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376E" w14:textId="77777777" w:rsidR="00AE7E74" w:rsidRPr="008D7CB0" w:rsidRDefault="00AE7E74" w:rsidP="00AE7E74">
      <w:pPr>
        <w:rPr>
          <w:rFonts w:ascii="Arial Narrow" w:hAnsi="Arial Narrow" w:cs="Arial"/>
          <w:lang w:val="en-US"/>
        </w:rPr>
      </w:pPr>
      <w:r w:rsidRPr="008D7CB0">
        <w:rPr>
          <w:rFonts w:ascii="Arial Narrow" w:hAnsi="Arial Narrow" w:cs="Arial"/>
          <w:lang w:val="en-US"/>
        </w:rPr>
        <w:t>Fajutagana, Kimberly A.</w:t>
      </w:r>
    </w:p>
    <w:p w14:paraId="224C3D78" w14:textId="77777777" w:rsidR="00AE7E74" w:rsidRPr="008D7CB0" w:rsidRDefault="00AE7E74" w:rsidP="00AE7E74">
      <w:pPr>
        <w:rPr>
          <w:rFonts w:ascii="Arial Narrow" w:hAnsi="Arial Narrow" w:cs="Arial"/>
          <w:lang w:val="en-US"/>
        </w:rPr>
      </w:pPr>
      <w:r w:rsidRPr="008D7CB0">
        <w:rPr>
          <w:rFonts w:ascii="Arial Narrow" w:hAnsi="Arial Narrow" w:cs="Arial"/>
          <w:lang w:val="en-US"/>
        </w:rPr>
        <w:t>BSIT 2F2</w:t>
      </w:r>
    </w:p>
    <w:p w14:paraId="47ABD9F9" w14:textId="77777777" w:rsidR="00AE7E74" w:rsidRDefault="00AE7E74" w:rsidP="00CF030B">
      <w:pPr>
        <w:rPr>
          <w:rFonts w:ascii="Arial Narrow" w:hAnsi="Arial Narrow" w:cs="Arial"/>
          <w:b/>
          <w:bCs/>
          <w:lang w:val="en-US"/>
        </w:rPr>
      </w:pPr>
    </w:p>
    <w:p w14:paraId="4834F692" w14:textId="5A2B3C0E" w:rsidR="00556ED5" w:rsidRDefault="00710279" w:rsidP="00AE7E74">
      <w:pPr>
        <w:jc w:val="center"/>
        <w:rPr>
          <w:rFonts w:ascii="Arial Narrow" w:hAnsi="Arial Narrow" w:cs="Arial"/>
          <w:b/>
          <w:bCs/>
          <w:lang w:val="en-US"/>
        </w:rPr>
      </w:pPr>
      <w:r w:rsidRPr="00AE7E74">
        <w:rPr>
          <w:rFonts w:ascii="Arial Narrow" w:hAnsi="Arial Narrow" w:cs="Arial"/>
          <w:b/>
          <w:bCs/>
          <w:lang w:val="en-US"/>
        </w:rPr>
        <w:t>Exercise #14</w:t>
      </w:r>
    </w:p>
    <w:p w14:paraId="34F43727" w14:textId="77777777" w:rsidR="00CF030B" w:rsidRPr="00AE7E74" w:rsidRDefault="00CF030B" w:rsidP="00AE7E74">
      <w:pPr>
        <w:jc w:val="center"/>
        <w:rPr>
          <w:rFonts w:ascii="Arial Narrow" w:hAnsi="Arial Narrow" w:cs="Arial"/>
          <w:b/>
          <w:bCs/>
          <w:lang w:val="en-US"/>
        </w:rPr>
      </w:pPr>
    </w:p>
    <w:p w14:paraId="084CAE9F" w14:textId="08244875" w:rsidR="00710279" w:rsidRPr="00AE7E74" w:rsidRDefault="00AE3AD6" w:rsidP="00AE3AD6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AE7E74">
        <w:rPr>
          <w:rFonts w:ascii="Arial Narrow" w:hAnsi="Arial Narrow" w:cs="Arial"/>
          <w:lang w:val="en-US"/>
        </w:rPr>
        <w:t>Our CEO falls in love with the petite Web Developer, Anamika Pandit. She now wants her last name to be changed to ‘Sharma’.</w:t>
      </w:r>
    </w:p>
    <w:p w14:paraId="2A21B4F9" w14:textId="261C9898" w:rsidR="00AE3AD6" w:rsidRPr="00AE7E74" w:rsidRDefault="00AE3AD6" w:rsidP="00AE3AD6">
      <w:pPr>
        <w:ind w:left="360"/>
        <w:rPr>
          <w:rFonts w:ascii="Arial Narrow" w:hAnsi="Arial Narrow" w:cs="Arial"/>
          <w:lang w:val="en-US"/>
        </w:rPr>
      </w:pPr>
      <w:r w:rsidRPr="00AE7E74">
        <w:rPr>
          <w:rFonts w:ascii="Arial Narrow" w:hAnsi="Arial Narrow" w:cs="Arial"/>
          <w:noProof/>
          <w:lang w:val="en-US"/>
        </w:rPr>
        <w:drawing>
          <wp:inline distT="0" distB="0" distL="0" distR="0" wp14:anchorId="3216C07C" wp14:editId="2DE3108B">
            <wp:extent cx="5039428" cy="676369"/>
            <wp:effectExtent l="0" t="0" r="8890" b="9525"/>
            <wp:docPr id="9210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452" w14:textId="4F283378" w:rsidR="00AE3AD6" w:rsidRPr="00AE7E74" w:rsidRDefault="00AE3AD6" w:rsidP="00AE3AD6">
      <w:pPr>
        <w:ind w:left="360"/>
        <w:rPr>
          <w:rFonts w:ascii="Arial Narrow" w:hAnsi="Arial Narrow" w:cs="Arial"/>
          <w:lang w:val="en-US"/>
        </w:rPr>
      </w:pPr>
      <w:r w:rsidRPr="00AE7E74">
        <w:rPr>
          <w:rFonts w:ascii="Arial Narrow" w:hAnsi="Arial Narrow" w:cs="Arial"/>
          <w:noProof/>
          <w:lang w:val="en-US"/>
        </w:rPr>
        <w:drawing>
          <wp:inline distT="0" distB="0" distL="0" distR="0" wp14:anchorId="544B5610" wp14:editId="3687BE87">
            <wp:extent cx="5419724" cy="1653540"/>
            <wp:effectExtent l="0" t="0" r="0" b="3810"/>
            <wp:docPr id="2151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8354" name=""/>
                    <pic:cNvPicPr/>
                  </pic:nvPicPr>
                  <pic:blipFill rotWithShape="1">
                    <a:blip r:embed="rId6"/>
                    <a:srcRect t="18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481" cy="1653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C64C" w14:textId="054F4A79" w:rsidR="00AE3AD6" w:rsidRPr="00AE7E74" w:rsidRDefault="00AE3AD6" w:rsidP="00AE3AD6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AE7E74">
        <w:rPr>
          <w:rFonts w:ascii="Arial Narrow" w:hAnsi="Arial Narrow" w:cs="Arial"/>
          <w:lang w:val="en-US"/>
        </w:rPr>
        <w:t>All Multimedia Programmers now want to be called Multimedia Specialists.</w:t>
      </w:r>
    </w:p>
    <w:p w14:paraId="27032089" w14:textId="04894EDB" w:rsidR="00AE3AD6" w:rsidRPr="00AE7E74" w:rsidRDefault="00AE3AD6" w:rsidP="00AE3AD6">
      <w:pPr>
        <w:ind w:left="360"/>
        <w:rPr>
          <w:rFonts w:ascii="Arial Narrow" w:hAnsi="Arial Narrow" w:cs="Arial"/>
          <w:lang w:val="en-US"/>
        </w:rPr>
      </w:pPr>
      <w:r w:rsidRPr="00AE7E74">
        <w:rPr>
          <w:rFonts w:ascii="Arial Narrow" w:hAnsi="Arial Narrow" w:cs="Arial"/>
          <w:noProof/>
          <w:lang w:val="en-US"/>
        </w:rPr>
        <w:drawing>
          <wp:inline distT="0" distB="0" distL="0" distR="0" wp14:anchorId="22A2E06E" wp14:editId="0CDC299B">
            <wp:extent cx="5943600" cy="540385"/>
            <wp:effectExtent l="0" t="0" r="0" b="0"/>
            <wp:docPr id="9362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0E25" w14:textId="18079CBA" w:rsidR="00AE3AD6" w:rsidRPr="00AE7E74" w:rsidRDefault="00AE3AD6" w:rsidP="00AE3AD6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AE7E74">
        <w:rPr>
          <w:rFonts w:ascii="Arial Narrow" w:hAnsi="Arial Narrow" w:cs="Arial"/>
          <w:lang w:val="en-US"/>
        </w:rPr>
        <w:t xml:space="preserve">After his marriage, the CEO gives everyone a raise. Increase the salaries of all employees (except the CEO) by $10000. </w:t>
      </w:r>
    </w:p>
    <w:p w14:paraId="0BC96E64" w14:textId="4CBD03A3" w:rsidR="00AE3AD6" w:rsidRPr="00AE7E74" w:rsidRDefault="00C546C2" w:rsidP="00AE3AD6">
      <w:pPr>
        <w:ind w:left="360"/>
        <w:rPr>
          <w:rFonts w:ascii="Arial Narrow" w:hAnsi="Arial Narrow" w:cs="Arial"/>
          <w:lang w:val="en-US"/>
        </w:rPr>
      </w:pPr>
      <w:r w:rsidRPr="00AE7E74">
        <w:rPr>
          <w:rFonts w:ascii="Arial Narrow" w:hAnsi="Arial Narrow" w:cs="Arial"/>
          <w:noProof/>
          <w:lang w:val="en-US"/>
        </w:rPr>
        <w:drawing>
          <wp:inline distT="0" distB="0" distL="0" distR="0" wp14:anchorId="0A415FDB" wp14:editId="09070DA8">
            <wp:extent cx="5763429" cy="685896"/>
            <wp:effectExtent l="0" t="0" r="0" b="0"/>
            <wp:docPr id="5359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4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AD6" w:rsidRPr="00AE7E74" w:rsidSect="00AE7E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61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79"/>
    <w:rsid w:val="00286152"/>
    <w:rsid w:val="004357B4"/>
    <w:rsid w:val="004A4029"/>
    <w:rsid w:val="00556ED5"/>
    <w:rsid w:val="006D3DB9"/>
    <w:rsid w:val="00710279"/>
    <w:rsid w:val="00AE3AD6"/>
    <w:rsid w:val="00AE7E74"/>
    <w:rsid w:val="00B83080"/>
    <w:rsid w:val="00C52455"/>
    <w:rsid w:val="00C546C2"/>
    <w:rsid w:val="00CF030B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CDDB"/>
  <w15:chartTrackingRefBased/>
  <w15:docId w15:val="{7A07F5F3-99B3-4231-9757-13704F78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Kimberly Fajutagana</cp:lastModifiedBy>
  <cp:revision>2</cp:revision>
  <dcterms:created xsi:type="dcterms:W3CDTF">2025-12-01T16:47:00Z</dcterms:created>
  <dcterms:modified xsi:type="dcterms:W3CDTF">2025-12-01T16:47:00Z</dcterms:modified>
</cp:coreProperties>
</file>