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8AC04" w14:textId="77777777" w:rsidR="00D83679" w:rsidRDefault="00497C44">
      <w:pPr>
        <w:spacing w:before="1100"/>
        <w:jc w:val="center"/>
      </w:pPr>
      <w:r>
        <w:rPr>
          <w:rFonts w:ascii="Aptos Display" w:hAnsi="Aptos Display"/>
          <w:b/>
          <w:color w:val="17365D"/>
          <w:sz w:val="56"/>
        </w:rPr>
        <w:t>CIUDAD 3D INTERACTIVA</w:t>
      </w:r>
    </w:p>
    <w:p w14:paraId="41CBC7BB" w14:textId="77777777" w:rsidR="00D83679" w:rsidRDefault="00497C44">
      <w:pPr>
        <w:jc w:val="center"/>
      </w:pPr>
      <w:r>
        <w:rPr>
          <w:color w:val="505A64"/>
          <w:sz w:val="26"/>
        </w:rPr>
        <w:t>Descripción del proyecto, funcionalidades, controles, limitaciones e instrucciones de ejecución</w:t>
      </w:r>
    </w:p>
    <w:p w14:paraId="41BA2634" w14:textId="77777777" w:rsidR="00D83679" w:rsidRDefault="00D83679"/>
    <w:p w14:paraId="1D5872F5" w14:textId="697A2FE4" w:rsidR="00D83679" w:rsidRDefault="00497C44">
      <w:pPr>
        <w:jc w:val="center"/>
        <w:rPr>
          <w:i/>
        </w:rPr>
      </w:pPr>
      <w:r>
        <w:rPr>
          <w:i/>
        </w:rPr>
        <w:t>Implementación basada en Java, LWJGL, GLFW y OpenGL 3.3</w:t>
      </w:r>
    </w:p>
    <w:p w14:paraId="0F8C2F6C" w14:textId="77777777" w:rsidR="006717E6" w:rsidRDefault="006717E6">
      <w:pPr>
        <w:jc w:val="center"/>
      </w:pPr>
    </w:p>
    <w:p w14:paraId="653EE137" w14:textId="77777777" w:rsidR="00D83679" w:rsidRDefault="00497C44">
      <w:r>
        <w:br w:type="page"/>
      </w:r>
    </w:p>
    <w:p w14:paraId="3852EE5F" w14:textId="77777777" w:rsidR="00D83679" w:rsidRDefault="00497C44">
      <w:pPr>
        <w:pStyle w:val="Ttulo1"/>
      </w:pPr>
      <w:r>
        <w:lastRenderedPageBreak/>
        <w:t>1. Descripción general</w:t>
      </w:r>
    </w:p>
    <w:p w14:paraId="608F81DC" w14:textId="77777777" w:rsidR="00D83679" w:rsidRDefault="00497C44">
      <w:r>
        <w:t xml:space="preserve">El proyecto consiste en una aplicación </w:t>
      </w:r>
      <w:r>
        <w:t>interactiva que representa una pequeña ciudad tridimensional y permite conducir un vehículo por sus calles. La escena se genera mediante geometría sencilla (principalmente cajas y cubos) y se renderiza con OpenGL. El usuario puede alternar entre cámaras, c</w:t>
      </w:r>
      <w:r>
        <w:t>ambiar la iluminación, encender o apagar los faros, observar un minimapa y completar una secuencia de entregas.</w:t>
      </w:r>
    </w:p>
    <w:p w14:paraId="4BCC48D8" w14:textId="77777777" w:rsidR="00D83679" w:rsidRDefault="00497C44">
      <w:pPr>
        <w:pStyle w:val="Ttulo1"/>
      </w:pPr>
      <w:r>
        <w:t>2. Diseño y estructura de la ciudad 3D</w:t>
      </w:r>
    </w:p>
    <w:p w14:paraId="77136D0B" w14:textId="43C48159" w:rsidR="00D83679" w:rsidRDefault="00497C44">
      <w:r>
        <w:t xml:space="preserve">La ciudad se define a partir de una </w:t>
      </w:r>
      <w:proofErr w:type="spellStart"/>
      <w:r>
        <w:t>matriz</w:t>
      </w:r>
      <w:proofErr w:type="spellEnd"/>
      <w:r>
        <w:t xml:space="preserve"> bidimensional </w:t>
      </w:r>
      <w:proofErr w:type="spellStart"/>
      <w:r>
        <w:t>llamada</w:t>
      </w:r>
      <w:proofErr w:type="spellEnd"/>
      <w:r>
        <w:t xml:space="preserve"> M</w:t>
      </w:r>
      <w:r>
        <w:t>APA</w:t>
      </w:r>
      <w:r w:rsidR="00425929">
        <w:t xml:space="preserve"> (11x11) </w:t>
      </w:r>
      <w:proofErr w:type="spellStart"/>
      <w:r w:rsidR="00425929">
        <w:t>donde</w:t>
      </w:r>
      <w:proofErr w:type="spellEnd"/>
      <w:r w:rsidR="00425929">
        <w:t xml:space="preserve"> </w:t>
      </w:r>
      <w:proofErr w:type="spellStart"/>
      <w:r w:rsidR="00425929">
        <w:t>c</w:t>
      </w:r>
      <w:r>
        <w:t>ada</w:t>
      </w:r>
      <w:proofErr w:type="spellEnd"/>
      <w:r>
        <w:t xml:space="preserve"> </w:t>
      </w:r>
      <w:proofErr w:type="spellStart"/>
      <w:r>
        <w:t>celda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una </w:t>
      </w:r>
      <w:proofErr w:type="spellStart"/>
      <w:r>
        <w:t>parcela</w:t>
      </w:r>
      <w:proofErr w:type="spellEnd"/>
      <w:r>
        <w:t xml:space="preserve"> cuadrada de 10 unidades por lado (CELDA = 10)</w:t>
      </w:r>
      <w:r w:rsidR="00425929">
        <w:t xml:space="preserve"> y las </w:t>
      </w:r>
      <w:proofErr w:type="spellStart"/>
      <w:r w:rsidR="00425929">
        <w:t>filas</w:t>
      </w:r>
      <w:proofErr w:type="spellEnd"/>
      <w:r w:rsidR="00425929">
        <w:t xml:space="preserve"> y </w:t>
      </w:r>
      <w:proofErr w:type="spellStart"/>
      <w:r w:rsidR="00425929">
        <w:t>columnas</w:t>
      </w:r>
      <w:proofErr w:type="spellEnd"/>
      <w:r w:rsidR="00425929">
        <w:t xml:space="preserve"> alternan </w:t>
      </w:r>
      <w:proofErr w:type="spellStart"/>
      <w:r w:rsidR="00425929">
        <w:t>calles</w:t>
      </w:r>
      <w:proofErr w:type="spellEnd"/>
      <w:r w:rsidR="00425929">
        <w:t xml:space="preserve"> y manzanas, </w:t>
      </w:r>
      <w:proofErr w:type="spellStart"/>
      <w:r w:rsidR="00425929">
        <w:t>formando</w:t>
      </w:r>
      <w:proofErr w:type="spellEnd"/>
      <w:r w:rsidR="00425929">
        <w:t xml:space="preserve"> una </w:t>
      </w:r>
      <w:proofErr w:type="spellStart"/>
      <w:r w:rsidR="00425929">
        <w:t>cuadrícula</w:t>
      </w:r>
      <w:proofErr w:type="spellEnd"/>
      <w:r w:rsidR="00425929">
        <w:t xml:space="preserve"> </w:t>
      </w:r>
      <w:proofErr w:type="spellStart"/>
      <w:r w:rsidR="00425929">
        <w:t>urbana</w:t>
      </w:r>
      <w:proofErr w:type="spellEnd"/>
      <w:r w:rsidR="00425929">
        <w:t>.</w:t>
      </w:r>
      <w:r>
        <w:t xml:space="preserve"> Los valores de la </w:t>
      </w:r>
      <w:proofErr w:type="spellStart"/>
      <w:r>
        <w:t>matriz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proofErr w:type="spellStart"/>
      <w:r w:rsidR="00425929">
        <w:t>el</w:t>
      </w:r>
      <w:proofErr w:type="spellEnd"/>
      <w:r w:rsidR="00425929">
        <w:t xml:space="preserve"> </w:t>
      </w:r>
      <w:proofErr w:type="spellStart"/>
      <w:r w:rsidR="00425929">
        <w:t>siguiente</w:t>
      </w:r>
      <w:proofErr w:type="spellEnd"/>
      <w:r w:rsidR="00425929">
        <w:t xml:space="preserve"> </w:t>
      </w:r>
      <w:proofErr w:type="spellStart"/>
      <w:r>
        <w:t>significado</w:t>
      </w:r>
      <w:proofErr w:type="spellEnd"/>
      <w:r>
        <w:t>: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1152"/>
        <w:gridCol w:w="3168"/>
        <w:gridCol w:w="5328"/>
      </w:tblGrid>
      <w:tr w:rsidR="00D83679" w14:paraId="2314BCED" w14:textId="77777777" w:rsidTr="00D83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3F4B3263" w14:textId="77777777" w:rsidR="00D83679" w:rsidRDefault="00497C44">
            <w:r>
              <w:t>Valor</w:t>
            </w:r>
          </w:p>
        </w:tc>
        <w:tc>
          <w:tcPr>
            <w:tcW w:w="3168" w:type="dxa"/>
          </w:tcPr>
          <w:p w14:paraId="42D8CF50" w14:textId="77777777" w:rsidR="00D83679" w:rsidRDefault="00497C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Significado</w:t>
            </w:r>
          </w:p>
        </w:tc>
        <w:tc>
          <w:tcPr>
            <w:tcW w:w="5328" w:type="dxa"/>
          </w:tcPr>
          <w:p w14:paraId="1296179E" w14:textId="77777777" w:rsidR="00D83679" w:rsidRDefault="00497C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Representación</w:t>
            </w:r>
          </w:p>
        </w:tc>
      </w:tr>
      <w:tr w:rsidR="00D83679" w14:paraId="64A7779C" w14:textId="77777777" w:rsidTr="00D83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6DA0903C" w14:textId="77777777" w:rsidR="00D83679" w:rsidRDefault="00497C44">
            <w:r>
              <w:t>0</w:t>
            </w:r>
          </w:p>
        </w:tc>
        <w:tc>
          <w:tcPr>
            <w:tcW w:w="3168" w:type="dxa"/>
          </w:tcPr>
          <w:p w14:paraId="43CA3A38" w14:textId="77777777" w:rsidR="00D83679" w:rsidRDefault="00497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Calle o espacio transitable</w:t>
            </w:r>
          </w:p>
        </w:tc>
        <w:tc>
          <w:tcPr>
            <w:tcW w:w="5328" w:type="dxa"/>
          </w:tcPr>
          <w:p w14:paraId="402849E4" w14:textId="77777777" w:rsidR="00D83679" w:rsidRDefault="00497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Superficie vial y marcas de calle.</w:t>
            </w:r>
          </w:p>
        </w:tc>
      </w:tr>
      <w:tr w:rsidR="00D83679" w14:paraId="0AF4C061" w14:textId="77777777" w:rsidTr="00D83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07A475F7" w14:textId="77777777" w:rsidR="00D83679" w:rsidRDefault="00497C44">
            <w:r>
              <w:t>1</w:t>
            </w:r>
          </w:p>
        </w:tc>
        <w:tc>
          <w:tcPr>
            <w:tcW w:w="3168" w:type="dxa"/>
          </w:tcPr>
          <w:p w14:paraId="4B4E337C" w14:textId="77777777" w:rsidR="00D83679" w:rsidRDefault="00497C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Parcela edificada</w:t>
            </w:r>
          </w:p>
        </w:tc>
        <w:tc>
          <w:tcPr>
            <w:tcW w:w="5328" w:type="dxa"/>
          </w:tcPr>
          <w:p w14:paraId="121A0314" w14:textId="77777777" w:rsidR="00D83679" w:rsidRDefault="00497C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Edificio construido con geometría de cajas.</w:t>
            </w:r>
          </w:p>
        </w:tc>
      </w:tr>
      <w:tr w:rsidR="00D83679" w14:paraId="398F4BB1" w14:textId="77777777" w:rsidTr="00D83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6A84FFDC" w14:textId="77777777" w:rsidR="00D83679" w:rsidRDefault="00497C44">
            <w:r>
              <w:t>2</w:t>
            </w:r>
          </w:p>
        </w:tc>
        <w:tc>
          <w:tcPr>
            <w:tcW w:w="3168" w:type="dxa"/>
          </w:tcPr>
          <w:p w14:paraId="0B5884B9" w14:textId="77777777" w:rsidR="00D83679" w:rsidRDefault="00497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Parque</w:t>
            </w:r>
          </w:p>
        </w:tc>
        <w:tc>
          <w:tcPr>
            <w:tcW w:w="5328" w:type="dxa"/>
          </w:tcPr>
          <w:p w14:paraId="5DE872F7" w14:textId="77777777" w:rsidR="00D83679" w:rsidRDefault="00497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Área verde con árboles y un banco.</w:t>
            </w:r>
          </w:p>
        </w:tc>
      </w:tr>
    </w:tbl>
    <w:p w14:paraId="709EEC9A" w14:textId="77777777" w:rsidR="00D83679" w:rsidRDefault="00497C44">
      <w:pPr>
        <w:pStyle w:val="Ttulo1"/>
      </w:pPr>
      <w:r>
        <w:t>3. Organización del c</w:t>
      </w:r>
      <w:r>
        <w:t>ódigo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2160"/>
        <w:gridCol w:w="7488"/>
      </w:tblGrid>
      <w:tr w:rsidR="00D83679" w14:paraId="2D4CADBE" w14:textId="77777777" w:rsidTr="00D83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E7C031" w14:textId="77777777" w:rsidR="00D83679" w:rsidRDefault="00497C44">
            <w:proofErr w:type="spellStart"/>
            <w:r>
              <w:t>Archivo</w:t>
            </w:r>
            <w:proofErr w:type="spellEnd"/>
            <w:r>
              <w:t xml:space="preserve"> / </w:t>
            </w:r>
            <w:proofErr w:type="spellStart"/>
            <w:r>
              <w:t>clase</w:t>
            </w:r>
            <w:proofErr w:type="spellEnd"/>
          </w:p>
        </w:tc>
        <w:tc>
          <w:tcPr>
            <w:tcW w:w="7488" w:type="dxa"/>
          </w:tcPr>
          <w:p w14:paraId="24C4CF2D" w14:textId="77777777" w:rsidR="00D83679" w:rsidRDefault="00497C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Responsabilidad principal</w:t>
            </w:r>
          </w:p>
        </w:tc>
      </w:tr>
      <w:tr w:rsidR="00D83679" w14:paraId="5FD393D9" w14:textId="77777777" w:rsidTr="00D83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B214EF" w14:textId="77777777" w:rsidR="00D83679" w:rsidRDefault="00497C44">
            <w:r>
              <w:t>clase1.java</w:t>
            </w:r>
          </w:p>
        </w:tc>
        <w:tc>
          <w:tcPr>
            <w:tcW w:w="7488" w:type="dxa"/>
          </w:tcPr>
          <w:p w14:paraId="57D9F688" w14:textId="77777777" w:rsidR="00D83679" w:rsidRDefault="00497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Inicializa GLFW/OpenGL, crea la ventana y los shaders, define el mapa, dibuja la ciudad y gestiona la cámara base.</w:t>
            </w:r>
          </w:p>
        </w:tc>
      </w:tr>
      <w:tr w:rsidR="00D83679" w14:paraId="5A7EE33B" w14:textId="77777777" w:rsidTr="00D83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DBE0DF" w14:textId="77777777" w:rsidR="00D83679" w:rsidRDefault="00497C44">
            <w:r>
              <w:t>clase2.java</w:t>
            </w:r>
          </w:p>
        </w:tc>
        <w:tc>
          <w:tcPr>
            <w:tcW w:w="7488" w:type="dxa"/>
          </w:tcPr>
          <w:p w14:paraId="584E9A36" w14:textId="77777777" w:rsidR="00D83679" w:rsidRDefault="00497C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Añade el vehículo, conducción, aceleración, frenado, giro, colision</w:t>
            </w:r>
            <w:r>
              <w:t>es y cámara de seguimiento.</w:t>
            </w:r>
          </w:p>
        </w:tc>
      </w:tr>
      <w:tr w:rsidR="00D83679" w14:paraId="27E52447" w14:textId="77777777" w:rsidTr="00D83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E03190" w14:textId="77777777" w:rsidR="00D83679" w:rsidRDefault="00497C44">
            <w:r>
              <w:t>clase3.java</w:t>
            </w:r>
          </w:p>
        </w:tc>
        <w:tc>
          <w:tcPr>
            <w:tcW w:w="7488" w:type="dxa"/>
          </w:tcPr>
          <w:p w14:paraId="43DA4711" w14:textId="77777777" w:rsidR="00D83679" w:rsidRDefault="00497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Añade modo día/noche, farolas, faros del vehículo y cálculo de iluminación en el fragment shader.</w:t>
            </w:r>
          </w:p>
        </w:tc>
      </w:tr>
      <w:tr w:rsidR="00D83679" w14:paraId="11910E36" w14:textId="77777777" w:rsidTr="00D83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AD8E1D" w14:textId="77777777" w:rsidR="00D83679" w:rsidRDefault="00497C44">
            <w:r>
              <w:t>clase4.java</w:t>
            </w:r>
          </w:p>
        </w:tc>
        <w:tc>
          <w:tcPr>
            <w:tcW w:w="7488" w:type="dxa"/>
          </w:tcPr>
          <w:p w14:paraId="4931AB9A" w14:textId="77777777" w:rsidR="00D83679" w:rsidRDefault="00497C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Añade entregas, cronómetro, destinos, decoración urbana, semáforos, pasos peatonales y </w:t>
            </w:r>
            <w:r>
              <w:t>minimapa.</w:t>
            </w:r>
          </w:p>
        </w:tc>
      </w:tr>
      <w:tr w:rsidR="00D83679" w14:paraId="34547761" w14:textId="77777777" w:rsidTr="00D83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DAEA3D" w14:textId="77777777" w:rsidR="00D83679" w:rsidRDefault="00497C44">
            <w:r>
              <w:t>HUD.java</w:t>
            </w:r>
          </w:p>
        </w:tc>
        <w:tc>
          <w:tcPr>
            <w:tcW w:w="7488" w:type="dxa"/>
          </w:tcPr>
          <w:p w14:paraId="5D58D79D" w14:textId="77777777" w:rsidR="00D83679" w:rsidRDefault="00497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Dibuja una interfaz 2D superpuesta con estado de iluminación, cámara, controles, entregas y velocidad.</w:t>
            </w:r>
          </w:p>
        </w:tc>
      </w:tr>
    </w:tbl>
    <w:p w14:paraId="3F3D5E4F" w14:textId="77777777" w:rsidR="00D83679" w:rsidRDefault="00497C44">
      <w:pPr>
        <w:pStyle w:val="Ttulo1"/>
      </w:pPr>
      <w:r>
        <w:t>4. Funcionalidades implementadas</w:t>
      </w:r>
    </w:p>
    <w:p w14:paraId="3057DACF" w14:textId="77777777" w:rsidR="00D83679" w:rsidRDefault="00497C44">
      <w:pPr>
        <w:pStyle w:val="Ttulo2"/>
      </w:pPr>
      <w:r>
        <w:t>4.1. Renderizado y cámara</w:t>
      </w:r>
    </w:p>
    <w:p w14:paraId="3572166F" w14:textId="77777777" w:rsidR="00D83679" w:rsidRDefault="00497C44">
      <w:pPr>
        <w:pStyle w:val="Listaconvietas"/>
      </w:pPr>
      <w:r>
        <w:t>Ventana inicial de 1100 × 800 píxeles, creada con GLFW.</w:t>
      </w:r>
    </w:p>
    <w:p w14:paraId="74D374FE" w14:textId="77777777" w:rsidR="00D83679" w:rsidRDefault="00497C44">
      <w:pPr>
        <w:pStyle w:val="Listaconvietas"/>
      </w:pPr>
      <w:r>
        <w:t>Solicitud</w:t>
      </w:r>
      <w:r>
        <w:t xml:space="preserve"> de contexto OpenGL 3.3 Core y activación de la prueba de profundidad.</w:t>
      </w:r>
    </w:p>
    <w:p w14:paraId="6F3C17DA" w14:textId="77777777" w:rsidR="00D83679" w:rsidRDefault="00497C44">
      <w:pPr>
        <w:pStyle w:val="Listaconvietas"/>
      </w:pPr>
      <w:r>
        <w:t>Ciclo principal que procesa eventos, calcula el tiempo entre cuadros, actualiza el estado y dibuja la escena.</w:t>
      </w:r>
    </w:p>
    <w:p w14:paraId="6F6BEF78" w14:textId="77777777" w:rsidR="00D83679" w:rsidRDefault="00497C44">
      <w:pPr>
        <w:pStyle w:val="Listaconvietas"/>
      </w:pPr>
      <w:r>
        <w:t>Cámara de seguimiento situada detrás y por encima del vehículo, y cámara aé</w:t>
      </w:r>
      <w:r>
        <w:t>rea/general para observar la ciudad.</w:t>
      </w:r>
    </w:p>
    <w:p w14:paraId="1ACEB061" w14:textId="77777777" w:rsidR="00D83679" w:rsidRDefault="00497C44">
      <w:pPr>
        <w:pStyle w:val="Listaconvietas"/>
      </w:pPr>
      <w:r>
        <w:t>Minimapa cuadrado en la esquina superior derecha, renderizado mediante un segundo pase de dibujo con vista superior.</w:t>
      </w:r>
    </w:p>
    <w:p w14:paraId="06512E5E" w14:textId="77777777" w:rsidR="00D83679" w:rsidRDefault="00497C44">
      <w:pPr>
        <w:pStyle w:val="Ttulo2"/>
      </w:pPr>
      <w:r>
        <w:t>4.2. Vehículo y conducción</w:t>
      </w:r>
    </w:p>
    <w:p w14:paraId="736C774E" w14:textId="77777777" w:rsidR="00D83679" w:rsidRDefault="00497C44">
      <w:pPr>
        <w:pStyle w:val="Listaconvietas"/>
      </w:pPr>
      <w:r>
        <w:t xml:space="preserve">Vehículo construido con cajas: carrocería, cabina, cuatro ruedas, </w:t>
      </w:r>
      <w:r>
        <w:t>faros delanteros y luces traseras.</w:t>
      </w:r>
    </w:p>
    <w:p w14:paraId="2329DD27" w14:textId="77777777" w:rsidR="00D83679" w:rsidRDefault="00497C44">
      <w:pPr>
        <w:pStyle w:val="Listaconvietas"/>
      </w:pPr>
      <w:r>
        <w:t>Aceleración y desaceleración dependientes del tiempo entre cuadros; velocidad máxima hacia delante de 16 unidades/s y reversa limitada a −6 unidades/s.</w:t>
      </w:r>
    </w:p>
    <w:p w14:paraId="1815F7B7" w14:textId="77777777" w:rsidR="00D83679" w:rsidRDefault="00497C44">
      <w:pPr>
        <w:pStyle w:val="Listaconvietas"/>
      </w:pPr>
      <w:r>
        <w:t>Resistencia de rodadura y freno más fuerte al mantener la barra espac</w:t>
      </w:r>
      <w:r>
        <w:t>iadora.</w:t>
      </w:r>
    </w:p>
    <w:p w14:paraId="1DCCD317" w14:textId="77777777" w:rsidR="00D83679" w:rsidRDefault="00497C44">
      <w:pPr>
        <w:pStyle w:val="Listaconvietas"/>
      </w:pPr>
      <w:r>
        <w:t>Giro mediante A y D, calculado según la velocidad del vehículo.</w:t>
      </w:r>
    </w:p>
    <w:p w14:paraId="55CAE841" w14:textId="77777777" w:rsidR="00D83679" w:rsidRDefault="00497C44">
      <w:pPr>
        <w:pStyle w:val="Listaconvietas"/>
      </w:pPr>
      <w:r>
        <w:lastRenderedPageBreak/>
        <w:t>Detección de colisiones con parcelas de edificios/parques y con los límites del mapa. Si la posición propuesta no es válida, el vehículo se detiene.</w:t>
      </w:r>
    </w:p>
    <w:p w14:paraId="643CE9B7" w14:textId="77777777" w:rsidR="00D83679" w:rsidRDefault="00497C44">
      <w:pPr>
        <w:pStyle w:val="Ttulo2"/>
      </w:pPr>
      <w:r>
        <w:t>4.3. Iluminación</w:t>
      </w:r>
    </w:p>
    <w:p w14:paraId="0FDF0519" w14:textId="77777777" w:rsidR="00D83679" w:rsidRDefault="00497C44">
      <w:pPr>
        <w:pStyle w:val="Listaconvietas"/>
      </w:pPr>
      <w:r>
        <w:t>Modo día/noche que</w:t>
      </w:r>
      <w:r>
        <w:t xml:space="preserve"> modifica la luz ambiental y la contribución direccional.</w:t>
      </w:r>
    </w:p>
    <w:p w14:paraId="79D34DF8" w14:textId="77777777" w:rsidR="00D83679" w:rsidRDefault="00497C44">
      <w:pPr>
        <w:pStyle w:val="Listaconvietas"/>
      </w:pPr>
      <w:r>
        <w:t>Farolas con postes y bombillas cálidas. Sus posiciones se calculan desde una lista de coordenadas de fila/columna y un indicador de orientación.</w:t>
      </w:r>
    </w:p>
    <w:p w14:paraId="3A6324A5" w14:textId="77777777" w:rsidR="00D83679" w:rsidRDefault="00497C44">
      <w:pPr>
        <w:pStyle w:val="Listaconvietas"/>
      </w:pPr>
      <w:r>
        <w:t xml:space="preserve">Faros delanteros con un haz calculado en el </w:t>
      </w:r>
      <w:r>
        <w:t>shader, orientado según el ángulo del vehículo.</w:t>
      </w:r>
    </w:p>
    <w:p w14:paraId="0881AA08" w14:textId="77777777" w:rsidR="00D83679" w:rsidRDefault="00497C44">
      <w:pPr>
        <w:pStyle w:val="Listaconvietas"/>
      </w:pPr>
      <w:r>
        <w:t>Uso de uniforms GLSL para enviar al shader el estado de noche, faros, posición y dirección del vehículo, y posiciones de las farolas.</w:t>
      </w:r>
    </w:p>
    <w:p w14:paraId="7164B172" w14:textId="77777777" w:rsidR="00D83679" w:rsidRDefault="00497C44">
      <w:pPr>
        <w:pStyle w:val="Ttulo2"/>
      </w:pPr>
      <w:r>
        <w:t>4.4. Entregas y elementos urbanos</w:t>
      </w:r>
    </w:p>
    <w:p w14:paraId="3EF859A0" w14:textId="77777777" w:rsidR="00D83679" w:rsidRDefault="00497C44">
      <w:pPr>
        <w:pStyle w:val="Listaconvietas"/>
      </w:pPr>
      <w:r>
        <w:t xml:space="preserve">Tres destinos definidos por coordenadas </w:t>
      </w:r>
      <w:r>
        <w:t>en DESTINOS.</w:t>
      </w:r>
    </w:p>
    <w:p w14:paraId="589328AA" w14:textId="77777777" w:rsidR="00D83679" w:rsidRDefault="00497C44">
      <w:pPr>
        <w:pStyle w:val="Listaconvietas"/>
      </w:pPr>
      <w:r>
        <w:t>Una marca dorada indica el destino activo; en la vista principal aparece también una baliza que oscila y gira.</w:t>
      </w:r>
    </w:p>
    <w:p w14:paraId="208BDDEC" w14:textId="77777777" w:rsidR="00D83679" w:rsidRDefault="00497C44">
      <w:pPr>
        <w:pStyle w:val="Listaconvietas"/>
      </w:pPr>
      <w:r>
        <w:t>Una entrega se completa cuando el vehículo está a menos de 3 unidades del destino y su velocidad absoluta es inferior a 1 unidad/s.</w:t>
      </w:r>
    </w:p>
    <w:p w14:paraId="30CD6A3F" w14:textId="77777777" w:rsidR="00D83679" w:rsidRDefault="00497C44">
      <w:pPr>
        <w:pStyle w:val="Listaconvietas"/>
      </w:pPr>
      <w:r>
        <w:t>Cronómetro que mide el tiempo de recorrido y mensaje de victoria al completar las tres entregas.</w:t>
      </w:r>
    </w:p>
    <w:p w14:paraId="5371BF9D" w14:textId="77777777" w:rsidR="00D83679" w:rsidRDefault="00497C44">
      <w:pPr>
        <w:pStyle w:val="Listaconvietas"/>
      </w:pPr>
      <w:r>
        <w:t>Semáforos decorativos en intersecciones seleccionadas: el ciclo visual usa rojo, verde y amarillo en fases temporizadas.</w:t>
      </w:r>
    </w:p>
    <w:p w14:paraId="4DD0C3E0" w14:textId="77777777" w:rsidR="00D83679" w:rsidRDefault="00497C44">
      <w:pPr>
        <w:pStyle w:val="Listaconvietas"/>
      </w:pPr>
      <w:r>
        <w:t xml:space="preserve">Pasos peatonales, ventanas, árboles y </w:t>
      </w:r>
      <w:r>
        <w:t>bancos como elementos decorativos.</w:t>
      </w:r>
    </w:p>
    <w:p w14:paraId="5CF73A0C" w14:textId="77777777" w:rsidR="00D83679" w:rsidRDefault="00497C44">
      <w:pPr>
        <w:pStyle w:val="Ttulo2"/>
      </w:pPr>
      <w:r>
        <w:t>4.5. HUD</w:t>
      </w:r>
    </w:p>
    <w:p w14:paraId="137AB7C0" w14:textId="77777777" w:rsidR="00D83679" w:rsidRDefault="00497C44">
      <w:r>
        <w:t>HUD.java genera una imagen transparente con Java AWT, dibuja paneles redondeados y texto, la sube a una textura OpenGL y la representa sobre un cuadrilátero que ocupa la pantalla. Muestra el estado día/noche, far</w:t>
      </w:r>
      <w:r>
        <w:t>os, modo de cámara, controles, progreso de entregas y velocidad aproximada en km/h.</w:t>
      </w:r>
    </w:p>
    <w:p w14:paraId="65E80EF9" w14:textId="77777777" w:rsidR="00D83679" w:rsidRDefault="00497C44">
      <w:pPr>
        <w:pStyle w:val="Ttulo1"/>
      </w:pPr>
      <w:r>
        <w:t>5. Controles del usuario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2448"/>
        <w:gridCol w:w="7200"/>
      </w:tblGrid>
      <w:tr w:rsidR="00D83679" w14:paraId="27BC291F" w14:textId="77777777" w:rsidTr="00D83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2935893" w14:textId="77777777" w:rsidR="00D83679" w:rsidRDefault="00497C44">
            <w:r>
              <w:t>Tecla</w:t>
            </w:r>
          </w:p>
        </w:tc>
        <w:tc>
          <w:tcPr>
            <w:tcW w:w="7200" w:type="dxa"/>
          </w:tcPr>
          <w:p w14:paraId="39B9CB61" w14:textId="77777777" w:rsidR="00D83679" w:rsidRDefault="00497C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Acción</w:t>
            </w:r>
          </w:p>
        </w:tc>
      </w:tr>
      <w:tr w:rsidR="00D83679" w14:paraId="53FAF920" w14:textId="77777777" w:rsidTr="00D83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8825EC7" w14:textId="77777777" w:rsidR="00D83679" w:rsidRDefault="00497C44">
            <w:r>
              <w:t>W / Flecha arriba</w:t>
            </w:r>
          </w:p>
        </w:tc>
        <w:tc>
          <w:tcPr>
            <w:tcW w:w="7200" w:type="dxa"/>
          </w:tcPr>
          <w:p w14:paraId="3C7AF44D" w14:textId="77777777" w:rsidR="00D83679" w:rsidRDefault="00497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Acelerar hacia delante.</w:t>
            </w:r>
          </w:p>
        </w:tc>
      </w:tr>
      <w:tr w:rsidR="00D83679" w14:paraId="42317AEC" w14:textId="77777777" w:rsidTr="00D83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E342195" w14:textId="77777777" w:rsidR="00D83679" w:rsidRDefault="00497C44">
            <w:r>
              <w:t>S / Flecha abajo</w:t>
            </w:r>
          </w:p>
        </w:tc>
        <w:tc>
          <w:tcPr>
            <w:tcW w:w="7200" w:type="dxa"/>
          </w:tcPr>
          <w:p w14:paraId="10F92C9F" w14:textId="77777777" w:rsidR="00D83679" w:rsidRDefault="00497C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Reducir la velocidad hacia delante y continuar en reversa si se mantiene.</w:t>
            </w:r>
          </w:p>
        </w:tc>
      </w:tr>
      <w:tr w:rsidR="00D83679" w14:paraId="68DCAD6F" w14:textId="77777777" w:rsidTr="00D83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F457B2F" w14:textId="77777777" w:rsidR="00D83679" w:rsidRDefault="00497C44">
            <w:r>
              <w:t>A</w:t>
            </w:r>
          </w:p>
        </w:tc>
        <w:tc>
          <w:tcPr>
            <w:tcW w:w="7200" w:type="dxa"/>
          </w:tcPr>
          <w:p w14:paraId="2793B6E8" w14:textId="77777777" w:rsidR="00D83679" w:rsidRDefault="00497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Girar hacia la izquierda.</w:t>
            </w:r>
          </w:p>
        </w:tc>
      </w:tr>
      <w:tr w:rsidR="00D83679" w14:paraId="5094B88A" w14:textId="77777777" w:rsidTr="00D83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4F65C47" w14:textId="77777777" w:rsidR="00D83679" w:rsidRDefault="00497C44">
            <w:r>
              <w:t>D</w:t>
            </w:r>
          </w:p>
        </w:tc>
        <w:tc>
          <w:tcPr>
            <w:tcW w:w="7200" w:type="dxa"/>
          </w:tcPr>
          <w:p w14:paraId="2A3F11A5" w14:textId="77777777" w:rsidR="00D83679" w:rsidRDefault="00497C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Girar hacia la derecha.</w:t>
            </w:r>
          </w:p>
        </w:tc>
      </w:tr>
      <w:tr w:rsidR="00D83679" w14:paraId="79BEC946" w14:textId="77777777" w:rsidTr="00D83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478588D" w14:textId="77777777" w:rsidR="00D83679" w:rsidRDefault="00497C44">
            <w:r>
              <w:t>Barra espaciadora</w:t>
            </w:r>
          </w:p>
        </w:tc>
        <w:tc>
          <w:tcPr>
            <w:tcW w:w="7200" w:type="dxa"/>
          </w:tcPr>
          <w:p w14:paraId="47EA11EF" w14:textId="77777777" w:rsidR="00D83679" w:rsidRDefault="00497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Frenar con mayor intensidad mientras se mantiene pulsada.</w:t>
            </w:r>
          </w:p>
        </w:tc>
      </w:tr>
      <w:tr w:rsidR="00D83679" w14:paraId="0F4BDABC" w14:textId="77777777" w:rsidTr="00D83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73C7F43" w14:textId="77777777" w:rsidR="00D83679" w:rsidRDefault="00497C44">
            <w:r>
              <w:t>C</w:t>
            </w:r>
          </w:p>
        </w:tc>
        <w:tc>
          <w:tcPr>
            <w:tcW w:w="7200" w:type="dxa"/>
          </w:tcPr>
          <w:p w14:paraId="56EAF87E" w14:textId="77777777" w:rsidR="00D83679" w:rsidRDefault="00497C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Alternar entre cámara de seguimiento y cámara aérea/general.</w:t>
            </w:r>
          </w:p>
        </w:tc>
      </w:tr>
      <w:tr w:rsidR="00D83679" w14:paraId="5FB3C8EE" w14:textId="77777777" w:rsidTr="00D83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C13136B" w14:textId="77777777" w:rsidR="00D83679" w:rsidRDefault="00497C44">
            <w:r>
              <w:t>N</w:t>
            </w:r>
          </w:p>
        </w:tc>
        <w:tc>
          <w:tcPr>
            <w:tcW w:w="7200" w:type="dxa"/>
          </w:tcPr>
          <w:p w14:paraId="32DCE7C2" w14:textId="77777777" w:rsidR="00D83679" w:rsidRDefault="00497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Alternar entre iluminación diurna y nocturna.</w:t>
            </w:r>
          </w:p>
        </w:tc>
      </w:tr>
      <w:tr w:rsidR="00D83679" w14:paraId="7F6E913F" w14:textId="77777777" w:rsidTr="00D83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F3028EE" w14:textId="77777777" w:rsidR="00D83679" w:rsidRDefault="00497C44">
            <w:r>
              <w:t>F</w:t>
            </w:r>
          </w:p>
        </w:tc>
        <w:tc>
          <w:tcPr>
            <w:tcW w:w="7200" w:type="dxa"/>
          </w:tcPr>
          <w:p w14:paraId="459EFD77" w14:textId="77777777" w:rsidR="00D83679" w:rsidRDefault="00497C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Encender o apagar los faros del vehículo.</w:t>
            </w:r>
          </w:p>
        </w:tc>
      </w:tr>
      <w:tr w:rsidR="00D83679" w14:paraId="3CDCA15F" w14:textId="77777777" w:rsidTr="00D83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FC727FB" w14:textId="77777777" w:rsidR="00D83679" w:rsidRDefault="00497C44">
            <w:r>
              <w:t>M</w:t>
            </w:r>
          </w:p>
        </w:tc>
        <w:tc>
          <w:tcPr>
            <w:tcW w:w="7200" w:type="dxa"/>
          </w:tcPr>
          <w:p w14:paraId="26559908" w14:textId="77777777" w:rsidR="00D83679" w:rsidRDefault="00497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Mostrar u ocultar el minimapa.</w:t>
            </w:r>
          </w:p>
        </w:tc>
      </w:tr>
      <w:tr w:rsidR="00D83679" w14:paraId="18C90B52" w14:textId="77777777" w:rsidTr="00D83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7278EB4" w14:textId="77777777" w:rsidR="00D83679" w:rsidRDefault="00497C44">
            <w:r>
              <w:t>R</w:t>
            </w:r>
          </w:p>
        </w:tc>
        <w:tc>
          <w:tcPr>
            <w:tcW w:w="7200" w:type="dxa"/>
          </w:tcPr>
          <w:p w14:paraId="439A7D63" w14:textId="77777777" w:rsidR="00D83679" w:rsidRDefault="00497C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Reiniciar posición, orientación, velocidad y progreso de entregas.</w:t>
            </w:r>
          </w:p>
        </w:tc>
      </w:tr>
      <w:tr w:rsidR="00D83679" w14:paraId="359D4334" w14:textId="77777777" w:rsidTr="00D83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3C3FFC9" w14:textId="77777777" w:rsidR="00D83679" w:rsidRDefault="00497C44">
            <w:r>
              <w:t>Esc</w:t>
            </w:r>
          </w:p>
        </w:tc>
        <w:tc>
          <w:tcPr>
            <w:tcW w:w="7200" w:type="dxa"/>
          </w:tcPr>
          <w:p w14:paraId="4138A84C" w14:textId="77777777" w:rsidR="00D83679" w:rsidRDefault="00497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Cerrar la aplicación.</w:t>
            </w:r>
          </w:p>
        </w:tc>
      </w:tr>
    </w:tbl>
    <w:p w14:paraId="2E229273" w14:textId="77777777" w:rsidR="00D83679" w:rsidRDefault="00497C44">
      <w:pPr>
        <w:pStyle w:val="Ttulo1"/>
      </w:pPr>
      <w:r>
        <w:t>6. Limitaciones conocidas</w:t>
      </w:r>
    </w:p>
    <w:p w14:paraId="7F5908D6" w14:textId="6861257C" w:rsidR="00D83679" w:rsidRDefault="00497C44">
      <w:pPr>
        <w:pStyle w:val="Listaconvietas"/>
      </w:pPr>
      <w:r>
        <w:t xml:space="preserve">El </w:t>
      </w:r>
      <w:r>
        <w:t xml:space="preserve">shader </w:t>
      </w:r>
      <w:proofErr w:type="spellStart"/>
      <w:r>
        <w:t>implementa</w:t>
      </w:r>
      <w:proofErr w:type="spellEnd"/>
      <w:r>
        <w:t xml:space="preserve"> </w:t>
      </w:r>
      <w:proofErr w:type="spellStart"/>
      <w:r>
        <w:t>iluminación</w:t>
      </w:r>
      <w:proofErr w:type="spellEnd"/>
      <w:r>
        <w:t xml:space="preserve"> local, pero no sombras.</w:t>
      </w:r>
    </w:p>
    <w:p w14:paraId="15B4E963" w14:textId="3243A6C2" w:rsidR="00D83679" w:rsidRDefault="006717E6">
      <w:pPr>
        <w:pStyle w:val="Listaconvietas"/>
      </w:pPr>
      <w:r>
        <w:t>N</w:t>
      </w:r>
      <w:r w:rsidR="00497C44">
        <w:t xml:space="preserve">o se </w:t>
      </w:r>
      <w:proofErr w:type="spellStart"/>
      <w:r w:rsidR="00497C44">
        <w:t>observa</w:t>
      </w:r>
      <w:proofErr w:type="spellEnd"/>
      <w:r w:rsidR="00497C44">
        <w:t xml:space="preserve"> una gestión avanzada de materiales, reflejos o niebla.</w:t>
      </w:r>
    </w:p>
    <w:p w14:paraId="586A4751" w14:textId="77777777" w:rsidR="00D83679" w:rsidRDefault="00497C44">
      <w:pPr>
        <w:pStyle w:val="Listaconvietas"/>
      </w:pPr>
      <w:r>
        <w:t>Los semáforos so</w:t>
      </w:r>
      <w:r>
        <w:t>n decorativos: cambian de color por tiempo, pero no coordinan tráfico ni regulan la conducción del vehículo.</w:t>
      </w:r>
    </w:p>
    <w:p w14:paraId="003ECBCA" w14:textId="77777777" w:rsidR="00D83679" w:rsidRDefault="00497C44">
      <w:pPr>
        <w:pStyle w:val="Listaconvietas"/>
      </w:pPr>
      <w:r>
        <w:t>No hay peatones, tráfico autónomo, otros vehículos, rutas de navegación ni simulación de reglas de tránsito.</w:t>
      </w:r>
    </w:p>
    <w:p w14:paraId="041CC44D" w14:textId="4E24811E" w:rsidR="00D83679" w:rsidRDefault="006717E6">
      <w:pPr>
        <w:pStyle w:val="Listaconvietas"/>
      </w:pPr>
      <w:r>
        <w:t>N</w:t>
      </w:r>
      <w:r w:rsidR="00497C44">
        <w:t xml:space="preserve">o se </w:t>
      </w:r>
      <w:proofErr w:type="spellStart"/>
      <w:r w:rsidR="00497C44">
        <w:t>incluyen</w:t>
      </w:r>
      <w:proofErr w:type="spellEnd"/>
      <w:r w:rsidR="00497C44">
        <w:t xml:space="preserve"> </w:t>
      </w:r>
      <w:proofErr w:type="spellStart"/>
      <w:r w:rsidR="00497C44">
        <w:t>animaciones</w:t>
      </w:r>
      <w:proofErr w:type="spellEnd"/>
      <w:r w:rsidR="00497C44">
        <w:t xml:space="preserve"> </w:t>
      </w:r>
      <w:proofErr w:type="spellStart"/>
      <w:r w:rsidR="00497C44">
        <w:t>complejas</w:t>
      </w:r>
      <w:proofErr w:type="spellEnd"/>
      <w:r w:rsidR="00497C44">
        <w:t xml:space="preserve"> </w:t>
      </w:r>
      <w:proofErr w:type="spellStart"/>
      <w:r w:rsidR="00497C44">
        <w:t>ni</w:t>
      </w:r>
      <w:proofErr w:type="spellEnd"/>
      <w:r w:rsidR="00497C44">
        <w:t xml:space="preserve"> </w:t>
      </w:r>
      <w:proofErr w:type="spellStart"/>
      <w:r w:rsidR="00497C44">
        <w:t>texturas</w:t>
      </w:r>
      <w:proofErr w:type="spellEnd"/>
      <w:r w:rsidR="00497C44">
        <w:t xml:space="preserve"> artísticas externas.</w:t>
      </w:r>
    </w:p>
    <w:p w14:paraId="5A5811C8" w14:textId="3D41DD3F" w:rsidR="00D83679" w:rsidRDefault="00497C44">
      <w:pPr>
        <w:pStyle w:val="Listaconvietas"/>
      </w:pPr>
      <w:r>
        <w:lastRenderedPageBreak/>
        <w:t xml:space="preserve">El HUD </w:t>
      </w:r>
      <w:proofErr w:type="spellStart"/>
      <w:r>
        <w:t>crea</w:t>
      </w:r>
      <w:proofErr w:type="spellEnd"/>
      <w:r>
        <w:t xml:space="preserve"> una imagen del tamaño actual al construirse. </w:t>
      </w:r>
      <w:r>
        <w:t xml:space="preserve">HUD </w:t>
      </w:r>
      <w:r>
        <w:t xml:space="preserve">se </w:t>
      </w:r>
      <w:proofErr w:type="spellStart"/>
      <w:r>
        <w:t>inicializ</w:t>
      </w:r>
      <w:r>
        <w:t>a</w:t>
      </w:r>
      <w:proofErr w:type="spellEnd"/>
      <w:r>
        <w:t xml:space="preserve"> una </w:t>
      </w:r>
      <w:proofErr w:type="spellStart"/>
      <w:r>
        <w:t>vez</w:t>
      </w:r>
      <w:proofErr w:type="spellEnd"/>
      <w:r>
        <w:t>; no se aprecia un método de redimensionamiento de su imagen/textura si cambia el tamaño de la ventana.</w:t>
      </w:r>
    </w:p>
    <w:p w14:paraId="79ABC45D" w14:textId="77777777" w:rsidR="00D83679" w:rsidRDefault="00497C44">
      <w:pPr>
        <w:pStyle w:val="Listaconvietas"/>
      </w:pPr>
      <w:r>
        <w:t>El código no muestra pruebas automatizadas, guardado de progreso ni configuración de niveles.</w:t>
      </w:r>
    </w:p>
    <w:p w14:paraId="053A875A" w14:textId="77777777" w:rsidR="00D83679" w:rsidRDefault="00497C44">
      <w:pPr>
        <w:pStyle w:val="Ttulo1"/>
      </w:pPr>
      <w:r>
        <w:t>7. Requisitos e instrucciones de ejecución</w:t>
      </w:r>
    </w:p>
    <w:p w14:paraId="316748E2" w14:textId="77777777" w:rsidR="00D83679" w:rsidRDefault="00497C44">
      <w:pPr>
        <w:pStyle w:val="Ttulo2"/>
      </w:pPr>
      <w:r>
        <w:t>7.1. Requisitos</w:t>
      </w:r>
    </w:p>
    <w:p w14:paraId="6263E0FD" w14:textId="77777777" w:rsidR="00D83679" w:rsidRDefault="00497C44">
      <w:pPr>
        <w:pStyle w:val="Listaconvietas"/>
      </w:pPr>
      <w:r>
        <w:t>JDK compatible con text blocks de Java; se recomienda JDK 17 o posterior.</w:t>
      </w:r>
    </w:p>
    <w:p w14:paraId="2CBB306A" w14:textId="77777777" w:rsidR="00D83679" w:rsidRDefault="00497C44">
      <w:pPr>
        <w:pStyle w:val="Listaconvietas"/>
      </w:pPr>
      <w:r>
        <w:t>LWJGL 3 con los módulos usados por el código: lwjgl, lwj</w:t>
      </w:r>
      <w:r>
        <w:t>gl-glfw y lwjgl-opengl.</w:t>
      </w:r>
    </w:p>
    <w:p w14:paraId="243D1891" w14:textId="77777777" w:rsidR="00D83679" w:rsidRDefault="00497C44">
      <w:pPr>
        <w:pStyle w:val="Listaconvietas"/>
      </w:pPr>
      <w:r>
        <w:t>Bibliotecas nativas de LWJGL que correspondan al sistema operativo y arquitectura del equipo.</w:t>
      </w:r>
    </w:p>
    <w:p w14:paraId="56E44625" w14:textId="77777777" w:rsidR="00D83679" w:rsidRDefault="00497C44">
      <w:pPr>
        <w:pStyle w:val="Listaconvietas"/>
      </w:pPr>
      <w:r>
        <w:t>Controlador gráfico compatible con OpenGL 3.3 Core.</w:t>
      </w:r>
    </w:p>
    <w:p w14:paraId="0E63E09F" w14:textId="77777777" w:rsidR="00D83679" w:rsidRDefault="00497C44">
      <w:pPr>
        <w:pStyle w:val="Listaconvietas"/>
      </w:pPr>
      <w:r>
        <w:t>IDE Java (por ejemplo, IntelliJ IDEA, Eclipse o VS Code con extensiones Java) o un sis</w:t>
      </w:r>
      <w:r>
        <w:t>tema de construcción como Maven/Gradle.</w:t>
      </w:r>
    </w:p>
    <w:p w14:paraId="72AB8428" w14:textId="6ABDE93E" w:rsidR="00D83679" w:rsidRDefault="00497C44">
      <w:pPr>
        <w:pStyle w:val="Ttulo2"/>
      </w:pPr>
      <w:r>
        <w:t>7.</w:t>
      </w:r>
      <w:r w:rsidR="00CA5995">
        <w:t>2</w:t>
      </w:r>
      <w:r>
        <w:t>. Ejecución desde un IDE</w:t>
      </w:r>
    </w:p>
    <w:p w14:paraId="38F9F402" w14:textId="77777777" w:rsidR="00D83679" w:rsidRDefault="00497C44">
      <w:pPr>
        <w:pStyle w:val="Listaconnmeros"/>
      </w:pPr>
      <w:r>
        <w:t>Abra o cree un proyecto Java y configure el JDK.</w:t>
      </w:r>
    </w:p>
    <w:p w14:paraId="6812C5C5" w14:textId="77777777" w:rsidR="00D83679" w:rsidRDefault="00497C44">
      <w:pPr>
        <w:pStyle w:val="Listaconnmeros"/>
      </w:pPr>
      <w:r>
        <w:t>Añada los módulos LWJGL indicados y los archivos nativos correspondientes a su sistema operativo.</w:t>
      </w:r>
    </w:p>
    <w:p w14:paraId="3339F6A0" w14:textId="77777777" w:rsidR="00D83679" w:rsidRDefault="00497C44">
      <w:pPr>
        <w:pStyle w:val="Listaconnmeros"/>
      </w:pPr>
      <w:r>
        <w:t xml:space="preserve">Copie los cinco </w:t>
      </w:r>
      <w:r>
        <w:t>archivos Java al paquete com.graphics.</w:t>
      </w:r>
    </w:p>
    <w:p w14:paraId="51B72CB8" w14:textId="77777777" w:rsidR="00D83679" w:rsidRDefault="00497C44">
      <w:pPr>
        <w:pStyle w:val="Listaconnmeros"/>
      </w:pPr>
      <w:r>
        <w:t>Verifique que el IDE resuelva los imports org.lwjgl.* y las llamadas de OpenGL.</w:t>
      </w:r>
    </w:p>
    <w:p w14:paraId="7B3B6B74" w14:textId="77777777" w:rsidR="00D83679" w:rsidRDefault="00497C44">
      <w:pPr>
        <w:pStyle w:val="Listaconnmeros"/>
      </w:pPr>
      <w:r>
        <w:t>Ejecute el método main de clase4 para iniciar la versión completa del proyecto.</w:t>
      </w:r>
    </w:p>
    <w:p w14:paraId="31962E76" w14:textId="77777777" w:rsidR="00D83679" w:rsidRDefault="00497C44">
      <w:r>
        <w:t>También se puede ejecutar clase1 o clase2 para probar eta</w:t>
      </w:r>
      <w:r>
        <w:t>pas anteriores, y clase3 para probar la etapa de iluminación. Para la experiencia completa, el punto de entrada recomendado es com.graphics.clase4.</w:t>
      </w:r>
    </w:p>
    <w:p w14:paraId="213A0E6C" w14:textId="77777777" w:rsidR="00D83679" w:rsidRDefault="00497C44">
      <w:pPr>
        <w:pStyle w:val="Ttulo1"/>
      </w:pPr>
      <w:r>
        <w:t>8. Recursos externos, bibliotecas y atribución</w:t>
      </w:r>
    </w:p>
    <w:p w14:paraId="4B4805D2" w14:textId="77777777" w:rsidR="00D83679" w:rsidRDefault="00497C44">
      <w:pPr>
        <w:pStyle w:val="Ttulo2"/>
      </w:pPr>
      <w:r>
        <w:t>8.1. Dependencias externas identificables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3600"/>
        <w:gridCol w:w="6048"/>
      </w:tblGrid>
      <w:tr w:rsidR="00D83679" w14:paraId="50101AA3" w14:textId="77777777" w:rsidTr="00D83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25143929" w14:textId="77777777" w:rsidR="00D83679" w:rsidRDefault="00497C44">
            <w:r>
              <w:t>Recurso</w:t>
            </w:r>
          </w:p>
        </w:tc>
        <w:tc>
          <w:tcPr>
            <w:tcW w:w="6048" w:type="dxa"/>
          </w:tcPr>
          <w:p w14:paraId="13E194A4" w14:textId="77777777" w:rsidR="00D83679" w:rsidRDefault="00497C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Uso en el proyecto</w:t>
            </w:r>
          </w:p>
        </w:tc>
      </w:tr>
      <w:tr w:rsidR="00D83679" w14:paraId="61AB8D0C" w14:textId="77777777" w:rsidTr="00D83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14DACEDC" w14:textId="77777777" w:rsidR="00D83679" w:rsidRDefault="00497C44">
            <w:r>
              <w:t>LWJGL</w:t>
            </w:r>
          </w:p>
        </w:tc>
        <w:tc>
          <w:tcPr>
            <w:tcW w:w="6048" w:type="dxa"/>
          </w:tcPr>
          <w:p w14:paraId="293E9A20" w14:textId="77777777" w:rsidR="00D83679" w:rsidRDefault="00497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Enlace entre</w:t>
            </w:r>
            <w:r>
              <w:t xml:space="preserve"> Java y las APIs nativas de gráficos y ventana.</w:t>
            </w:r>
          </w:p>
        </w:tc>
      </w:tr>
      <w:tr w:rsidR="00D83679" w14:paraId="6D819CBD" w14:textId="77777777" w:rsidTr="00D83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0D4EF3E2" w14:textId="77777777" w:rsidR="00D83679" w:rsidRDefault="00497C44">
            <w:r>
              <w:t>GLFW (incluido mediante LWJGL)</w:t>
            </w:r>
          </w:p>
        </w:tc>
        <w:tc>
          <w:tcPr>
            <w:tcW w:w="6048" w:type="dxa"/>
          </w:tcPr>
          <w:p w14:paraId="28EED582" w14:textId="77777777" w:rsidR="00D83679" w:rsidRDefault="00497C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Creación de ventana, eventos de teclado, ciclo de eventos y sincronización de cuadros.</w:t>
            </w:r>
          </w:p>
        </w:tc>
      </w:tr>
      <w:tr w:rsidR="00D83679" w14:paraId="51342D65" w14:textId="77777777" w:rsidTr="00D83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2066E790" w14:textId="77777777" w:rsidR="00D83679" w:rsidRDefault="00497C44">
            <w:r>
              <w:t>OpenGL (a través de LWJGL)</w:t>
            </w:r>
          </w:p>
        </w:tc>
        <w:tc>
          <w:tcPr>
            <w:tcW w:w="6048" w:type="dxa"/>
          </w:tcPr>
          <w:p w14:paraId="26CE3E2E" w14:textId="77777777" w:rsidR="00D83679" w:rsidRDefault="00497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Renderizado de geometría, buffers, texturas, shaders y </w:t>
            </w:r>
            <w:r>
              <w:t>estados gráficos.</w:t>
            </w:r>
          </w:p>
        </w:tc>
      </w:tr>
      <w:tr w:rsidR="00D83679" w14:paraId="62DAEBB3" w14:textId="77777777" w:rsidTr="00D83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59BE6EDB" w14:textId="77777777" w:rsidR="00D83679" w:rsidRDefault="00497C44">
            <w:r>
              <w:t>Java AWT / BufferedImage / Graphics2D</w:t>
            </w:r>
          </w:p>
        </w:tc>
        <w:tc>
          <w:tcPr>
            <w:tcW w:w="6048" w:type="dxa"/>
          </w:tcPr>
          <w:p w14:paraId="79AFA85D" w14:textId="77777777" w:rsidR="00D83679" w:rsidRDefault="00497C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Generación de la imagen 2D y textos del HUD.</w:t>
            </w:r>
          </w:p>
        </w:tc>
      </w:tr>
      <w:tr w:rsidR="00D83679" w14:paraId="691BC42D" w14:textId="77777777" w:rsidTr="00D83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03910BDF" w14:textId="77777777" w:rsidR="00D83679" w:rsidRDefault="00497C44">
            <w:r>
              <w:t>GLSL 3.30</w:t>
            </w:r>
          </w:p>
        </w:tc>
        <w:tc>
          <w:tcPr>
            <w:tcW w:w="6048" w:type="dxa"/>
          </w:tcPr>
          <w:p w14:paraId="6E811551" w14:textId="77777777" w:rsidR="00D83679" w:rsidRDefault="00497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Lenguaje de los shaders de vértices y fragmentos incluidos como cadenas de texto dentro del código Java.</w:t>
            </w:r>
          </w:p>
        </w:tc>
      </w:tr>
    </w:tbl>
    <w:p w14:paraId="788DD993" w14:textId="5C56C12A" w:rsidR="00D83679" w:rsidRDefault="00D83679"/>
    <w:sectPr w:rsidR="00D83679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9081D7" w14:textId="77777777" w:rsidR="00497C44" w:rsidRDefault="00497C44">
      <w:pPr>
        <w:spacing w:after="0" w:line="240" w:lineRule="auto"/>
      </w:pPr>
      <w:r>
        <w:separator/>
      </w:r>
    </w:p>
  </w:endnote>
  <w:endnote w:type="continuationSeparator" w:id="0">
    <w:p w14:paraId="2182E0BA" w14:textId="77777777" w:rsidR="00497C44" w:rsidRDefault="00497C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977FC" w14:textId="77777777" w:rsidR="00D83679" w:rsidRDefault="00497C44">
    <w:pPr>
      <w:pStyle w:val="Piedepgina"/>
      <w:jc w:val="center"/>
    </w:pPr>
    <w:r>
      <w:t xml:space="preserve">Proyecto académico en Java y OpenGL  |  </w:t>
    </w:r>
    <w:r>
      <w:fldChar w:fldCharType="begin"/>
    </w:r>
    <w:r>
      <w:instrText>PAGE</w:instrText>
    </w:r>
    <w:r>
      <w:fldChar w:fldCharType="separate"/>
    </w:r>
    <w:r w:rsidR="00860B9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A50410" w14:textId="77777777" w:rsidR="00497C44" w:rsidRDefault="00497C44">
      <w:pPr>
        <w:spacing w:after="0" w:line="240" w:lineRule="auto"/>
      </w:pPr>
      <w:r>
        <w:separator/>
      </w:r>
    </w:p>
  </w:footnote>
  <w:footnote w:type="continuationSeparator" w:id="0">
    <w:p w14:paraId="325B7DC0" w14:textId="77777777" w:rsidR="00497C44" w:rsidRDefault="00497C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98D48" w14:textId="2F6B72C7" w:rsidR="00D83679" w:rsidRDefault="00497C44">
    <w:pPr>
      <w:pStyle w:val="Descripcin"/>
      <w:jc w:val="right"/>
    </w:pPr>
    <w:r>
      <w:t>CIUDAD 3D INTERACTIVA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5929"/>
    <w:rsid w:val="00497C44"/>
    <w:rsid w:val="006717E6"/>
    <w:rsid w:val="00860B9E"/>
    <w:rsid w:val="00AA1D8D"/>
    <w:rsid w:val="00B47730"/>
    <w:rsid w:val="00CA5995"/>
    <w:rsid w:val="00CB0664"/>
    <w:rsid w:val="00D836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2A0D96"/>
  <w14:defaultImageDpi w14:val="300"/>
  <w15:docId w15:val="{BCD7910C-A3D7-4D75-8419-00E082CE6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</Pages>
  <Words>1125</Words>
  <Characters>6188</Characters>
  <Application>Microsoft Office Word</Application>
  <DocSecurity>0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Keila Cabrera</cp:lastModifiedBy>
  <cp:revision>3</cp:revision>
  <dcterms:created xsi:type="dcterms:W3CDTF">2013-12-23T23:15:00Z</dcterms:created>
  <dcterms:modified xsi:type="dcterms:W3CDTF">2026-10-09T23:38:00Z</dcterms:modified>
  <cp:category/>
</cp:coreProperties>
</file>