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EF33" w14:textId="0323CD6E" w:rsidR="00BB1F29" w:rsidRPr="008C54D3" w:rsidRDefault="00841AF3">
      <w:r w:rsidRPr="008C54D3">
        <w:t xml:space="preserve"># </w:t>
      </w:r>
      <w:r w:rsidR="00F82122" w:rsidRPr="008C54D3">
        <w:t xml:space="preserve">Are we spending more </w:t>
      </w:r>
      <w:r w:rsidR="00097E41" w:rsidRPr="008C54D3">
        <w:t>on</w:t>
      </w:r>
      <w:r w:rsidR="00F82122" w:rsidRPr="008C54D3">
        <w:t xml:space="preserve"> transportation lately? Yes, </w:t>
      </w:r>
      <w:r w:rsidRPr="008C54D3">
        <w:t>but</w:t>
      </w:r>
      <w:r w:rsidR="00F82122" w:rsidRPr="008C54D3">
        <w:t xml:space="preserve"> are we moving more?</w:t>
      </w:r>
    </w:p>
    <w:p w14:paraId="1E4DC1FC" w14:textId="697A0E8F" w:rsidR="00F82122" w:rsidRPr="008C54D3" w:rsidRDefault="00841AF3">
      <w:r w:rsidRPr="008C54D3">
        <w:t xml:space="preserve">## </w:t>
      </w:r>
      <w:r w:rsidR="00F82122" w:rsidRPr="008C54D3">
        <w:t>Introduction</w:t>
      </w:r>
    </w:p>
    <w:p w14:paraId="769E83B2" w14:textId="08A68AD4" w:rsidR="00590F18" w:rsidRDefault="00590F18">
      <w:r w:rsidRPr="008C54D3">
        <w:t xml:space="preserve">Kickscooters, carsharing, electric vehicles, </w:t>
      </w:r>
      <w:r w:rsidR="00097E41" w:rsidRPr="008C54D3">
        <w:t xml:space="preserve">and </w:t>
      </w:r>
      <w:r w:rsidR="007D2CED" w:rsidRPr="008C54D3">
        <w:t>ridesharing</w:t>
      </w:r>
      <w:r w:rsidRPr="008C54D3">
        <w:t xml:space="preserve">: </w:t>
      </w:r>
      <w:r w:rsidR="007D2CED" w:rsidRPr="008C54D3">
        <w:t xml:space="preserve">mobility has been one of the </w:t>
      </w:r>
      <w:r w:rsidR="00097E41" w:rsidRPr="008C54D3">
        <w:t>fastest-growing</w:t>
      </w:r>
      <w:r w:rsidR="007D2CED" w:rsidRPr="008C54D3">
        <w:t xml:space="preserve"> sectors in </w:t>
      </w:r>
      <w:r w:rsidR="00097E41" w:rsidRPr="008C54D3">
        <w:t>recent</w:t>
      </w:r>
      <w:r w:rsidR="007D2CED" w:rsidRPr="008C54D3">
        <w:t xml:space="preserve"> years. This trend will continue to be </w:t>
      </w:r>
      <w:r w:rsidR="00097E41" w:rsidRPr="008C54D3">
        <w:t>true</w:t>
      </w:r>
      <w:r w:rsidR="007D2CED" w:rsidRPr="008C54D3">
        <w:t xml:space="preserve"> in the following years</w:t>
      </w:r>
      <w:r w:rsidR="00097E41" w:rsidRPr="008C54D3">
        <w:t>,</w:t>
      </w:r>
      <w:r w:rsidR="007D2CED" w:rsidRPr="008C54D3">
        <w:t xml:space="preserve"> with</w:t>
      </w:r>
      <w:r w:rsidR="00863768">
        <w:t xml:space="preserve"> the increasing trend of companies offering mobility as a service products solution, </w:t>
      </w:r>
      <w:r w:rsidR="007D2CED" w:rsidRPr="008C54D3">
        <w:t xml:space="preserve">robotaxis testing in USA and China and electric air taxis becoming </w:t>
      </w:r>
      <w:r w:rsidR="00984C92" w:rsidRPr="008C54D3">
        <w:t>closer to reality.</w:t>
      </w:r>
      <w:r w:rsidR="004A7F2B" w:rsidRPr="008C54D3">
        <w:t xml:space="preserve">  </w:t>
      </w:r>
    </w:p>
    <w:p w14:paraId="178684FB" w14:textId="76378AE1" w:rsidR="007F2D85" w:rsidRDefault="007F2D85">
      <w:r w:rsidRPr="008C54D3">
        <w:t xml:space="preserve">With all the possibilities offered by these new (and not so new) ways of </w:t>
      </w:r>
      <w:r w:rsidR="00863768">
        <w:t>moving around</w:t>
      </w:r>
      <w:r w:rsidRPr="008C54D3">
        <w:t xml:space="preserve">, I cannot help but wonder, are these trends allowing us to spend less? Are we taking advantage of these new sources to decrease our transportation spending?  </w:t>
      </w:r>
    </w:p>
    <w:p w14:paraId="3B2F2979" w14:textId="083A4C8C" w:rsidR="00747A97" w:rsidRPr="007F2D85" w:rsidRDefault="00747A97" w:rsidP="00747A97">
      <w:pPr>
        <w:ind w:left="1134" w:right="855"/>
        <w:rPr>
          <w:i/>
          <w:iCs/>
          <w:color w:val="5B9BD5" w:themeColor="accent5"/>
        </w:rPr>
      </w:pPr>
      <w:r>
        <w:rPr>
          <w:noProof/>
        </w:rPr>
        <mc:AlternateContent>
          <mc:Choice Requires="wps">
            <w:drawing>
              <wp:anchor distT="0" distB="0" distL="114300" distR="114300" simplePos="0" relativeHeight="251660288" behindDoc="0" locked="0" layoutInCell="1" allowOverlap="1" wp14:anchorId="15C34E74" wp14:editId="59906FC4">
                <wp:simplePos x="0" y="0"/>
                <wp:positionH relativeFrom="column">
                  <wp:posOffset>3304540</wp:posOffset>
                </wp:positionH>
                <wp:positionV relativeFrom="paragraph">
                  <wp:posOffset>1505403</wp:posOffset>
                </wp:positionV>
                <wp:extent cx="2658745" cy="2377440"/>
                <wp:effectExtent l="0" t="0" r="8255" b="10160"/>
                <wp:wrapTopAndBottom/>
                <wp:docPr id="68647897" name="Text Box 2"/>
                <wp:cNvGraphicFramePr/>
                <a:graphic xmlns:a="http://schemas.openxmlformats.org/drawingml/2006/main">
                  <a:graphicData uri="http://schemas.microsoft.com/office/word/2010/wordprocessingShape">
                    <wps:wsp>
                      <wps:cNvSpPr txBox="1"/>
                      <wps:spPr>
                        <a:xfrm>
                          <a:off x="0" y="0"/>
                          <a:ext cx="2658745" cy="2377440"/>
                        </a:xfrm>
                        <a:prstGeom prst="rect">
                          <a:avLst/>
                        </a:prstGeom>
                        <a:solidFill>
                          <a:schemeClr val="lt1"/>
                        </a:solidFill>
                        <a:ln w="6350">
                          <a:solidFill>
                            <a:prstClr val="black"/>
                          </a:solidFill>
                        </a:ln>
                      </wps:spPr>
                      <wps:txbx>
                        <w:txbxContent>
                          <w:p w14:paraId="22C248ED" w14:textId="0B5983AE" w:rsidR="007F2D85" w:rsidRDefault="007F2D85" w:rsidP="007F2D85">
                            <w:pPr>
                              <w:rPr>
                                <w:color w:val="5B9BD5" w:themeColor="accent5"/>
                                <w:lang w:val="es-ES"/>
                              </w:rPr>
                            </w:pPr>
                            <w:r>
                              <w:rPr>
                                <w:color w:val="5B9BD5" w:themeColor="accent5"/>
                                <w:lang w:val="es-ES"/>
                              </w:rPr>
                              <w:t xml:space="preserve">Familias </w:t>
                            </w:r>
                            <w:r>
                              <w:rPr>
                                <w:color w:val="5B9BD5" w:themeColor="accent5"/>
                                <w:lang w:val="es-ES"/>
                              </w:rPr>
                              <w:t>sin</w:t>
                            </w:r>
                            <w:r>
                              <w:rPr>
                                <w:color w:val="5B9BD5" w:themeColor="accent5"/>
                                <w:lang w:val="es-ES"/>
                              </w:rPr>
                              <w:t xml:space="preserve"> carro- </w:t>
                            </w:r>
                            <w:r>
                              <w:rPr>
                                <w:color w:val="5B9BD5" w:themeColor="accent5"/>
                                <w:lang w:val="es-ES"/>
                              </w:rPr>
                              <w:t>Sin gasto en compra, gasolina, ITV.</w:t>
                            </w:r>
                          </w:p>
                          <w:p w14:paraId="23BD5824" w14:textId="75456775" w:rsidR="008C54D3" w:rsidRPr="007F2D85" w:rsidRDefault="008C54D3" w:rsidP="008C54D3">
                            <w:pPr>
                              <w:rPr>
                                <w:color w:val="5B9BD5" w:themeColor="accent5"/>
                                <w:lang w:val="es-ES"/>
                              </w:rPr>
                            </w:pPr>
                            <w:r w:rsidRPr="007F2D85">
                              <w:rPr>
                                <w:color w:val="5B9BD5" w:themeColor="accent5"/>
                                <w:lang w:val="es-ES"/>
                              </w:rPr>
                              <w:t xml:space="preserve">Are these trends allowing us to spend </w:t>
                            </w:r>
                            <w:r w:rsidRPr="007F2D85">
                              <w:rPr>
                                <w:color w:val="5B9BD5" w:themeColor="accent5"/>
                                <w:lang w:val="es-ES"/>
                              </w:rPr>
                              <w:t>less</w:t>
                            </w:r>
                            <w:r w:rsidRPr="007F2D85">
                              <w:rPr>
                                <w:color w:val="5B9BD5" w:themeColor="accent5"/>
                                <w:lang w:val="es-ES"/>
                              </w:rPr>
                              <w:t xml:space="preserve">- Esto </w:t>
                            </w:r>
                            <w:r w:rsidRPr="007F2D85">
                              <w:rPr>
                                <w:color w:val="5B9BD5" w:themeColor="accent5"/>
                                <w:lang w:val="es-ES"/>
                              </w:rPr>
                              <w:t>sería</w:t>
                            </w:r>
                            <w:r w:rsidRPr="007F2D85">
                              <w:rPr>
                                <w:color w:val="5B9BD5" w:themeColor="accent5"/>
                                <w:lang w:val="es-ES"/>
                              </w:rPr>
                              <w:t xml:space="preserve"> verdad si disminuyera nuestro costo en fuel, aumentara el costo en ellos y el TOTAL sería menos que antes.</w:t>
                            </w:r>
                          </w:p>
                          <w:p w14:paraId="7241BB2F" w14:textId="5074FAB5" w:rsidR="008C54D3" w:rsidRPr="007F2D85" w:rsidRDefault="007F2D85">
                            <w:pPr>
                              <w:rPr>
                                <w:color w:val="5B9BD5" w:themeColor="accent5"/>
                                <w:lang w:val="es-ES"/>
                              </w:rPr>
                            </w:pPr>
                            <w:r>
                              <w:rPr>
                                <w:color w:val="5B9BD5" w:themeColor="accent5"/>
                                <w:lang w:val="es-ES"/>
                              </w:rPr>
                              <w:t>Familias con gasto en compra de motos y cosas, pero no tienen fuel. Porque esas tienen moto.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C34E74" id="_x0000_t202" coordsize="21600,21600" o:spt="202" path="m,l,21600r21600,l21600,xe">
                <v:stroke joinstyle="miter"/>
                <v:path gradientshapeok="t" o:connecttype="rect"/>
              </v:shapetype>
              <v:shape id="Text Box 2" o:spid="_x0000_s1026" type="#_x0000_t202" style="position:absolute;left:0;text-align:left;margin-left:260.2pt;margin-top:118.55pt;width:209.35pt;height:187.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" fillcolor="white [3201]" strokeweight=".5pt">
                <v:textbox>
                  <w:txbxContent>
                    <w:p w14:paraId="22C248ED" w14:textId="0B5983AE" w:rsidR="007F2D85" w:rsidRDefault="007F2D85" w:rsidP="007F2D85">
                      <w:pPr>
                        <w:rPr>
                          <w:color w:val="5B9BD5" w:themeColor="accent5"/>
                          <w:lang w:val="es-ES"/>
                        </w:rPr>
                      </w:pPr>
                      <w:r>
                        <w:rPr>
                          <w:color w:val="5B9BD5" w:themeColor="accent5"/>
                          <w:lang w:val="es-ES"/>
                        </w:rPr>
                        <w:t xml:space="preserve">Familias </w:t>
                      </w:r>
                      <w:r>
                        <w:rPr>
                          <w:color w:val="5B9BD5" w:themeColor="accent5"/>
                          <w:lang w:val="es-ES"/>
                        </w:rPr>
                        <w:t>sin</w:t>
                      </w:r>
                      <w:r>
                        <w:rPr>
                          <w:color w:val="5B9BD5" w:themeColor="accent5"/>
                          <w:lang w:val="es-ES"/>
                        </w:rPr>
                        <w:t xml:space="preserve"> carro- </w:t>
                      </w:r>
                      <w:r>
                        <w:rPr>
                          <w:color w:val="5B9BD5" w:themeColor="accent5"/>
                          <w:lang w:val="es-ES"/>
                        </w:rPr>
                        <w:t>Sin gasto en compra, gasolina, ITV.</w:t>
                      </w:r>
                    </w:p>
                    <w:p w14:paraId="23BD5824" w14:textId="75456775" w:rsidR="008C54D3" w:rsidRPr="007F2D85" w:rsidRDefault="008C54D3" w:rsidP="008C54D3">
                      <w:pPr>
                        <w:rPr>
                          <w:color w:val="5B9BD5" w:themeColor="accent5"/>
                          <w:lang w:val="es-ES"/>
                        </w:rPr>
                      </w:pPr>
                      <w:r w:rsidRPr="007F2D85">
                        <w:rPr>
                          <w:color w:val="5B9BD5" w:themeColor="accent5"/>
                          <w:lang w:val="es-ES"/>
                        </w:rPr>
                        <w:t xml:space="preserve">Are these trends allowing us to spend </w:t>
                      </w:r>
                      <w:r w:rsidRPr="007F2D85">
                        <w:rPr>
                          <w:color w:val="5B9BD5" w:themeColor="accent5"/>
                          <w:lang w:val="es-ES"/>
                        </w:rPr>
                        <w:t>less</w:t>
                      </w:r>
                      <w:r w:rsidRPr="007F2D85">
                        <w:rPr>
                          <w:color w:val="5B9BD5" w:themeColor="accent5"/>
                          <w:lang w:val="es-ES"/>
                        </w:rPr>
                        <w:t xml:space="preserve">- Esto </w:t>
                      </w:r>
                      <w:r w:rsidRPr="007F2D85">
                        <w:rPr>
                          <w:color w:val="5B9BD5" w:themeColor="accent5"/>
                          <w:lang w:val="es-ES"/>
                        </w:rPr>
                        <w:t>sería</w:t>
                      </w:r>
                      <w:r w:rsidRPr="007F2D85">
                        <w:rPr>
                          <w:color w:val="5B9BD5" w:themeColor="accent5"/>
                          <w:lang w:val="es-ES"/>
                        </w:rPr>
                        <w:t xml:space="preserve"> verdad si disminuyera nuestro costo en fuel, aumentara el costo en ellos y el TOTAL sería menos que antes.</w:t>
                      </w:r>
                    </w:p>
                    <w:p w14:paraId="7241BB2F" w14:textId="5074FAB5" w:rsidR="008C54D3" w:rsidRPr="007F2D85" w:rsidRDefault="007F2D85">
                      <w:pPr>
                        <w:rPr>
                          <w:color w:val="5B9BD5" w:themeColor="accent5"/>
                          <w:lang w:val="es-ES"/>
                        </w:rPr>
                      </w:pPr>
                      <w:r>
                        <w:rPr>
                          <w:color w:val="5B9BD5" w:themeColor="accent5"/>
                          <w:lang w:val="es-ES"/>
                        </w:rPr>
                        <w:t>Familias con gasto en compra de motos y cosas, pero no tienen fuel. Porque esas tienen moto.</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7F82DCDC" wp14:editId="245C2118">
                <wp:simplePos x="0" y="0"/>
                <wp:positionH relativeFrom="column">
                  <wp:posOffset>234950</wp:posOffset>
                </wp:positionH>
                <wp:positionV relativeFrom="paragraph">
                  <wp:posOffset>1505403</wp:posOffset>
                </wp:positionV>
                <wp:extent cx="2931795" cy="2377440"/>
                <wp:effectExtent l="0" t="0" r="14605" b="10160"/>
                <wp:wrapTopAndBottom/>
                <wp:docPr id="47675642" name="Text Box 1"/>
                <wp:cNvGraphicFramePr/>
                <a:graphic xmlns:a="http://schemas.openxmlformats.org/drawingml/2006/main">
                  <a:graphicData uri="http://schemas.microsoft.com/office/word/2010/wordprocessingShape">
                    <wps:wsp>
                      <wps:cNvSpPr txBox="1"/>
                      <wps:spPr>
                        <a:xfrm>
                          <a:off x="0" y="0"/>
                          <a:ext cx="2931795" cy="2377440"/>
                        </a:xfrm>
                        <a:prstGeom prst="rect">
                          <a:avLst/>
                        </a:prstGeom>
                        <a:solidFill>
                          <a:schemeClr val="lt1"/>
                        </a:solidFill>
                        <a:ln w="6350">
                          <a:solidFill>
                            <a:prstClr val="black"/>
                          </a:solidFill>
                        </a:ln>
                      </wps:spPr>
                      <wps:txbx>
                        <w:txbxContent>
                          <w:p w14:paraId="2297D2EC" w14:textId="1DD989CC" w:rsidR="007F2D85" w:rsidRDefault="007F2D85">
                            <w:pPr>
                              <w:rPr>
                                <w:color w:val="5B9BD5" w:themeColor="accent5"/>
                                <w:lang w:val="es-ES"/>
                              </w:rPr>
                            </w:pPr>
                            <w:r>
                              <w:rPr>
                                <w:color w:val="5B9BD5" w:themeColor="accent5"/>
                                <w:lang w:val="es-ES"/>
                              </w:rPr>
                              <w:t>Familias con carro- Gasto en compra, gasto en ITV, gasto en gasolina.</w:t>
                            </w:r>
                          </w:p>
                          <w:p w14:paraId="2C6C42D3" w14:textId="1FEB57E6" w:rsidR="008C54D3" w:rsidRPr="007F2D85" w:rsidRDefault="008C54D3">
                            <w:pPr>
                              <w:rPr>
                                <w:color w:val="5B9BD5" w:themeColor="accent5"/>
                                <w:lang w:val="es-ES"/>
                              </w:rPr>
                            </w:pPr>
                            <w:r w:rsidRPr="007F2D85">
                              <w:rPr>
                                <w:color w:val="5B9BD5" w:themeColor="accent5"/>
                                <w:lang w:val="en-US"/>
                              </w:rPr>
                              <w:t>Are these trends allowing us to spend less-</w:t>
                            </w:r>
                            <w:r w:rsidRPr="007F2D85">
                              <w:rPr>
                                <w:color w:val="5B9BD5" w:themeColor="accent5"/>
                                <w:lang w:val="es-ES"/>
                              </w:rPr>
                              <w:t xml:space="preserve"> Esto </w:t>
                            </w:r>
                            <w:r w:rsidR="007F2D85" w:rsidRPr="007F2D85">
                              <w:rPr>
                                <w:color w:val="5B9BD5" w:themeColor="accent5"/>
                                <w:lang w:val="es-ES"/>
                              </w:rPr>
                              <w:t>sería</w:t>
                            </w:r>
                            <w:r w:rsidRPr="007F2D85">
                              <w:rPr>
                                <w:color w:val="5B9BD5" w:themeColor="accent5"/>
                                <w:lang w:val="es-ES"/>
                              </w:rPr>
                              <w:t xml:space="preserve"> verdad si disminuyera nuestro costo en fuel, aumentara el costo en ellos y el TOTAL sería menos que antes.</w:t>
                            </w:r>
                          </w:p>
                          <w:p w14:paraId="78F497EF" w14:textId="1EAB5CD7" w:rsidR="008C54D3" w:rsidRPr="007F2D85" w:rsidRDefault="008C54D3" w:rsidP="008C54D3">
                            <w:pPr>
                              <w:pStyle w:val="ListParagraph"/>
                              <w:numPr>
                                <w:ilvl w:val="0"/>
                                <w:numId w:val="2"/>
                              </w:numPr>
                              <w:rPr>
                                <w:color w:val="5B9BD5" w:themeColor="accent5"/>
                                <w:lang w:val="es-ES"/>
                              </w:rPr>
                            </w:pPr>
                            <w:r w:rsidRPr="007F2D85">
                              <w:rPr>
                                <w:color w:val="5B9BD5" w:themeColor="accent5"/>
                                <w:lang w:val="es-ES"/>
                              </w:rPr>
                              <w:t>Ver familias que gastan fuel – ver su gasto en fuel y en otros medios de transporte</w:t>
                            </w:r>
                          </w:p>
                          <w:p w14:paraId="60664574" w14:textId="796C1435" w:rsidR="008C54D3" w:rsidRPr="007F2D85" w:rsidRDefault="008C54D3" w:rsidP="008C54D3">
                            <w:pPr>
                              <w:pStyle w:val="ListParagraph"/>
                              <w:numPr>
                                <w:ilvl w:val="0"/>
                                <w:numId w:val="2"/>
                              </w:numPr>
                              <w:rPr>
                                <w:color w:val="5B9BD5" w:themeColor="accent5"/>
                                <w:lang w:val="es-ES"/>
                              </w:rPr>
                            </w:pPr>
                            <w:r w:rsidRPr="007F2D85">
                              <w:rPr>
                                <w:color w:val="5B9BD5" w:themeColor="accent5"/>
                                <w:lang w:val="es-ES"/>
                              </w:rPr>
                              <w:t>Ver si a lo largo de los años ha cambiado el gasto</w:t>
                            </w:r>
                          </w:p>
                          <w:p w14:paraId="1C54FC5A" w14:textId="1BFA3001" w:rsidR="008C54D3" w:rsidRPr="007F2D85" w:rsidRDefault="008C54D3" w:rsidP="007F2D85">
                            <w:pPr>
                              <w:pStyle w:val="ListParagraph"/>
                              <w:numPr>
                                <w:ilvl w:val="0"/>
                                <w:numId w:val="2"/>
                              </w:numPr>
                              <w:rPr>
                                <w:color w:val="5B9BD5" w:themeColor="accent5"/>
                                <w:lang w:val="es-ES"/>
                              </w:rPr>
                            </w:pPr>
                            <w:r w:rsidRPr="007F2D85">
                              <w:rPr>
                                <w:color w:val="5B9BD5" w:themeColor="accent5"/>
                                <w:lang w:val="es-ES"/>
                              </w:rPr>
                              <w:t>Ver la suma 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82DCDC" id="Text Box 1" o:spid="_x0000_s1027" type="#_x0000_t202" style="position:absolute;left:0;text-align:left;margin-left:18.5pt;margin-top:118.55pt;width:230.85pt;height:187.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" fillcolor="white [3201]" strokeweight=".5pt">
                <v:textbox>
                  <w:txbxContent>
                    <w:p w14:paraId="2297D2EC" w14:textId="1DD989CC" w:rsidR="007F2D85" w:rsidRDefault="007F2D85">
                      <w:pPr>
                        <w:rPr>
                          <w:color w:val="5B9BD5" w:themeColor="accent5"/>
                          <w:lang w:val="es-ES"/>
                        </w:rPr>
                      </w:pPr>
                      <w:r>
                        <w:rPr>
                          <w:color w:val="5B9BD5" w:themeColor="accent5"/>
                          <w:lang w:val="es-ES"/>
                        </w:rPr>
                        <w:t>Familias con carro- Gasto en compra, gasto en ITV, gasto en gasolina.</w:t>
                      </w:r>
                    </w:p>
                    <w:p w14:paraId="2C6C42D3" w14:textId="1FEB57E6" w:rsidR="008C54D3" w:rsidRPr="007F2D85" w:rsidRDefault="008C54D3">
                      <w:pPr>
                        <w:rPr>
                          <w:color w:val="5B9BD5" w:themeColor="accent5"/>
                          <w:lang w:val="es-ES"/>
                        </w:rPr>
                      </w:pPr>
                      <w:r w:rsidRPr="007F2D85">
                        <w:rPr>
                          <w:color w:val="5B9BD5" w:themeColor="accent5"/>
                          <w:lang w:val="en-US"/>
                        </w:rPr>
                        <w:t>Are these trends allowing us to spend less-</w:t>
                      </w:r>
                      <w:r w:rsidRPr="007F2D85">
                        <w:rPr>
                          <w:color w:val="5B9BD5" w:themeColor="accent5"/>
                          <w:lang w:val="es-ES"/>
                        </w:rPr>
                        <w:t xml:space="preserve"> Esto </w:t>
                      </w:r>
                      <w:r w:rsidR="007F2D85" w:rsidRPr="007F2D85">
                        <w:rPr>
                          <w:color w:val="5B9BD5" w:themeColor="accent5"/>
                          <w:lang w:val="es-ES"/>
                        </w:rPr>
                        <w:t>sería</w:t>
                      </w:r>
                      <w:r w:rsidRPr="007F2D85">
                        <w:rPr>
                          <w:color w:val="5B9BD5" w:themeColor="accent5"/>
                          <w:lang w:val="es-ES"/>
                        </w:rPr>
                        <w:t xml:space="preserve"> verdad si disminuyera nuestro costo en fuel, aumentara el costo en ellos y el TOTAL sería menos que antes.</w:t>
                      </w:r>
                    </w:p>
                    <w:p w14:paraId="78F497EF" w14:textId="1EAB5CD7" w:rsidR="008C54D3" w:rsidRPr="007F2D85" w:rsidRDefault="008C54D3" w:rsidP="008C54D3">
                      <w:pPr>
                        <w:pStyle w:val="ListParagraph"/>
                        <w:numPr>
                          <w:ilvl w:val="0"/>
                          <w:numId w:val="2"/>
                        </w:numPr>
                        <w:rPr>
                          <w:color w:val="5B9BD5" w:themeColor="accent5"/>
                          <w:lang w:val="es-ES"/>
                        </w:rPr>
                      </w:pPr>
                      <w:r w:rsidRPr="007F2D85">
                        <w:rPr>
                          <w:color w:val="5B9BD5" w:themeColor="accent5"/>
                          <w:lang w:val="es-ES"/>
                        </w:rPr>
                        <w:t>Ver familias que gastan fuel – ver su gasto en fuel y en otros medios de transporte</w:t>
                      </w:r>
                    </w:p>
                    <w:p w14:paraId="60664574" w14:textId="796C1435" w:rsidR="008C54D3" w:rsidRPr="007F2D85" w:rsidRDefault="008C54D3" w:rsidP="008C54D3">
                      <w:pPr>
                        <w:pStyle w:val="ListParagraph"/>
                        <w:numPr>
                          <w:ilvl w:val="0"/>
                          <w:numId w:val="2"/>
                        </w:numPr>
                        <w:rPr>
                          <w:color w:val="5B9BD5" w:themeColor="accent5"/>
                          <w:lang w:val="es-ES"/>
                        </w:rPr>
                      </w:pPr>
                      <w:r w:rsidRPr="007F2D85">
                        <w:rPr>
                          <w:color w:val="5B9BD5" w:themeColor="accent5"/>
                          <w:lang w:val="es-ES"/>
                        </w:rPr>
                        <w:t>Ver si a lo largo de los años ha cambiado el gasto</w:t>
                      </w:r>
                    </w:p>
                    <w:p w14:paraId="1C54FC5A" w14:textId="1BFA3001" w:rsidR="008C54D3" w:rsidRPr="007F2D85" w:rsidRDefault="008C54D3" w:rsidP="007F2D85">
                      <w:pPr>
                        <w:pStyle w:val="ListParagraph"/>
                        <w:numPr>
                          <w:ilvl w:val="0"/>
                          <w:numId w:val="2"/>
                        </w:numPr>
                        <w:rPr>
                          <w:color w:val="5B9BD5" w:themeColor="accent5"/>
                          <w:lang w:val="es-ES"/>
                        </w:rPr>
                      </w:pPr>
                      <w:r w:rsidRPr="007F2D85">
                        <w:rPr>
                          <w:color w:val="5B9BD5" w:themeColor="accent5"/>
                          <w:lang w:val="es-ES"/>
                        </w:rPr>
                        <w:t>Ver la suma total</w:t>
                      </w:r>
                    </w:p>
                  </w:txbxContent>
                </v:textbox>
                <w10:wrap type="topAndBottom"/>
              </v:shape>
            </w:pict>
          </mc:Fallback>
        </mc:AlternateContent>
      </w:r>
      <w:r w:rsidR="008C54D3" w:rsidRPr="007F2D85">
        <w:rPr>
          <w:i/>
          <w:iCs/>
          <w:color w:val="5B9BD5" w:themeColor="accent5"/>
        </w:rPr>
        <w:t xml:space="preserve">To answer this question, it would be useful to create a segmentation based on car ownership. On the one hand those families that own and use a car would have reduced their transportation spendings due to new mobility trends if their dependence on private car diminishes and their usage of active or share mobility increased. On the other hand, families that do not own </w:t>
      </w:r>
      <w:r w:rsidR="007F2D85" w:rsidRPr="007F2D85">
        <w:rPr>
          <w:i/>
          <w:iCs/>
          <w:color w:val="5B9BD5" w:themeColor="accent5"/>
        </w:rPr>
        <w:t>or use a car should have a increasing trend over the years and their. They could also rely on shared mobility means but their total transportation cost should lower over the years.</w:t>
      </w:r>
    </w:p>
    <w:p w14:paraId="1E5D6B5A" w14:textId="6B67CD42" w:rsidR="00F82122" w:rsidRDefault="00D40F2F" w:rsidP="00747A97">
      <w:pPr>
        <w:spacing w:before="120"/>
        <w:rPr>
          <w:i/>
          <w:iCs/>
        </w:rPr>
      </w:pPr>
      <w:r w:rsidRPr="008C54D3">
        <w:t>H</w:t>
      </w:r>
      <w:r w:rsidR="002F180A" w:rsidRPr="008C54D3">
        <w:t xml:space="preserve">ousehold expenditures </w:t>
      </w:r>
      <w:r w:rsidR="000F6E0A" w:rsidRPr="008C54D3">
        <w:t>are</w:t>
      </w:r>
      <w:r w:rsidR="002F180A" w:rsidRPr="008C54D3">
        <w:t xml:space="preserve"> experiencing </w:t>
      </w:r>
      <w:r w:rsidR="00097E41" w:rsidRPr="008C54D3">
        <w:t>substantial</w:t>
      </w:r>
      <w:r w:rsidR="002F180A" w:rsidRPr="008C54D3">
        <w:t xml:space="preserve"> increases during the last </w:t>
      </w:r>
      <w:r w:rsidR="00097E41" w:rsidRPr="008C54D3">
        <w:t xml:space="preserve">few </w:t>
      </w:r>
      <w:r w:rsidR="002F180A" w:rsidRPr="008C54D3">
        <w:t>years</w:t>
      </w:r>
      <w:r w:rsidR="002F180A" w:rsidRPr="008C54D3">
        <w:rPr>
          <w:rStyle w:val="FootnoteReference"/>
        </w:rPr>
        <w:footnoteReference w:id="1"/>
      </w:r>
      <w:r w:rsidR="002F180A" w:rsidRPr="008C54D3">
        <w:t>.</w:t>
      </w:r>
      <w:r w:rsidR="000F6E0A" w:rsidRPr="008C54D3">
        <w:t xml:space="preserve"> </w:t>
      </w:r>
      <w:r w:rsidR="00863768">
        <w:t>In some countries</w:t>
      </w:r>
      <w:r w:rsidR="00097E41" w:rsidRPr="008C54D3">
        <w:t xml:space="preserve"> t</w:t>
      </w:r>
      <w:r w:rsidRPr="008C54D3">
        <w:t xml:space="preserve">ransportation </w:t>
      </w:r>
      <w:r w:rsidR="00097E41" w:rsidRPr="008C54D3">
        <w:t>spending</w:t>
      </w:r>
      <w:r w:rsidRPr="008C54D3">
        <w:t xml:space="preserve"> </w:t>
      </w:r>
      <w:r w:rsidR="00863768">
        <w:t>is commonly</w:t>
      </w:r>
      <w:r w:rsidRPr="008C54D3">
        <w:t xml:space="preserve"> the second largest after housing expenditures</w:t>
      </w:r>
      <w:r w:rsidR="00863768">
        <w:t xml:space="preserve"> (usa sources).</w:t>
      </w:r>
      <w:r w:rsidR="00097E41" w:rsidRPr="008C54D3">
        <w:t xml:space="preserve"> </w:t>
      </w:r>
      <w:r w:rsidR="00863768">
        <w:t>This means we should try to move as</w:t>
      </w:r>
      <w:r w:rsidR="00097E41" w:rsidRPr="008C54D3">
        <w:t xml:space="preserve"> efficiently as possible</w:t>
      </w:r>
      <w:r w:rsidR="00863768">
        <w:t xml:space="preserve"> as this would help us save some cash</w:t>
      </w:r>
      <w:r w:rsidRPr="008C54D3">
        <w:t xml:space="preserve">. </w:t>
      </w:r>
      <w:r w:rsidR="007F2D85">
        <w:t xml:space="preserve">Research says that </w:t>
      </w:r>
      <w:r w:rsidR="00883C7B" w:rsidRPr="008C54D3">
        <w:t>Mobility services have helped</w:t>
      </w:r>
      <w:r w:rsidR="00984C92" w:rsidRPr="008C54D3">
        <w:t xml:space="preserve"> </w:t>
      </w:r>
      <w:r w:rsidR="00097E41" w:rsidRPr="008C54D3">
        <w:t>decrease</w:t>
      </w:r>
      <w:r w:rsidR="00984C92" w:rsidRPr="008C54D3">
        <w:t xml:space="preserve"> car-ownership dependence</w:t>
      </w:r>
      <w:r w:rsidR="00863768">
        <w:t xml:space="preserve"> (which is the most expensive way of terrestrial transportation)</w:t>
      </w:r>
      <w:r w:rsidR="00883C7B" w:rsidRPr="008C54D3">
        <w:t xml:space="preserve">, but is this reflected in our annual </w:t>
      </w:r>
      <w:r w:rsidR="00097E41" w:rsidRPr="008C54D3">
        <w:t>spending</w:t>
      </w:r>
      <w:r w:rsidR="00883C7B" w:rsidRPr="008C54D3">
        <w:t xml:space="preserve">? </w:t>
      </w:r>
      <w:r w:rsidR="004A7F2B" w:rsidRPr="008C54D3">
        <w:t xml:space="preserve"> </w:t>
      </w:r>
      <w:r w:rsidR="007F2D85">
        <w:t xml:space="preserve"> </w:t>
      </w:r>
      <w:r w:rsidR="007F2D85" w:rsidRPr="007F2D85">
        <w:rPr>
          <w:color w:val="5B9BD5" w:themeColor="accent5"/>
        </w:rPr>
        <w:t>(</w:t>
      </w:r>
      <w:r w:rsidR="007F2D85" w:rsidRPr="007F2D85">
        <w:rPr>
          <w:i/>
          <w:iCs/>
          <w:color w:val="5B9BD5" w:themeColor="accent5"/>
        </w:rPr>
        <w:t>si no hay citas decir Mobility services should aim to a decrease in car-ownership dependence</w:t>
      </w:r>
      <w:r w:rsidR="007F2D85">
        <w:rPr>
          <w:i/>
          <w:iCs/>
        </w:rPr>
        <w:t>)</w:t>
      </w:r>
    </w:p>
    <w:p w14:paraId="320861CE" w14:textId="31AEA7A0" w:rsidR="00863768" w:rsidRPr="00863768" w:rsidRDefault="00863768" w:rsidP="00747A97">
      <w:pPr>
        <w:spacing w:before="120"/>
      </w:pPr>
      <w:r>
        <w:lastRenderedPageBreak/>
        <w:t xml:space="preserve">I started using every new ride hailing company around (Uber, Cabify, Bolt, Lyft, etc.) because the rides were sometimes cheaper than traditional taxis but if they did not exist most likely I would have used public transportation instead. This is true for me, but for some people these services replaced a private car trip. Moreover, some people </w:t>
      </w:r>
      <w:r w:rsidR="00BA3704">
        <w:t>use</w:t>
      </w:r>
      <w:r>
        <w:t xml:space="preserve"> kickscooters to places they used to walk before others use them for </w:t>
      </w:r>
      <w:r w:rsidR="00BA3704">
        <w:t>trips,</w:t>
      </w:r>
      <w:r>
        <w:t xml:space="preserve"> they would have done using a motorbike. I have gone to Barcelona using carpooling but </w:t>
      </w:r>
      <w:r w:rsidR="00BA3704">
        <w:t>these trips</w:t>
      </w:r>
      <w:r>
        <w:t xml:space="preserve"> have replaced a very cheap (and long) bus ride or an expensive high velocity train. Being all these </w:t>
      </w:r>
      <w:r w:rsidR="00BA3704">
        <w:t>statements anecdotal evidence I decided to use data and answer these questions for Spain the country I currently live in.</w:t>
      </w:r>
    </w:p>
    <w:p w14:paraId="370DD904" w14:textId="0A22BF88" w:rsidR="00F82122" w:rsidRPr="008C54D3" w:rsidRDefault="007E3F54">
      <w:r w:rsidRPr="008C54D3">
        <w:t xml:space="preserve">I </w:t>
      </w:r>
      <w:r w:rsidR="00097E41" w:rsidRPr="008C54D3">
        <w:t>used</w:t>
      </w:r>
      <w:r w:rsidRPr="008C54D3">
        <w:t xml:space="preserve"> the household budget survey (HSB) carried out by </w:t>
      </w:r>
      <w:r w:rsidR="00097E41" w:rsidRPr="008C54D3">
        <w:t>Spain’s</w:t>
      </w:r>
      <w:r w:rsidRPr="008C54D3">
        <w:t xml:space="preserve"> National statistics institute (INE)</w:t>
      </w:r>
      <w:r w:rsidR="00097E41" w:rsidRPr="008C54D3">
        <w:t xml:space="preserve"> to </w:t>
      </w:r>
      <w:r w:rsidR="00BA3704">
        <w:t>explore terrestrial transportation expenditures</w:t>
      </w:r>
      <w:r w:rsidRPr="008C54D3">
        <w:t>.</w:t>
      </w:r>
      <w:r w:rsidR="004A7F2B" w:rsidRPr="008C54D3">
        <w:t xml:space="preserve"> </w:t>
      </w:r>
      <w:r w:rsidR="00747A97" w:rsidRPr="00747A97">
        <w:rPr>
          <w:lang w:val="en-US"/>
        </w:rPr>
        <w:t xml:space="preserve">The main objective of the survey is to estimate the annual consumption expenditure of Spanish families within a natural year. </w:t>
      </w:r>
      <w:r w:rsidR="004A7F2B" w:rsidRPr="008C54D3">
        <w:t>This survey is carried out annually with a sample size of approximately 24,00 households.</w:t>
      </w:r>
      <w:r w:rsidR="00A303DA" w:rsidRPr="008C54D3">
        <w:t xml:space="preserve"> </w:t>
      </w:r>
      <w:r w:rsidR="00BA3704">
        <w:t xml:space="preserve"> </w:t>
      </w:r>
    </w:p>
    <w:p w14:paraId="7753809D" w14:textId="77777777" w:rsidR="004A7F2B" w:rsidRDefault="004A7F2B" w:rsidP="004A7F2B"/>
    <w:p w14:paraId="38C4C75B" w14:textId="66DA8177" w:rsidR="00BA3704" w:rsidRDefault="00BA3704" w:rsidP="004A7F2B">
      <w:r>
        <w:t>After examining the survey, the doubts I had about where exposed as follows:</w:t>
      </w:r>
    </w:p>
    <w:p w14:paraId="04B0A89A" w14:textId="5A1A7A77" w:rsidR="00BA3704" w:rsidRDefault="00F241CC" w:rsidP="00BA3704">
      <w:pPr>
        <w:pStyle w:val="ListParagraph"/>
        <w:numPr>
          <w:ilvl w:val="0"/>
          <w:numId w:val="4"/>
        </w:numPr>
        <w:rPr>
          <w:sz w:val="24"/>
          <w:szCs w:val="24"/>
        </w:rPr>
      </w:pPr>
      <w:r>
        <w:rPr>
          <w:sz w:val="24"/>
          <w:szCs w:val="24"/>
        </w:rPr>
        <w:t>_</w:t>
      </w:r>
      <w:r w:rsidR="00BA3704">
        <w:rPr>
          <w:sz w:val="24"/>
          <w:szCs w:val="24"/>
        </w:rPr>
        <w:t>Are we spending less on transportation lately?</w:t>
      </w:r>
      <w:r>
        <w:rPr>
          <w:sz w:val="24"/>
          <w:szCs w:val="24"/>
        </w:rPr>
        <w:t>_</w:t>
      </w:r>
    </w:p>
    <w:p w14:paraId="4DED9451" w14:textId="77777777" w:rsidR="00394238" w:rsidRPr="00394238" w:rsidRDefault="00394238" w:rsidP="00394238">
      <w:pPr>
        <w:pStyle w:val="ListParagraph"/>
        <w:numPr>
          <w:ilvl w:val="0"/>
          <w:numId w:val="4"/>
        </w:numPr>
        <w:rPr>
          <w:sz w:val="24"/>
          <w:szCs w:val="24"/>
        </w:rPr>
      </w:pPr>
      <w:r w:rsidRPr="00394238">
        <w:rPr>
          <w:sz w:val="24"/>
          <w:szCs w:val="24"/>
        </w:rPr>
        <w:t xml:space="preserve">Are we spending more on private cars (purchase and use)?_  </w:t>
      </w:r>
    </w:p>
    <w:p w14:paraId="24C549CA" w14:textId="712BA9B4" w:rsidR="00BA3704" w:rsidRPr="00BA3704" w:rsidRDefault="00BA3704" w:rsidP="00394238">
      <w:pPr>
        <w:pStyle w:val="ListParagraph"/>
        <w:ind w:left="360"/>
        <w:rPr>
          <w:sz w:val="24"/>
          <w:szCs w:val="24"/>
        </w:rPr>
      </w:pPr>
      <w:r w:rsidRPr="00BA3704">
        <w:rPr>
          <w:sz w:val="24"/>
          <w:szCs w:val="24"/>
        </w:rPr>
        <w:t>** Ha</w:t>
      </w:r>
      <w:r w:rsidR="00602FD7">
        <w:rPr>
          <w:sz w:val="24"/>
          <w:szCs w:val="24"/>
        </w:rPr>
        <w:t>ve</w:t>
      </w:r>
      <w:r w:rsidRPr="00BA3704">
        <w:rPr>
          <w:sz w:val="24"/>
          <w:szCs w:val="24"/>
        </w:rPr>
        <w:t xml:space="preserve"> there been significant changes in private car ownership and usage in the last five years?**  </w:t>
      </w:r>
    </w:p>
    <w:p w14:paraId="3FAC898C" w14:textId="46675D63" w:rsidR="00BA3704" w:rsidRPr="00BA3704" w:rsidRDefault="00BA3704" w:rsidP="00BA3704">
      <w:pPr>
        <w:pStyle w:val="ListParagraph"/>
        <w:numPr>
          <w:ilvl w:val="1"/>
          <w:numId w:val="4"/>
        </w:numPr>
        <w:rPr>
          <w:sz w:val="24"/>
          <w:szCs w:val="24"/>
        </w:rPr>
      </w:pPr>
      <w:r w:rsidRPr="00BA3704">
        <w:rPr>
          <w:sz w:val="24"/>
          <w:szCs w:val="24"/>
        </w:rPr>
        <w:t xml:space="preserve">    Exploration of private car purchases.  </w:t>
      </w:r>
    </w:p>
    <w:p w14:paraId="59259E6B" w14:textId="5B8BE8E0" w:rsidR="00BA3704" w:rsidRPr="00BA3704" w:rsidRDefault="00BA3704" w:rsidP="00BA3704">
      <w:pPr>
        <w:pStyle w:val="ListParagraph"/>
        <w:numPr>
          <w:ilvl w:val="1"/>
          <w:numId w:val="4"/>
        </w:numPr>
        <w:rPr>
          <w:sz w:val="24"/>
          <w:szCs w:val="24"/>
        </w:rPr>
      </w:pPr>
      <w:r w:rsidRPr="00BA3704">
        <w:rPr>
          <w:sz w:val="24"/>
          <w:szCs w:val="24"/>
        </w:rPr>
        <w:t xml:space="preserve">    Exploration of traditional fuel and alternative fuels spendings.   </w:t>
      </w:r>
    </w:p>
    <w:p w14:paraId="133B518E" w14:textId="19CBB785" w:rsidR="00BA3704" w:rsidRPr="00BA3704" w:rsidRDefault="00BA3704" w:rsidP="00BA3704">
      <w:pPr>
        <w:pStyle w:val="ListParagraph"/>
        <w:numPr>
          <w:ilvl w:val="1"/>
          <w:numId w:val="4"/>
        </w:numPr>
        <w:rPr>
          <w:sz w:val="24"/>
          <w:szCs w:val="24"/>
        </w:rPr>
      </w:pPr>
      <w:r w:rsidRPr="00BA3704">
        <w:rPr>
          <w:sz w:val="24"/>
          <w:szCs w:val="24"/>
        </w:rPr>
        <w:t xml:space="preserve">    Driving </w:t>
      </w:r>
      <w:r w:rsidR="00394238" w:rsidRPr="00BA3704">
        <w:rPr>
          <w:sz w:val="24"/>
          <w:szCs w:val="24"/>
        </w:rPr>
        <w:t>licenses</w:t>
      </w:r>
      <w:r w:rsidRPr="00BA3704">
        <w:rPr>
          <w:sz w:val="24"/>
          <w:szCs w:val="24"/>
        </w:rPr>
        <w:t xml:space="preserve"> and private vehicle circulatory tax spendings.</w:t>
      </w:r>
    </w:p>
    <w:p w14:paraId="65B47087" w14:textId="51784083" w:rsidR="00BA3704" w:rsidRPr="00BA3704" w:rsidRDefault="00BA3704" w:rsidP="00BA3704">
      <w:pPr>
        <w:pStyle w:val="ListParagraph"/>
        <w:numPr>
          <w:ilvl w:val="1"/>
          <w:numId w:val="4"/>
        </w:numPr>
        <w:rPr>
          <w:sz w:val="24"/>
          <w:szCs w:val="24"/>
        </w:rPr>
      </w:pPr>
      <w:r w:rsidRPr="00BA3704">
        <w:rPr>
          <w:sz w:val="24"/>
          <w:szCs w:val="24"/>
        </w:rPr>
        <w:t xml:space="preserve">    Has the share on incompe spent on owning and runing motor vehicles changed over the years?</w:t>
      </w:r>
    </w:p>
    <w:p w14:paraId="564DD0DF" w14:textId="77777777" w:rsidR="00BA3704" w:rsidRPr="00BA3704" w:rsidRDefault="00BA3704" w:rsidP="00BA3704">
      <w:pPr>
        <w:pStyle w:val="ListParagraph"/>
        <w:numPr>
          <w:ilvl w:val="0"/>
          <w:numId w:val="4"/>
        </w:numPr>
        <w:rPr>
          <w:sz w:val="24"/>
          <w:szCs w:val="24"/>
        </w:rPr>
      </w:pPr>
      <w:r w:rsidRPr="00BA3704">
        <w:rPr>
          <w:sz w:val="24"/>
          <w:szCs w:val="24"/>
        </w:rPr>
        <w:t>3. _Are Personal Mobility Vehicles purchases (kickscooters, bikes, etc.) on a rise?_</w:t>
      </w:r>
    </w:p>
    <w:p w14:paraId="0252CF16" w14:textId="77777777" w:rsidR="00BA3704" w:rsidRPr="00BA3704" w:rsidRDefault="00BA3704" w:rsidP="00BA3704">
      <w:pPr>
        <w:pStyle w:val="ListParagraph"/>
        <w:numPr>
          <w:ilvl w:val="0"/>
          <w:numId w:val="4"/>
        </w:numPr>
        <w:rPr>
          <w:sz w:val="24"/>
          <w:szCs w:val="24"/>
        </w:rPr>
      </w:pPr>
      <w:r w:rsidRPr="00BA3704">
        <w:rPr>
          <w:sz w:val="24"/>
          <w:szCs w:val="24"/>
        </w:rPr>
        <w:t xml:space="preserve">    3.1 Exploration of personal mobility vehicles purchases  </w:t>
      </w:r>
    </w:p>
    <w:p w14:paraId="3DDF2AD3" w14:textId="77777777" w:rsidR="00BA3704" w:rsidRPr="00BA3704" w:rsidRDefault="00BA3704" w:rsidP="00BA3704">
      <w:pPr>
        <w:pStyle w:val="ListParagraph"/>
        <w:numPr>
          <w:ilvl w:val="0"/>
          <w:numId w:val="4"/>
        </w:numPr>
        <w:rPr>
          <w:sz w:val="24"/>
          <w:szCs w:val="24"/>
        </w:rPr>
      </w:pPr>
      <w:r w:rsidRPr="00BA3704">
        <w:rPr>
          <w:sz w:val="24"/>
          <w:szCs w:val="24"/>
        </w:rPr>
        <w:t xml:space="preserve">3. _Are combined public transportation tickets and shared options on the rise?_    </w:t>
      </w:r>
    </w:p>
    <w:p w14:paraId="357AC476" w14:textId="77777777" w:rsidR="00BA3704" w:rsidRPr="00BA3704" w:rsidRDefault="00BA3704" w:rsidP="00BA3704">
      <w:pPr>
        <w:pStyle w:val="ListParagraph"/>
        <w:numPr>
          <w:ilvl w:val="0"/>
          <w:numId w:val="4"/>
        </w:numPr>
        <w:rPr>
          <w:sz w:val="24"/>
          <w:szCs w:val="24"/>
        </w:rPr>
      </w:pPr>
      <w:r w:rsidRPr="00BA3704">
        <w:rPr>
          <w:sz w:val="24"/>
          <w:szCs w:val="24"/>
        </w:rPr>
        <w:t xml:space="preserve">    3.1 Exploration of public transportation individual and combined tickets  </w:t>
      </w:r>
    </w:p>
    <w:p w14:paraId="41CFAB40" w14:textId="77777777" w:rsidR="00BA3704" w:rsidRPr="00BA3704" w:rsidRDefault="00BA3704" w:rsidP="00BA3704">
      <w:pPr>
        <w:pStyle w:val="ListParagraph"/>
        <w:numPr>
          <w:ilvl w:val="0"/>
          <w:numId w:val="4"/>
        </w:numPr>
        <w:rPr>
          <w:sz w:val="24"/>
          <w:szCs w:val="24"/>
        </w:rPr>
      </w:pPr>
      <w:r w:rsidRPr="00BA3704">
        <w:rPr>
          <w:sz w:val="24"/>
          <w:szCs w:val="24"/>
        </w:rPr>
        <w:t xml:space="preserve">    3.2 Exploratin of shared mobility options expenditures</w:t>
      </w:r>
    </w:p>
    <w:p w14:paraId="56E97B8F" w14:textId="77777777" w:rsidR="00BA3704" w:rsidRPr="00BA3704" w:rsidRDefault="00BA3704" w:rsidP="00BA3704">
      <w:pPr>
        <w:pStyle w:val="ListParagraph"/>
        <w:numPr>
          <w:ilvl w:val="0"/>
          <w:numId w:val="4"/>
        </w:numPr>
        <w:rPr>
          <w:sz w:val="24"/>
          <w:szCs w:val="24"/>
        </w:rPr>
      </w:pPr>
      <w:r w:rsidRPr="00BA3704">
        <w:rPr>
          <w:sz w:val="24"/>
          <w:szCs w:val="24"/>
        </w:rPr>
        <w:t>4. What variables correlate well with car-oriented mobility?</w:t>
      </w:r>
    </w:p>
    <w:p w14:paraId="5635F776" w14:textId="77777777" w:rsidR="00BA3704" w:rsidRPr="00BA3704" w:rsidRDefault="00BA3704" w:rsidP="00BA3704">
      <w:pPr>
        <w:pStyle w:val="ListParagraph"/>
        <w:numPr>
          <w:ilvl w:val="0"/>
          <w:numId w:val="4"/>
        </w:numPr>
        <w:rPr>
          <w:sz w:val="24"/>
          <w:szCs w:val="24"/>
        </w:rPr>
      </w:pPr>
      <w:r w:rsidRPr="00BA3704">
        <w:rPr>
          <w:sz w:val="24"/>
          <w:szCs w:val="24"/>
        </w:rPr>
        <w:t>5. Are new mobility trends allowing us to spend less?</w:t>
      </w:r>
    </w:p>
    <w:p w14:paraId="778AB094" w14:textId="77777777" w:rsidR="00BA3704" w:rsidRDefault="00BA3704" w:rsidP="00905A4E"/>
    <w:p w14:paraId="47347A1E" w14:textId="77777777" w:rsidR="00905A4E" w:rsidRDefault="00905A4E" w:rsidP="00905A4E"/>
    <w:p w14:paraId="2EFCEFA5" w14:textId="77777777" w:rsidR="00905A4E" w:rsidRDefault="00905A4E" w:rsidP="00905A4E"/>
    <w:p w14:paraId="261C2501" w14:textId="58DD8E36" w:rsidR="004B397A" w:rsidRDefault="00081540" w:rsidP="00905A4E">
      <w:pPr>
        <w:rPr>
          <w:lang w:val="en-US"/>
        </w:rPr>
      </w:pPr>
      <w:r w:rsidRPr="00081540">
        <w:rPr>
          <w:lang w:val="en-US"/>
        </w:rPr>
        <w:t>Maps to check mobility as a service solutions: micromobility and shared mobility</w:t>
      </w:r>
    </w:p>
    <w:p w14:paraId="59BD08FB" w14:textId="685C77CD" w:rsidR="00081540" w:rsidRPr="00081540" w:rsidRDefault="00081540" w:rsidP="00081540">
      <w:pPr>
        <w:pStyle w:val="ListParagraph"/>
        <w:numPr>
          <w:ilvl w:val="0"/>
          <w:numId w:val="5"/>
        </w:numPr>
      </w:pPr>
      <w:r>
        <w:t>Incrustar estos mapas-</w:t>
      </w:r>
    </w:p>
    <w:p w14:paraId="29F897EB" w14:textId="77777777" w:rsidR="004B397A" w:rsidRDefault="004B397A" w:rsidP="00905A4E"/>
    <w:p w14:paraId="42394B1C" w14:textId="14822B08" w:rsidR="004B397A" w:rsidRDefault="00E74A62" w:rsidP="00905A4E">
      <w:hyperlink r:id="rId8" w:history="1">
        <w:r w:rsidRPr="00460B59">
          <w:rPr>
            <w:rStyle w:val="Hyperlink"/>
          </w:rPr>
          <w:t>https://www.numo.global/new-mobility-atlas#5.19/39.649/-3.565</w:t>
        </w:r>
      </w:hyperlink>
    </w:p>
    <w:p w14:paraId="22596769" w14:textId="77777777" w:rsidR="00E74A62" w:rsidRDefault="00E74A62" w:rsidP="00905A4E"/>
    <w:p w14:paraId="375BEF88" w14:textId="7C1625FC" w:rsidR="004B397A" w:rsidRDefault="00081540" w:rsidP="00905A4E">
      <w:r w:rsidRPr="00081540">
        <w:t>https://maphub.net/Augustin/micro</w:t>
      </w:r>
    </w:p>
    <w:p w14:paraId="0B308836" w14:textId="77777777" w:rsidR="004B397A" w:rsidRDefault="004B397A" w:rsidP="00905A4E"/>
    <w:p w14:paraId="02D6D69D" w14:textId="77777777" w:rsidR="00A76B04" w:rsidRDefault="00A76B04" w:rsidP="00A76B04">
      <w:pPr>
        <w:shd w:val="clear" w:color="auto" w:fill="1F1F1F"/>
        <w:spacing w:line="270" w:lineRule="atLeast"/>
        <w:rPr>
          <w:rFonts w:ascii="Menlo" w:hAnsi="Menlo" w:cs="Menlo"/>
          <w:color w:val="CCCCCC"/>
          <w:sz w:val="18"/>
          <w:szCs w:val="18"/>
        </w:rPr>
      </w:pPr>
      <w:r>
        <w:rPr>
          <w:rFonts w:ascii="Menlo" w:hAnsi="Menlo" w:cs="Menlo"/>
          <w:color w:val="6796E6"/>
          <w:sz w:val="18"/>
          <w:szCs w:val="18"/>
        </w:rPr>
        <w:t>1.</w:t>
      </w:r>
      <w:r>
        <w:rPr>
          <w:rFonts w:ascii="Menlo" w:hAnsi="Menlo" w:cs="Menlo"/>
          <w:color w:val="CCCCCC"/>
          <w:sz w:val="18"/>
          <w:szCs w:val="18"/>
        </w:rPr>
        <w:t xml:space="preserve"> </w:t>
      </w:r>
      <w:r>
        <w:rPr>
          <w:rFonts w:ascii="Menlo" w:hAnsi="Menlo" w:cs="Menlo"/>
          <w:i/>
          <w:iCs/>
          <w:color w:val="CCCCCC"/>
          <w:sz w:val="18"/>
          <w:szCs w:val="18"/>
        </w:rPr>
        <w:t>_Are we spending less on transportation lately?_</w:t>
      </w:r>
    </w:p>
    <w:p w14:paraId="7C15AAB0" w14:textId="77777777" w:rsidR="00905A4E" w:rsidRDefault="00905A4E" w:rsidP="00905A4E"/>
    <w:p w14:paraId="138900CB" w14:textId="529298FA" w:rsidR="00905A4E" w:rsidRDefault="00905A4E" w:rsidP="00905A4E">
      <w:r w:rsidRPr="00905A4E">
        <w:lastRenderedPageBreak/>
        <w:drawing>
          <wp:inline distT="0" distB="0" distL="0" distR="0" wp14:anchorId="5D0398EB" wp14:editId="6E0E5100">
            <wp:extent cx="3390900" cy="2641600"/>
            <wp:effectExtent l="0" t="0" r="0" b="0"/>
            <wp:docPr id="1726595831"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95831" name="Picture 1" descr="A graph of blue bars&#10;&#10;Description automatically generated with medium confidence"/>
                    <pic:cNvPicPr/>
                  </pic:nvPicPr>
                  <pic:blipFill>
                    <a:blip r:embed="rId9"/>
                    <a:stretch>
                      <a:fillRect/>
                    </a:stretch>
                  </pic:blipFill>
                  <pic:spPr>
                    <a:xfrm>
                      <a:off x="0" y="0"/>
                      <a:ext cx="3390900" cy="2641600"/>
                    </a:xfrm>
                    <a:prstGeom prst="rect">
                      <a:avLst/>
                    </a:prstGeom>
                  </pic:spPr>
                </pic:pic>
              </a:graphicData>
            </a:graphic>
          </wp:inline>
        </w:drawing>
      </w:r>
    </w:p>
    <w:p w14:paraId="6F635CA7" w14:textId="688AC91B" w:rsidR="00792F2B" w:rsidRDefault="00905A4E" w:rsidP="00905A4E">
      <w:r>
        <w:t xml:space="preserve">This graph shows </w:t>
      </w:r>
      <w:r w:rsidR="00792F2B">
        <w:t xml:space="preserve">the percentages formed by transportation spendings in comparison to total spendings over the last 5 years. In 2018 </w:t>
      </w:r>
      <w:r w:rsidR="00A76B04">
        <w:t>7.6</w:t>
      </w:r>
      <w:r w:rsidR="00792F2B">
        <w:t xml:space="preserve"> </w:t>
      </w:r>
      <w:r w:rsidR="00A76B04">
        <w:t>%</w:t>
      </w:r>
      <w:r w:rsidR="00792F2B">
        <w:t xml:space="preserve"> of all spendings were dedicated to transportation. This percentage decreased in 2019</w:t>
      </w:r>
      <w:r w:rsidR="00A76B04">
        <w:t xml:space="preserve"> to 7.49</w:t>
      </w:r>
      <w:r w:rsidR="00792F2B">
        <w:t xml:space="preserve"> and </w:t>
      </w:r>
      <w:r w:rsidR="00A76B04">
        <w:t>dropped</w:t>
      </w:r>
      <w:r w:rsidR="00792F2B">
        <w:t xml:space="preserve"> during 2020</w:t>
      </w:r>
      <w:r w:rsidR="00A76B04">
        <w:t xml:space="preserve"> to 5.46%</w:t>
      </w:r>
      <w:r w:rsidR="00792F2B">
        <w:t xml:space="preserve">. </w:t>
      </w:r>
      <w:r w:rsidR="00A76B04">
        <w:t xml:space="preserve">In 2021 this amount rose to 6.23% and the following year had a 1% increase, </w:t>
      </w:r>
      <w:r w:rsidR="00792F2B">
        <w:t xml:space="preserve">reaching almost the same percentage </w:t>
      </w:r>
      <w:r w:rsidR="00A76B04">
        <w:t>of 2018</w:t>
      </w:r>
      <w:r w:rsidR="00792F2B">
        <w:t>.</w:t>
      </w:r>
    </w:p>
    <w:p w14:paraId="79273FFC" w14:textId="3FFEDC21" w:rsidR="00A76B04" w:rsidRDefault="00A76B04" w:rsidP="00905A4E">
      <w:r>
        <w:t>Looking at absolute values shows a simmilar story after COVID-19. Absolute spending rose from almost 53 billion in 2018 to 55.7 billion in 2019. Just like before that value dropped in 2020 to almost 39 billion. After covid the total spent in 2021 and kept that trend in 2022 with a total spending of almost 55 billion.</w:t>
      </w:r>
    </w:p>
    <w:p w14:paraId="51F92AE0" w14:textId="77777777" w:rsidR="00905A4E" w:rsidRDefault="00905A4E" w:rsidP="00905A4E"/>
    <w:p w14:paraId="1AFD6479" w14:textId="77777777" w:rsidR="004B397A" w:rsidRPr="004B397A" w:rsidRDefault="004B397A" w:rsidP="004B397A">
      <w:pPr>
        <w:shd w:val="clear" w:color="auto" w:fill="1F1F1F"/>
        <w:spacing w:line="270" w:lineRule="atLeast"/>
        <w:rPr>
          <w:rFonts w:ascii="Menlo" w:hAnsi="Menlo" w:cs="Menlo"/>
          <w:color w:val="CCCCCC"/>
          <w:sz w:val="18"/>
          <w:szCs w:val="18"/>
          <w:lang w:val="en-US"/>
        </w:rPr>
      </w:pPr>
      <w:r>
        <w:rPr>
          <w:rFonts w:ascii="Menlo" w:hAnsi="Menlo" w:cs="Menlo"/>
          <w:color w:val="6796E6"/>
          <w:sz w:val="18"/>
          <w:szCs w:val="18"/>
        </w:rPr>
        <w:t>2.</w:t>
      </w:r>
      <w:r>
        <w:rPr>
          <w:rFonts w:ascii="Menlo" w:hAnsi="Menlo" w:cs="Menlo"/>
          <w:color w:val="CCCCCC"/>
          <w:sz w:val="18"/>
          <w:szCs w:val="18"/>
        </w:rPr>
        <w:t xml:space="preserve"> </w:t>
      </w:r>
      <w:r>
        <w:rPr>
          <w:rFonts w:ascii="Menlo" w:hAnsi="Menlo" w:cs="Menlo"/>
          <w:i/>
          <w:iCs/>
          <w:color w:val="CCCCCC"/>
          <w:sz w:val="18"/>
          <w:szCs w:val="18"/>
        </w:rPr>
        <w:t>_Are we spending more on cars?_</w:t>
      </w:r>
      <w:r>
        <w:rPr>
          <w:rFonts w:ascii="Menlo" w:hAnsi="Menlo" w:cs="Menlo"/>
          <w:color w:val="CCCCCC"/>
          <w:sz w:val="18"/>
          <w:szCs w:val="18"/>
        </w:rPr>
        <w:t xml:space="preserve">  </w:t>
      </w:r>
    </w:p>
    <w:p w14:paraId="6A5233FD" w14:textId="253110CB" w:rsidR="00394238" w:rsidRPr="00394238" w:rsidRDefault="00394238" w:rsidP="003942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2.1 Exploration of private car purchases.  </w:t>
      </w:r>
    </w:p>
    <w:p w14:paraId="1D2ED24C" w14:textId="2D1C2239" w:rsidR="004B397A" w:rsidRDefault="004B397A" w:rsidP="00905A4E">
      <w:pPr>
        <w:rPr>
          <w:lang w:val="en-US"/>
        </w:rPr>
      </w:pPr>
      <w:r>
        <w:rPr>
          <w:lang w:val="en-US"/>
        </w:rPr>
        <w:t>This question was answered comparing the sample’s car purchases statistically and the total population purchases visually.</w:t>
      </w:r>
    </w:p>
    <w:p w14:paraId="08C47A7A" w14:textId="7B30274E" w:rsidR="004B397A" w:rsidRDefault="00D6630C" w:rsidP="00905A4E">
      <w:pPr>
        <w:rPr>
          <w:lang w:val="en-US"/>
        </w:rPr>
      </w:pPr>
      <w:r>
        <w:rPr>
          <w:lang w:val="en-US"/>
        </w:rPr>
        <w:t>The H test was employed to compare the sample from different years due to the fact that the populations were not normal, and they were 5 groups. Since the test p values were less than 0.005 the null hypothesis that the samples belonged to the same population were rejected.</w:t>
      </w:r>
    </w:p>
    <w:p w14:paraId="03CC4080" w14:textId="4DD33216" w:rsidR="00182AB2" w:rsidRPr="004B397A" w:rsidRDefault="00182AB2" w:rsidP="00905A4E">
      <w:pPr>
        <w:rPr>
          <w:lang w:val="en-US"/>
        </w:rPr>
      </w:pPr>
      <w:r w:rsidRPr="004B397A">
        <w:lastRenderedPageBreak/>
        <w:drawing>
          <wp:inline distT="0" distB="0" distL="0" distR="0" wp14:anchorId="3A3549B0" wp14:editId="2958BAA8">
            <wp:extent cx="3467100" cy="2717800"/>
            <wp:effectExtent l="0" t="0" r="0" b="0"/>
            <wp:docPr id="777835681" name="Picture 1" descr="A graph of green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35681" name="Picture 1" descr="A graph of green bars&#10;&#10;Description automatically generated with medium confidence"/>
                    <pic:cNvPicPr/>
                  </pic:nvPicPr>
                  <pic:blipFill>
                    <a:blip r:embed="rId10"/>
                    <a:stretch>
                      <a:fillRect/>
                    </a:stretch>
                  </pic:blipFill>
                  <pic:spPr>
                    <a:xfrm>
                      <a:off x="0" y="0"/>
                      <a:ext cx="3467100" cy="2717800"/>
                    </a:xfrm>
                    <a:prstGeom prst="rect">
                      <a:avLst/>
                    </a:prstGeom>
                  </pic:spPr>
                </pic:pic>
              </a:graphicData>
            </a:graphic>
          </wp:inline>
        </w:drawing>
      </w:r>
    </w:p>
    <w:p w14:paraId="6ED05241" w14:textId="77777777" w:rsidR="004B397A" w:rsidRPr="004B397A" w:rsidRDefault="004B397A" w:rsidP="00905A4E">
      <w:pPr>
        <w:rPr>
          <w:lang w:val="en-US"/>
        </w:rPr>
      </w:pPr>
    </w:p>
    <w:p w14:paraId="597BE9EF" w14:textId="6C3EC462" w:rsidR="004B397A" w:rsidRDefault="004B397A" w:rsidP="00905A4E">
      <w:pPr>
        <w:rPr>
          <w:lang w:val="en-US"/>
        </w:rPr>
      </w:pPr>
      <w:r w:rsidRPr="004B397A">
        <w:rPr>
          <w:lang w:val="en-US"/>
        </w:rPr>
        <w:t xml:space="preserve">The first </w:t>
      </w:r>
      <w:r>
        <w:rPr>
          <w:lang w:val="en-US"/>
        </w:rPr>
        <w:t xml:space="preserve">plot showed how much the Spaniard populations spent on car purchases from 2018 to 2020. Like overall transportation showed earlier this graph shows increasing tendencies both prior and after </w:t>
      </w:r>
      <w:r w:rsidRPr="004B397A">
        <w:rPr>
          <w:sz w:val="22"/>
          <w:szCs w:val="22"/>
          <w:lang w:val="en-US"/>
        </w:rPr>
        <w:t>COVID</w:t>
      </w:r>
      <w:r>
        <w:rPr>
          <w:lang w:val="en-US"/>
        </w:rPr>
        <w:t>-19.</w:t>
      </w:r>
    </w:p>
    <w:p w14:paraId="3C1485EC" w14:textId="77777777" w:rsidR="004B397A" w:rsidRPr="004B397A" w:rsidRDefault="004B397A" w:rsidP="00905A4E">
      <w:pPr>
        <w:rPr>
          <w:lang w:val="en-US"/>
        </w:rPr>
      </w:pPr>
    </w:p>
    <w:p w14:paraId="065EDD70" w14:textId="77777777" w:rsidR="00394238" w:rsidRDefault="00394238" w:rsidP="003942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2.2 Exploration of traditional fuel and alternative fuels spendings. </w:t>
      </w:r>
    </w:p>
    <w:p w14:paraId="0577E8A8" w14:textId="77777777" w:rsidR="00905A4E" w:rsidRDefault="00905A4E" w:rsidP="00905A4E"/>
    <w:p w14:paraId="024C17A2" w14:textId="77777777" w:rsidR="00394238" w:rsidRDefault="00394238" w:rsidP="00905A4E"/>
    <w:p w14:paraId="163E01A3" w14:textId="4C5EE8FB" w:rsidR="00394238" w:rsidRDefault="00394238" w:rsidP="00905A4E">
      <w:r w:rsidRPr="00394238">
        <w:drawing>
          <wp:inline distT="0" distB="0" distL="0" distR="0" wp14:anchorId="701CD127" wp14:editId="1C90BB8F">
            <wp:extent cx="3467100" cy="2717800"/>
            <wp:effectExtent l="0" t="0" r="0" b="0"/>
            <wp:docPr id="1502003858"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03858" name="Picture 1" descr="A graph of a number of bars&#10;&#10;Description automatically generated with medium confidence"/>
                    <pic:cNvPicPr/>
                  </pic:nvPicPr>
                  <pic:blipFill>
                    <a:blip r:embed="rId11"/>
                    <a:stretch>
                      <a:fillRect/>
                    </a:stretch>
                  </pic:blipFill>
                  <pic:spPr>
                    <a:xfrm>
                      <a:off x="0" y="0"/>
                      <a:ext cx="3467100" cy="2717800"/>
                    </a:xfrm>
                    <a:prstGeom prst="rect">
                      <a:avLst/>
                    </a:prstGeom>
                  </pic:spPr>
                </pic:pic>
              </a:graphicData>
            </a:graphic>
          </wp:inline>
        </w:drawing>
      </w:r>
    </w:p>
    <w:p w14:paraId="762EC836" w14:textId="77777777" w:rsidR="00394238" w:rsidRDefault="00394238" w:rsidP="00905A4E"/>
    <w:p w14:paraId="45743931" w14:textId="77777777" w:rsidR="00394238" w:rsidRPr="00394238" w:rsidRDefault="00394238" w:rsidP="00394238">
      <w:pPr>
        <w:rPr>
          <w:lang w:val="en-US"/>
        </w:rPr>
      </w:pPr>
      <w:r w:rsidRPr="00394238">
        <w:rPr>
          <w:lang w:val="en-US"/>
        </w:rPr>
        <w:t>&gt; This plot shows the same trends seen before rising trend before and after COVID-19 but different in magnitudes. In this case the total spent in fuel in 2018 and 2019 were quite similar.</w:t>
      </w:r>
    </w:p>
    <w:p w14:paraId="1FA86CC8" w14:textId="77777777" w:rsidR="00394238" w:rsidRPr="00394238" w:rsidRDefault="00394238" w:rsidP="00905A4E">
      <w:pPr>
        <w:rPr>
          <w:lang w:val="en-US"/>
        </w:rPr>
      </w:pPr>
    </w:p>
    <w:p w14:paraId="007E95AE" w14:textId="1C25C97B" w:rsidR="00905A4E" w:rsidRPr="00905A4E" w:rsidRDefault="00905A4E" w:rsidP="00905A4E">
      <w:pPr>
        <w:rPr>
          <w:rFonts w:eastAsiaTheme="minorHAnsi"/>
          <w:lang w:val="es-ES"/>
        </w:rPr>
      </w:pPr>
      <w:r w:rsidRPr="00905A4E">
        <w:rPr>
          <w:lang w:val="es-ES"/>
        </w:rPr>
        <w:t>RECUERDA QUE SI TENGO LA POPULATION NO HAY QUE HACER TEST</w:t>
      </w:r>
      <w:r>
        <w:rPr>
          <w:lang w:val="es-ES"/>
        </w:rPr>
        <w:t>. SE HACE TEST EN EL SAMPLE.</w:t>
      </w:r>
    </w:p>
    <w:sectPr w:rsidR="00905A4E" w:rsidRPr="00905A4E">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179EB" w14:textId="77777777" w:rsidR="00FE5D08" w:rsidRDefault="00FE5D08" w:rsidP="002F180A">
      <w:r>
        <w:separator/>
      </w:r>
    </w:p>
  </w:endnote>
  <w:endnote w:type="continuationSeparator" w:id="0">
    <w:p w14:paraId="16345DD1" w14:textId="77777777" w:rsidR="00FE5D08" w:rsidRDefault="00FE5D08" w:rsidP="002F1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74CE395ED7B941AFA5F7DC2D22ED2363"/>
      </w:placeholder>
      <w:temporary/>
      <w:showingPlcHdr/>
      <w15:appearance w15:val="hidden"/>
    </w:sdtPr>
    <w:sdtContent>
      <w:p w14:paraId="5C5A7834" w14:textId="77777777" w:rsidR="002F180A" w:rsidRDefault="002F180A">
        <w:pPr>
          <w:pStyle w:val="Footer"/>
        </w:pPr>
        <w:r>
          <w:rPr>
            <w:lang w:val="es-ES"/>
          </w:rPr>
          <w:t>[Escriba aquí]</w:t>
        </w:r>
      </w:p>
    </w:sdtContent>
  </w:sdt>
  <w:p w14:paraId="26CE1F5E" w14:textId="77777777" w:rsidR="002F180A" w:rsidRDefault="002F1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B774B" w14:textId="77777777" w:rsidR="00FE5D08" w:rsidRDefault="00FE5D08" w:rsidP="002F180A">
      <w:r>
        <w:separator/>
      </w:r>
    </w:p>
  </w:footnote>
  <w:footnote w:type="continuationSeparator" w:id="0">
    <w:p w14:paraId="6F32B0C5" w14:textId="77777777" w:rsidR="00FE5D08" w:rsidRDefault="00FE5D08" w:rsidP="002F180A">
      <w:r>
        <w:continuationSeparator/>
      </w:r>
    </w:p>
  </w:footnote>
  <w:footnote w:id="1">
    <w:p w14:paraId="49C4B1F3" w14:textId="5BBB42D9" w:rsidR="00D40F2F" w:rsidRPr="00D40F2F" w:rsidRDefault="002F180A" w:rsidP="00D40F2F">
      <w:pPr>
        <w:pStyle w:val="FootnoteText"/>
      </w:pPr>
      <w:r>
        <w:rPr>
          <w:rStyle w:val="FootnoteReference"/>
        </w:rPr>
        <w:footnoteRef/>
      </w:r>
      <w:r>
        <w:t xml:space="preserve"> </w:t>
      </w:r>
      <w:hyperlink r:id="rId1" w:history="1">
        <w:r w:rsidR="00D40F2F" w:rsidRPr="00EA41E8">
          <w:rPr>
            <w:rStyle w:val="Hyperlink"/>
          </w:rPr>
          <w:t>https://www.ons.gov.uk/peoplepopulationandcommunity/personalandhouseholdfinances/expenditure/articles/impactofincreasedcostoflivingonadultsacrossgreatbritain/junetoseptember2022</w:t>
        </w:r>
      </w:hyperlink>
    </w:p>
    <w:p w14:paraId="19EB9025" w14:textId="77777777" w:rsidR="00D40F2F" w:rsidRPr="00D40F2F" w:rsidRDefault="00D40F2F" w:rsidP="00D40F2F">
      <w:pPr>
        <w:spacing w:before="15" w:line="210" w:lineRule="atLeast"/>
        <w:rPr>
          <w:rFonts w:ascii="Lucida Sans Unicode" w:hAnsi="Lucida Sans Unicode" w:cs="Lucida Sans Unicode"/>
          <w:color w:val="666666"/>
          <w:sz w:val="18"/>
          <w:szCs w:val="18"/>
        </w:rPr>
      </w:pPr>
      <w:r w:rsidRPr="00D40F2F">
        <w:rPr>
          <w:rFonts w:ascii="Lucida Sans Unicode" w:hAnsi="Lucida Sans Unicode" w:cs="Lucida Sans Unicode"/>
          <w:color w:val="666666"/>
          <w:sz w:val="18"/>
          <w:szCs w:val="18"/>
        </w:rPr>
        <w:t>SOURCE: U.S. Department of Labor, Bureau of Labor Statistics, Consumer Expenditure Survey, available at https://www.bls.gov/cex</w:t>
      </w:r>
    </w:p>
    <w:p w14:paraId="6BB61258" w14:textId="77777777" w:rsidR="00D40F2F" w:rsidRDefault="00D40F2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98C"/>
    <w:multiLevelType w:val="hybridMultilevel"/>
    <w:tmpl w:val="9FA4E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1452B3"/>
    <w:multiLevelType w:val="hybridMultilevel"/>
    <w:tmpl w:val="E2602978"/>
    <w:lvl w:ilvl="0" w:tplc="7876C2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2100D"/>
    <w:multiLevelType w:val="hybridMultilevel"/>
    <w:tmpl w:val="7360C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9A7D9F"/>
    <w:multiLevelType w:val="hybridMultilevel"/>
    <w:tmpl w:val="1F00A8DC"/>
    <w:lvl w:ilvl="0" w:tplc="9AAADA60">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38414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66298824">
    <w:abstractNumId w:val="1"/>
  </w:num>
  <w:num w:numId="2" w16cid:durableId="2049258440">
    <w:abstractNumId w:val="2"/>
  </w:num>
  <w:num w:numId="3" w16cid:durableId="1649555037">
    <w:abstractNumId w:val="0"/>
  </w:num>
  <w:num w:numId="4" w16cid:durableId="4947338">
    <w:abstractNumId w:val="4"/>
  </w:num>
  <w:num w:numId="5" w16cid:durableId="1237862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22"/>
    <w:rsid w:val="0005767E"/>
    <w:rsid w:val="00081540"/>
    <w:rsid w:val="00091A8A"/>
    <w:rsid w:val="00097E41"/>
    <w:rsid w:val="000F6E0A"/>
    <w:rsid w:val="00182AB2"/>
    <w:rsid w:val="002E2EEC"/>
    <w:rsid w:val="002F180A"/>
    <w:rsid w:val="00394238"/>
    <w:rsid w:val="00424754"/>
    <w:rsid w:val="004A00C3"/>
    <w:rsid w:val="004A7F2B"/>
    <w:rsid w:val="004B397A"/>
    <w:rsid w:val="004E4487"/>
    <w:rsid w:val="0056027E"/>
    <w:rsid w:val="00590F18"/>
    <w:rsid w:val="005F68A0"/>
    <w:rsid w:val="00602FD7"/>
    <w:rsid w:val="00747A97"/>
    <w:rsid w:val="00792F2B"/>
    <w:rsid w:val="007D2CED"/>
    <w:rsid w:val="007E3F54"/>
    <w:rsid w:val="007F2D85"/>
    <w:rsid w:val="00841AF3"/>
    <w:rsid w:val="00863768"/>
    <w:rsid w:val="00883C7B"/>
    <w:rsid w:val="008C54D3"/>
    <w:rsid w:val="008E0D6D"/>
    <w:rsid w:val="00905A4E"/>
    <w:rsid w:val="00984C92"/>
    <w:rsid w:val="00A303DA"/>
    <w:rsid w:val="00A35725"/>
    <w:rsid w:val="00A76B04"/>
    <w:rsid w:val="00B50219"/>
    <w:rsid w:val="00B95990"/>
    <w:rsid w:val="00BA3704"/>
    <w:rsid w:val="00BB1F29"/>
    <w:rsid w:val="00C75B59"/>
    <w:rsid w:val="00C81B3F"/>
    <w:rsid w:val="00D40F2F"/>
    <w:rsid w:val="00D6630C"/>
    <w:rsid w:val="00DB2B74"/>
    <w:rsid w:val="00E74A62"/>
    <w:rsid w:val="00F241CC"/>
    <w:rsid w:val="00F82122"/>
    <w:rsid w:val="00FE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3AD9"/>
  <w15:docId w15:val="{83805683-46F8-4DEE-818B-432724B3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B04"/>
    <w:pPr>
      <w:spacing w:after="0" w:line="240" w:lineRule="auto"/>
    </w:pPr>
    <w:rPr>
      <w:rFonts w:ascii="Times New Roman" w:eastAsia="Times New Roman" w:hAnsi="Times New Roman" w:cs="Times New Roman"/>
      <w:kern w:val="0"/>
      <w:sz w:val="24"/>
      <w:szCs w:val="24"/>
      <w:lang w:val="en-ES"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80A"/>
    <w:pPr>
      <w:tabs>
        <w:tab w:val="center" w:pos="4680"/>
        <w:tab w:val="right" w:pos="9360"/>
      </w:tabs>
    </w:pPr>
    <w:rPr>
      <w:rFonts w:asciiTheme="minorHAnsi" w:eastAsiaTheme="minorHAnsi" w:hAnsiTheme="minorHAnsi" w:cstheme="minorBidi"/>
      <w:kern w:val="2"/>
      <w:sz w:val="22"/>
      <w:szCs w:val="22"/>
      <w:lang w:val="en-US" w:eastAsia="en-US"/>
      <w14:ligatures w14:val="standardContextual"/>
    </w:rPr>
  </w:style>
  <w:style w:type="character" w:customStyle="1" w:styleId="HeaderChar">
    <w:name w:val="Header Char"/>
    <w:basedOn w:val="DefaultParagraphFont"/>
    <w:link w:val="Header"/>
    <w:uiPriority w:val="99"/>
    <w:rsid w:val="002F180A"/>
  </w:style>
  <w:style w:type="paragraph" w:styleId="Footer">
    <w:name w:val="footer"/>
    <w:basedOn w:val="Normal"/>
    <w:link w:val="FooterChar"/>
    <w:uiPriority w:val="99"/>
    <w:unhideWhenUsed/>
    <w:rsid w:val="002F180A"/>
    <w:pPr>
      <w:tabs>
        <w:tab w:val="center" w:pos="4680"/>
        <w:tab w:val="right" w:pos="9360"/>
      </w:tabs>
    </w:pPr>
    <w:rPr>
      <w:rFonts w:asciiTheme="minorHAnsi" w:eastAsiaTheme="minorHAnsi" w:hAnsiTheme="minorHAnsi" w:cstheme="minorBidi"/>
      <w:kern w:val="2"/>
      <w:sz w:val="22"/>
      <w:szCs w:val="22"/>
      <w:lang w:val="en-US" w:eastAsia="en-US"/>
      <w14:ligatures w14:val="standardContextual"/>
    </w:rPr>
  </w:style>
  <w:style w:type="character" w:customStyle="1" w:styleId="FooterChar">
    <w:name w:val="Footer Char"/>
    <w:basedOn w:val="DefaultParagraphFont"/>
    <w:link w:val="Footer"/>
    <w:uiPriority w:val="99"/>
    <w:rsid w:val="002F180A"/>
  </w:style>
  <w:style w:type="paragraph" w:styleId="FootnoteText">
    <w:name w:val="footnote text"/>
    <w:basedOn w:val="Normal"/>
    <w:link w:val="FootnoteTextChar"/>
    <w:uiPriority w:val="99"/>
    <w:unhideWhenUsed/>
    <w:rsid w:val="002F180A"/>
    <w:rPr>
      <w:rFonts w:asciiTheme="minorHAnsi" w:eastAsiaTheme="minorHAnsi" w:hAnsiTheme="minorHAnsi" w:cstheme="minorBidi"/>
      <w:kern w:val="2"/>
      <w:sz w:val="20"/>
      <w:szCs w:val="20"/>
      <w:lang w:val="en-US" w:eastAsia="en-US"/>
      <w14:ligatures w14:val="standardContextual"/>
    </w:rPr>
  </w:style>
  <w:style w:type="character" w:customStyle="1" w:styleId="FootnoteTextChar">
    <w:name w:val="Footnote Text Char"/>
    <w:basedOn w:val="DefaultParagraphFont"/>
    <w:link w:val="FootnoteText"/>
    <w:uiPriority w:val="99"/>
    <w:rsid w:val="002F180A"/>
    <w:rPr>
      <w:sz w:val="20"/>
      <w:szCs w:val="20"/>
    </w:rPr>
  </w:style>
  <w:style w:type="character" w:styleId="FootnoteReference">
    <w:name w:val="footnote reference"/>
    <w:basedOn w:val="DefaultParagraphFont"/>
    <w:uiPriority w:val="99"/>
    <w:semiHidden/>
    <w:unhideWhenUsed/>
    <w:rsid w:val="002F180A"/>
    <w:rPr>
      <w:vertAlign w:val="superscript"/>
    </w:rPr>
  </w:style>
  <w:style w:type="character" w:styleId="Hyperlink">
    <w:name w:val="Hyperlink"/>
    <w:basedOn w:val="DefaultParagraphFont"/>
    <w:uiPriority w:val="99"/>
    <w:unhideWhenUsed/>
    <w:rsid w:val="00D40F2F"/>
    <w:rPr>
      <w:color w:val="0563C1" w:themeColor="hyperlink"/>
      <w:u w:val="single"/>
    </w:rPr>
  </w:style>
  <w:style w:type="character" w:styleId="UnresolvedMention">
    <w:name w:val="Unresolved Mention"/>
    <w:basedOn w:val="DefaultParagraphFont"/>
    <w:uiPriority w:val="99"/>
    <w:semiHidden/>
    <w:unhideWhenUsed/>
    <w:rsid w:val="00D40F2F"/>
    <w:rPr>
      <w:color w:val="605E5C"/>
      <w:shd w:val="clear" w:color="auto" w:fill="E1DFDD"/>
    </w:rPr>
  </w:style>
  <w:style w:type="paragraph" w:styleId="NormalWeb">
    <w:name w:val="Normal (Web)"/>
    <w:basedOn w:val="Normal"/>
    <w:uiPriority w:val="99"/>
    <w:semiHidden/>
    <w:unhideWhenUsed/>
    <w:rsid w:val="00D40F2F"/>
    <w:pPr>
      <w:spacing w:before="100" w:beforeAutospacing="1" w:after="100" w:afterAutospacing="1"/>
    </w:pPr>
    <w:rPr>
      <w:lang w:val="en-US" w:eastAsia="en-US"/>
    </w:rPr>
  </w:style>
  <w:style w:type="paragraph" w:styleId="ListParagraph">
    <w:name w:val="List Paragraph"/>
    <w:basedOn w:val="Normal"/>
    <w:uiPriority w:val="34"/>
    <w:qFormat/>
    <w:rsid w:val="00091A8A"/>
    <w:pPr>
      <w:spacing w:after="160" w:line="259" w:lineRule="auto"/>
      <w:ind w:left="720"/>
      <w:contextualSpacing/>
    </w:pPr>
    <w:rPr>
      <w:rFonts w:asciiTheme="minorHAnsi" w:eastAsiaTheme="minorHAnsi" w:hAnsiTheme="minorHAnsi" w:cstheme="minorBidi"/>
      <w:kern w:val="2"/>
      <w:sz w:val="22"/>
      <w:szCs w:val="22"/>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9322">
      <w:bodyDiv w:val="1"/>
      <w:marLeft w:val="0"/>
      <w:marRight w:val="0"/>
      <w:marTop w:val="0"/>
      <w:marBottom w:val="0"/>
      <w:divBdr>
        <w:top w:val="none" w:sz="0" w:space="0" w:color="auto"/>
        <w:left w:val="none" w:sz="0" w:space="0" w:color="auto"/>
        <w:bottom w:val="none" w:sz="0" w:space="0" w:color="auto"/>
        <w:right w:val="none" w:sz="0" w:space="0" w:color="auto"/>
      </w:divBdr>
      <w:divsChild>
        <w:div w:id="1312322548">
          <w:marLeft w:val="0"/>
          <w:marRight w:val="0"/>
          <w:marTop w:val="0"/>
          <w:marBottom w:val="0"/>
          <w:divBdr>
            <w:top w:val="none" w:sz="0" w:space="0" w:color="auto"/>
            <w:left w:val="none" w:sz="0" w:space="0" w:color="auto"/>
            <w:bottom w:val="none" w:sz="0" w:space="0" w:color="auto"/>
            <w:right w:val="none" w:sz="0" w:space="0" w:color="auto"/>
          </w:divBdr>
          <w:divsChild>
            <w:div w:id="1236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416">
      <w:bodyDiv w:val="1"/>
      <w:marLeft w:val="0"/>
      <w:marRight w:val="0"/>
      <w:marTop w:val="0"/>
      <w:marBottom w:val="0"/>
      <w:divBdr>
        <w:top w:val="none" w:sz="0" w:space="0" w:color="auto"/>
        <w:left w:val="none" w:sz="0" w:space="0" w:color="auto"/>
        <w:bottom w:val="none" w:sz="0" w:space="0" w:color="auto"/>
        <w:right w:val="none" w:sz="0" w:space="0" w:color="auto"/>
      </w:divBdr>
      <w:divsChild>
        <w:div w:id="320163275">
          <w:marLeft w:val="0"/>
          <w:marRight w:val="0"/>
          <w:marTop w:val="0"/>
          <w:marBottom w:val="0"/>
          <w:divBdr>
            <w:top w:val="none" w:sz="0" w:space="0" w:color="auto"/>
            <w:left w:val="none" w:sz="0" w:space="0" w:color="auto"/>
            <w:bottom w:val="none" w:sz="0" w:space="0" w:color="auto"/>
            <w:right w:val="none" w:sz="0" w:space="0" w:color="auto"/>
          </w:divBdr>
          <w:divsChild>
            <w:div w:id="21372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1409">
      <w:bodyDiv w:val="1"/>
      <w:marLeft w:val="0"/>
      <w:marRight w:val="0"/>
      <w:marTop w:val="0"/>
      <w:marBottom w:val="0"/>
      <w:divBdr>
        <w:top w:val="none" w:sz="0" w:space="0" w:color="auto"/>
        <w:left w:val="none" w:sz="0" w:space="0" w:color="auto"/>
        <w:bottom w:val="none" w:sz="0" w:space="0" w:color="auto"/>
        <w:right w:val="none" w:sz="0" w:space="0" w:color="auto"/>
      </w:divBdr>
      <w:divsChild>
        <w:div w:id="486286906">
          <w:marLeft w:val="0"/>
          <w:marRight w:val="0"/>
          <w:marTop w:val="0"/>
          <w:marBottom w:val="0"/>
          <w:divBdr>
            <w:top w:val="none" w:sz="0" w:space="0" w:color="auto"/>
            <w:left w:val="none" w:sz="0" w:space="0" w:color="auto"/>
            <w:bottom w:val="none" w:sz="0" w:space="0" w:color="auto"/>
            <w:right w:val="none" w:sz="0" w:space="0" w:color="auto"/>
          </w:divBdr>
          <w:divsChild>
            <w:div w:id="17726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6878">
      <w:bodyDiv w:val="1"/>
      <w:marLeft w:val="0"/>
      <w:marRight w:val="0"/>
      <w:marTop w:val="0"/>
      <w:marBottom w:val="0"/>
      <w:divBdr>
        <w:top w:val="none" w:sz="0" w:space="0" w:color="auto"/>
        <w:left w:val="none" w:sz="0" w:space="0" w:color="auto"/>
        <w:bottom w:val="none" w:sz="0" w:space="0" w:color="auto"/>
        <w:right w:val="none" w:sz="0" w:space="0" w:color="auto"/>
      </w:divBdr>
      <w:divsChild>
        <w:div w:id="2116247455">
          <w:marLeft w:val="0"/>
          <w:marRight w:val="0"/>
          <w:marTop w:val="0"/>
          <w:marBottom w:val="0"/>
          <w:divBdr>
            <w:top w:val="none" w:sz="0" w:space="0" w:color="auto"/>
            <w:left w:val="none" w:sz="0" w:space="0" w:color="auto"/>
            <w:bottom w:val="none" w:sz="0" w:space="0" w:color="auto"/>
            <w:right w:val="none" w:sz="0" w:space="0" w:color="auto"/>
          </w:divBdr>
          <w:divsChild>
            <w:div w:id="12374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5049">
      <w:bodyDiv w:val="1"/>
      <w:marLeft w:val="0"/>
      <w:marRight w:val="0"/>
      <w:marTop w:val="0"/>
      <w:marBottom w:val="0"/>
      <w:divBdr>
        <w:top w:val="none" w:sz="0" w:space="0" w:color="auto"/>
        <w:left w:val="none" w:sz="0" w:space="0" w:color="auto"/>
        <w:bottom w:val="none" w:sz="0" w:space="0" w:color="auto"/>
        <w:right w:val="none" w:sz="0" w:space="0" w:color="auto"/>
      </w:divBdr>
      <w:divsChild>
        <w:div w:id="1058438887">
          <w:marLeft w:val="0"/>
          <w:marRight w:val="0"/>
          <w:marTop w:val="0"/>
          <w:marBottom w:val="0"/>
          <w:divBdr>
            <w:top w:val="none" w:sz="0" w:space="0" w:color="auto"/>
            <w:left w:val="none" w:sz="0" w:space="0" w:color="auto"/>
            <w:bottom w:val="none" w:sz="0" w:space="0" w:color="auto"/>
            <w:right w:val="none" w:sz="0" w:space="0" w:color="auto"/>
          </w:divBdr>
          <w:divsChild>
            <w:div w:id="670838222">
              <w:marLeft w:val="0"/>
              <w:marRight w:val="0"/>
              <w:marTop w:val="0"/>
              <w:marBottom w:val="0"/>
              <w:divBdr>
                <w:top w:val="none" w:sz="0" w:space="0" w:color="auto"/>
                <w:left w:val="none" w:sz="0" w:space="0" w:color="auto"/>
                <w:bottom w:val="none" w:sz="0" w:space="0" w:color="auto"/>
                <w:right w:val="none" w:sz="0" w:space="0" w:color="auto"/>
              </w:divBdr>
              <w:divsChild>
                <w:div w:id="351422974">
                  <w:marLeft w:val="0"/>
                  <w:marRight w:val="0"/>
                  <w:marTop w:val="0"/>
                  <w:marBottom w:val="0"/>
                  <w:divBdr>
                    <w:top w:val="none" w:sz="0" w:space="0" w:color="auto"/>
                    <w:left w:val="none" w:sz="0" w:space="0" w:color="auto"/>
                    <w:bottom w:val="none" w:sz="0" w:space="0" w:color="auto"/>
                    <w:right w:val="none" w:sz="0" w:space="0" w:color="auto"/>
                  </w:divBdr>
                  <w:divsChild>
                    <w:div w:id="17266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64550">
      <w:bodyDiv w:val="1"/>
      <w:marLeft w:val="0"/>
      <w:marRight w:val="0"/>
      <w:marTop w:val="0"/>
      <w:marBottom w:val="0"/>
      <w:divBdr>
        <w:top w:val="none" w:sz="0" w:space="0" w:color="auto"/>
        <w:left w:val="none" w:sz="0" w:space="0" w:color="auto"/>
        <w:bottom w:val="none" w:sz="0" w:space="0" w:color="auto"/>
        <w:right w:val="none" w:sz="0" w:space="0" w:color="auto"/>
      </w:divBdr>
      <w:divsChild>
        <w:div w:id="149373254">
          <w:marLeft w:val="0"/>
          <w:marRight w:val="0"/>
          <w:marTop w:val="0"/>
          <w:marBottom w:val="0"/>
          <w:divBdr>
            <w:top w:val="none" w:sz="0" w:space="0" w:color="auto"/>
            <w:left w:val="none" w:sz="0" w:space="0" w:color="auto"/>
            <w:bottom w:val="none" w:sz="0" w:space="0" w:color="auto"/>
            <w:right w:val="none" w:sz="0" w:space="0" w:color="auto"/>
          </w:divBdr>
          <w:divsChild>
            <w:div w:id="14568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3061">
      <w:bodyDiv w:val="1"/>
      <w:marLeft w:val="0"/>
      <w:marRight w:val="0"/>
      <w:marTop w:val="0"/>
      <w:marBottom w:val="0"/>
      <w:divBdr>
        <w:top w:val="none" w:sz="0" w:space="0" w:color="auto"/>
        <w:left w:val="none" w:sz="0" w:space="0" w:color="auto"/>
        <w:bottom w:val="none" w:sz="0" w:space="0" w:color="auto"/>
        <w:right w:val="none" w:sz="0" w:space="0" w:color="auto"/>
      </w:divBdr>
      <w:divsChild>
        <w:div w:id="691109084">
          <w:marLeft w:val="0"/>
          <w:marRight w:val="0"/>
          <w:marTop w:val="0"/>
          <w:marBottom w:val="0"/>
          <w:divBdr>
            <w:top w:val="none" w:sz="0" w:space="0" w:color="auto"/>
            <w:left w:val="none" w:sz="0" w:space="0" w:color="auto"/>
            <w:bottom w:val="none" w:sz="0" w:space="0" w:color="auto"/>
            <w:right w:val="none" w:sz="0" w:space="0" w:color="auto"/>
          </w:divBdr>
          <w:divsChild>
            <w:div w:id="309361940">
              <w:marLeft w:val="0"/>
              <w:marRight w:val="0"/>
              <w:marTop w:val="0"/>
              <w:marBottom w:val="0"/>
              <w:divBdr>
                <w:top w:val="none" w:sz="0" w:space="0" w:color="auto"/>
                <w:left w:val="none" w:sz="0" w:space="0" w:color="auto"/>
                <w:bottom w:val="none" w:sz="0" w:space="0" w:color="auto"/>
                <w:right w:val="none" w:sz="0" w:space="0" w:color="auto"/>
              </w:divBdr>
            </w:div>
            <w:div w:id="582882075">
              <w:marLeft w:val="0"/>
              <w:marRight w:val="0"/>
              <w:marTop w:val="0"/>
              <w:marBottom w:val="0"/>
              <w:divBdr>
                <w:top w:val="none" w:sz="0" w:space="0" w:color="auto"/>
                <w:left w:val="none" w:sz="0" w:space="0" w:color="auto"/>
                <w:bottom w:val="none" w:sz="0" w:space="0" w:color="auto"/>
                <w:right w:val="none" w:sz="0" w:space="0" w:color="auto"/>
              </w:divBdr>
            </w:div>
            <w:div w:id="32729729">
              <w:marLeft w:val="0"/>
              <w:marRight w:val="0"/>
              <w:marTop w:val="0"/>
              <w:marBottom w:val="0"/>
              <w:divBdr>
                <w:top w:val="none" w:sz="0" w:space="0" w:color="auto"/>
                <w:left w:val="none" w:sz="0" w:space="0" w:color="auto"/>
                <w:bottom w:val="none" w:sz="0" w:space="0" w:color="auto"/>
                <w:right w:val="none" w:sz="0" w:space="0" w:color="auto"/>
              </w:divBdr>
            </w:div>
            <w:div w:id="1865901222">
              <w:marLeft w:val="0"/>
              <w:marRight w:val="0"/>
              <w:marTop w:val="0"/>
              <w:marBottom w:val="0"/>
              <w:divBdr>
                <w:top w:val="none" w:sz="0" w:space="0" w:color="auto"/>
                <w:left w:val="none" w:sz="0" w:space="0" w:color="auto"/>
                <w:bottom w:val="none" w:sz="0" w:space="0" w:color="auto"/>
                <w:right w:val="none" w:sz="0" w:space="0" w:color="auto"/>
              </w:divBdr>
            </w:div>
            <w:div w:id="17774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054">
      <w:bodyDiv w:val="1"/>
      <w:marLeft w:val="0"/>
      <w:marRight w:val="0"/>
      <w:marTop w:val="0"/>
      <w:marBottom w:val="0"/>
      <w:divBdr>
        <w:top w:val="none" w:sz="0" w:space="0" w:color="auto"/>
        <w:left w:val="none" w:sz="0" w:space="0" w:color="auto"/>
        <w:bottom w:val="none" w:sz="0" w:space="0" w:color="auto"/>
        <w:right w:val="none" w:sz="0" w:space="0" w:color="auto"/>
      </w:divBdr>
      <w:divsChild>
        <w:div w:id="1528251502">
          <w:marLeft w:val="0"/>
          <w:marRight w:val="0"/>
          <w:marTop w:val="75"/>
          <w:marBottom w:val="0"/>
          <w:divBdr>
            <w:top w:val="none" w:sz="0" w:space="0" w:color="auto"/>
            <w:left w:val="none" w:sz="0" w:space="0" w:color="auto"/>
            <w:bottom w:val="none" w:sz="0" w:space="0" w:color="auto"/>
            <w:right w:val="none" w:sz="0" w:space="0" w:color="auto"/>
          </w:divBdr>
        </w:div>
      </w:divsChild>
    </w:div>
    <w:div w:id="1033000352">
      <w:bodyDiv w:val="1"/>
      <w:marLeft w:val="0"/>
      <w:marRight w:val="0"/>
      <w:marTop w:val="0"/>
      <w:marBottom w:val="0"/>
      <w:divBdr>
        <w:top w:val="none" w:sz="0" w:space="0" w:color="auto"/>
        <w:left w:val="none" w:sz="0" w:space="0" w:color="auto"/>
        <w:bottom w:val="none" w:sz="0" w:space="0" w:color="auto"/>
        <w:right w:val="none" w:sz="0" w:space="0" w:color="auto"/>
      </w:divBdr>
      <w:divsChild>
        <w:div w:id="824782799">
          <w:marLeft w:val="0"/>
          <w:marRight w:val="0"/>
          <w:marTop w:val="0"/>
          <w:marBottom w:val="0"/>
          <w:divBdr>
            <w:top w:val="none" w:sz="0" w:space="0" w:color="auto"/>
            <w:left w:val="none" w:sz="0" w:space="0" w:color="auto"/>
            <w:bottom w:val="none" w:sz="0" w:space="0" w:color="auto"/>
            <w:right w:val="none" w:sz="0" w:space="0" w:color="auto"/>
          </w:divBdr>
          <w:divsChild>
            <w:div w:id="10539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1553">
      <w:bodyDiv w:val="1"/>
      <w:marLeft w:val="0"/>
      <w:marRight w:val="0"/>
      <w:marTop w:val="0"/>
      <w:marBottom w:val="0"/>
      <w:divBdr>
        <w:top w:val="none" w:sz="0" w:space="0" w:color="auto"/>
        <w:left w:val="none" w:sz="0" w:space="0" w:color="auto"/>
        <w:bottom w:val="none" w:sz="0" w:space="0" w:color="auto"/>
        <w:right w:val="none" w:sz="0" w:space="0" w:color="auto"/>
      </w:divBdr>
      <w:divsChild>
        <w:div w:id="790125009">
          <w:marLeft w:val="0"/>
          <w:marRight w:val="0"/>
          <w:marTop w:val="0"/>
          <w:marBottom w:val="0"/>
          <w:divBdr>
            <w:top w:val="none" w:sz="0" w:space="0" w:color="auto"/>
            <w:left w:val="none" w:sz="0" w:space="0" w:color="auto"/>
            <w:bottom w:val="none" w:sz="0" w:space="0" w:color="auto"/>
            <w:right w:val="none" w:sz="0" w:space="0" w:color="auto"/>
          </w:divBdr>
          <w:divsChild>
            <w:div w:id="20349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5372">
      <w:bodyDiv w:val="1"/>
      <w:marLeft w:val="0"/>
      <w:marRight w:val="0"/>
      <w:marTop w:val="0"/>
      <w:marBottom w:val="0"/>
      <w:divBdr>
        <w:top w:val="none" w:sz="0" w:space="0" w:color="auto"/>
        <w:left w:val="none" w:sz="0" w:space="0" w:color="auto"/>
        <w:bottom w:val="none" w:sz="0" w:space="0" w:color="auto"/>
        <w:right w:val="none" w:sz="0" w:space="0" w:color="auto"/>
      </w:divBdr>
      <w:divsChild>
        <w:div w:id="291983301">
          <w:marLeft w:val="0"/>
          <w:marRight w:val="0"/>
          <w:marTop w:val="0"/>
          <w:marBottom w:val="0"/>
          <w:divBdr>
            <w:top w:val="none" w:sz="0" w:space="0" w:color="auto"/>
            <w:left w:val="none" w:sz="0" w:space="0" w:color="auto"/>
            <w:bottom w:val="none" w:sz="0" w:space="0" w:color="auto"/>
            <w:right w:val="none" w:sz="0" w:space="0" w:color="auto"/>
          </w:divBdr>
          <w:divsChild>
            <w:div w:id="12787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208">
      <w:bodyDiv w:val="1"/>
      <w:marLeft w:val="0"/>
      <w:marRight w:val="0"/>
      <w:marTop w:val="0"/>
      <w:marBottom w:val="0"/>
      <w:divBdr>
        <w:top w:val="none" w:sz="0" w:space="0" w:color="auto"/>
        <w:left w:val="none" w:sz="0" w:space="0" w:color="auto"/>
        <w:bottom w:val="none" w:sz="0" w:space="0" w:color="auto"/>
        <w:right w:val="none" w:sz="0" w:space="0" w:color="auto"/>
      </w:divBdr>
      <w:divsChild>
        <w:div w:id="551160345">
          <w:marLeft w:val="0"/>
          <w:marRight w:val="0"/>
          <w:marTop w:val="0"/>
          <w:marBottom w:val="0"/>
          <w:divBdr>
            <w:top w:val="none" w:sz="0" w:space="0" w:color="auto"/>
            <w:left w:val="none" w:sz="0" w:space="0" w:color="auto"/>
            <w:bottom w:val="none" w:sz="0" w:space="0" w:color="auto"/>
            <w:right w:val="none" w:sz="0" w:space="0" w:color="auto"/>
          </w:divBdr>
          <w:divsChild>
            <w:div w:id="9522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2157">
      <w:bodyDiv w:val="1"/>
      <w:marLeft w:val="0"/>
      <w:marRight w:val="0"/>
      <w:marTop w:val="0"/>
      <w:marBottom w:val="0"/>
      <w:divBdr>
        <w:top w:val="none" w:sz="0" w:space="0" w:color="auto"/>
        <w:left w:val="none" w:sz="0" w:space="0" w:color="auto"/>
        <w:bottom w:val="none" w:sz="0" w:space="0" w:color="auto"/>
        <w:right w:val="none" w:sz="0" w:space="0" w:color="auto"/>
      </w:divBdr>
      <w:divsChild>
        <w:div w:id="594440409">
          <w:marLeft w:val="0"/>
          <w:marRight w:val="0"/>
          <w:marTop w:val="0"/>
          <w:marBottom w:val="0"/>
          <w:divBdr>
            <w:top w:val="none" w:sz="0" w:space="0" w:color="auto"/>
            <w:left w:val="none" w:sz="0" w:space="0" w:color="auto"/>
            <w:bottom w:val="none" w:sz="0" w:space="0" w:color="auto"/>
            <w:right w:val="none" w:sz="0" w:space="0" w:color="auto"/>
          </w:divBdr>
          <w:divsChild>
            <w:div w:id="18786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6985">
      <w:bodyDiv w:val="1"/>
      <w:marLeft w:val="0"/>
      <w:marRight w:val="0"/>
      <w:marTop w:val="0"/>
      <w:marBottom w:val="0"/>
      <w:divBdr>
        <w:top w:val="none" w:sz="0" w:space="0" w:color="auto"/>
        <w:left w:val="none" w:sz="0" w:space="0" w:color="auto"/>
        <w:bottom w:val="none" w:sz="0" w:space="0" w:color="auto"/>
        <w:right w:val="none" w:sz="0" w:space="0" w:color="auto"/>
      </w:divBdr>
      <w:divsChild>
        <w:div w:id="1530753909">
          <w:marLeft w:val="0"/>
          <w:marRight w:val="0"/>
          <w:marTop w:val="0"/>
          <w:marBottom w:val="0"/>
          <w:divBdr>
            <w:top w:val="none" w:sz="0" w:space="0" w:color="auto"/>
            <w:left w:val="none" w:sz="0" w:space="0" w:color="auto"/>
            <w:bottom w:val="none" w:sz="0" w:space="0" w:color="auto"/>
            <w:right w:val="none" w:sz="0" w:space="0" w:color="auto"/>
          </w:divBdr>
          <w:divsChild>
            <w:div w:id="1136408023">
              <w:marLeft w:val="0"/>
              <w:marRight w:val="0"/>
              <w:marTop w:val="0"/>
              <w:marBottom w:val="0"/>
              <w:divBdr>
                <w:top w:val="none" w:sz="0" w:space="0" w:color="auto"/>
                <w:left w:val="none" w:sz="0" w:space="0" w:color="auto"/>
                <w:bottom w:val="none" w:sz="0" w:space="0" w:color="auto"/>
                <w:right w:val="none" w:sz="0" w:space="0" w:color="auto"/>
              </w:divBdr>
            </w:div>
            <w:div w:id="448552208">
              <w:marLeft w:val="0"/>
              <w:marRight w:val="0"/>
              <w:marTop w:val="0"/>
              <w:marBottom w:val="0"/>
              <w:divBdr>
                <w:top w:val="none" w:sz="0" w:space="0" w:color="auto"/>
                <w:left w:val="none" w:sz="0" w:space="0" w:color="auto"/>
                <w:bottom w:val="none" w:sz="0" w:space="0" w:color="auto"/>
                <w:right w:val="none" w:sz="0" w:space="0" w:color="auto"/>
              </w:divBdr>
            </w:div>
            <w:div w:id="1113667625">
              <w:marLeft w:val="0"/>
              <w:marRight w:val="0"/>
              <w:marTop w:val="0"/>
              <w:marBottom w:val="0"/>
              <w:divBdr>
                <w:top w:val="none" w:sz="0" w:space="0" w:color="auto"/>
                <w:left w:val="none" w:sz="0" w:space="0" w:color="auto"/>
                <w:bottom w:val="none" w:sz="0" w:space="0" w:color="auto"/>
                <w:right w:val="none" w:sz="0" w:space="0" w:color="auto"/>
              </w:divBdr>
            </w:div>
            <w:div w:id="132062542">
              <w:marLeft w:val="0"/>
              <w:marRight w:val="0"/>
              <w:marTop w:val="0"/>
              <w:marBottom w:val="0"/>
              <w:divBdr>
                <w:top w:val="none" w:sz="0" w:space="0" w:color="auto"/>
                <w:left w:val="none" w:sz="0" w:space="0" w:color="auto"/>
                <w:bottom w:val="none" w:sz="0" w:space="0" w:color="auto"/>
                <w:right w:val="none" w:sz="0" w:space="0" w:color="auto"/>
              </w:divBdr>
            </w:div>
            <w:div w:id="1034623119">
              <w:marLeft w:val="0"/>
              <w:marRight w:val="0"/>
              <w:marTop w:val="0"/>
              <w:marBottom w:val="0"/>
              <w:divBdr>
                <w:top w:val="none" w:sz="0" w:space="0" w:color="auto"/>
                <w:left w:val="none" w:sz="0" w:space="0" w:color="auto"/>
                <w:bottom w:val="none" w:sz="0" w:space="0" w:color="auto"/>
                <w:right w:val="none" w:sz="0" w:space="0" w:color="auto"/>
              </w:divBdr>
            </w:div>
            <w:div w:id="620569720">
              <w:marLeft w:val="0"/>
              <w:marRight w:val="0"/>
              <w:marTop w:val="0"/>
              <w:marBottom w:val="0"/>
              <w:divBdr>
                <w:top w:val="none" w:sz="0" w:space="0" w:color="auto"/>
                <w:left w:val="none" w:sz="0" w:space="0" w:color="auto"/>
                <w:bottom w:val="none" w:sz="0" w:space="0" w:color="auto"/>
                <w:right w:val="none" w:sz="0" w:space="0" w:color="auto"/>
              </w:divBdr>
            </w:div>
            <w:div w:id="446780892">
              <w:marLeft w:val="0"/>
              <w:marRight w:val="0"/>
              <w:marTop w:val="0"/>
              <w:marBottom w:val="0"/>
              <w:divBdr>
                <w:top w:val="none" w:sz="0" w:space="0" w:color="auto"/>
                <w:left w:val="none" w:sz="0" w:space="0" w:color="auto"/>
                <w:bottom w:val="none" w:sz="0" w:space="0" w:color="auto"/>
                <w:right w:val="none" w:sz="0" w:space="0" w:color="auto"/>
              </w:divBdr>
            </w:div>
            <w:div w:id="122963677">
              <w:marLeft w:val="0"/>
              <w:marRight w:val="0"/>
              <w:marTop w:val="0"/>
              <w:marBottom w:val="0"/>
              <w:divBdr>
                <w:top w:val="none" w:sz="0" w:space="0" w:color="auto"/>
                <w:left w:val="none" w:sz="0" w:space="0" w:color="auto"/>
                <w:bottom w:val="none" w:sz="0" w:space="0" w:color="auto"/>
                <w:right w:val="none" w:sz="0" w:space="0" w:color="auto"/>
              </w:divBdr>
            </w:div>
            <w:div w:id="478377746">
              <w:marLeft w:val="0"/>
              <w:marRight w:val="0"/>
              <w:marTop w:val="0"/>
              <w:marBottom w:val="0"/>
              <w:divBdr>
                <w:top w:val="none" w:sz="0" w:space="0" w:color="auto"/>
                <w:left w:val="none" w:sz="0" w:space="0" w:color="auto"/>
                <w:bottom w:val="none" w:sz="0" w:space="0" w:color="auto"/>
                <w:right w:val="none" w:sz="0" w:space="0" w:color="auto"/>
              </w:divBdr>
            </w:div>
            <w:div w:id="351078601">
              <w:marLeft w:val="0"/>
              <w:marRight w:val="0"/>
              <w:marTop w:val="0"/>
              <w:marBottom w:val="0"/>
              <w:divBdr>
                <w:top w:val="none" w:sz="0" w:space="0" w:color="auto"/>
                <w:left w:val="none" w:sz="0" w:space="0" w:color="auto"/>
                <w:bottom w:val="none" w:sz="0" w:space="0" w:color="auto"/>
                <w:right w:val="none" w:sz="0" w:space="0" w:color="auto"/>
              </w:divBdr>
            </w:div>
            <w:div w:id="315037546">
              <w:marLeft w:val="0"/>
              <w:marRight w:val="0"/>
              <w:marTop w:val="0"/>
              <w:marBottom w:val="0"/>
              <w:divBdr>
                <w:top w:val="none" w:sz="0" w:space="0" w:color="auto"/>
                <w:left w:val="none" w:sz="0" w:space="0" w:color="auto"/>
                <w:bottom w:val="none" w:sz="0" w:space="0" w:color="auto"/>
                <w:right w:val="none" w:sz="0" w:space="0" w:color="auto"/>
              </w:divBdr>
            </w:div>
            <w:div w:id="12068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1617">
      <w:bodyDiv w:val="1"/>
      <w:marLeft w:val="0"/>
      <w:marRight w:val="0"/>
      <w:marTop w:val="0"/>
      <w:marBottom w:val="0"/>
      <w:divBdr>
        <w:top w:val="none" w:sz="0" w:space="0" w:color="auto"/>
        <w:left w:val="none" w:sz="0" w:space="0" w:color="auto"/>
        <w:bottom w:val="none" w:sz="0" w:space="0" w:color="auto"/>
        <w:right w:val="none" w:sz="0" w:space="0" w:color="auto"/>
      </w:divBdr>
      <w:divsChild>
        <w:div w:id="1622612009">
          <w:marLeft w:val="0"/>
          <w:marRight w:val="0"/>
          <w:marTop w:val="0"/>
          <w:marBottom w:val="0"/>
          <w:divBdr>
            <w:top w:val="none" w:sz="0" w:space="0" w:color="auto"/>
            <w:left w:val="none" w:sz="0" w:space="0" w:color="auto"/>
            <w:bottom w:val="none" w:sz="0" w:space="0" w:color="auto"/>
            <w:right w:val="none" w:sz="0" w:space="0" w:color="auto"/>
          </w:divBdr>
          <w:divsChild>
            <w:div w:id="1748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umo.global/new-mobility-atlas#5.19/39.649/-3.56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www.ons.gov.uk/peoplepopulationandcommunity/personalandhouseholdfinances/expenditure/articles/impactofincreasedcostoflivingonadultsacrossgreatbritain/junetoseptember202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CE395ED7B941AFA5F7DC2D22ED2363"/>
        <w:category>
          <w:name w:val="General"/>
          <w:gallery w:val="placeholder"/>
        </w:category>
        <w:types>
          <w:type w:val="bbPlcHdr"/>
        </w:types>
        <w:behaviors>
          <w:behavior w:val="content"/>
        </w:behaviors>
        <w:guid w:val="{BC23B514-AAE9-4C23-AF24-53F3844EAA9A}"/>
      </w:docPartPr>
      <w:docPartBody>
        <w:p w:rsidR="001B2E12" w:rsidRDefault="001B2E12" w:rsidP="001B2E12">
          <w:pPr>
            <w:pStyle w:val="74CE395ED7B941AFA5F7DC2D22ED2363"/>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12"/>
    <w:rsid w:val="001B2E12"/>
    <w:rsid w:val="00804036"/>
    <w:rsid w:val="00B3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CE395ED7B941AFA5F7DC2D22ED2363">
    <w:name w:val="74CE395ED7B941AFA5F7DC2D22ED2363"/>
    <w:rsid w:val="001B2E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767D86-CE50-FA4D-AE5D-B156A0E8370D}">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743C9-D8FF-44EB-BA47-CCE96B51C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4</Pages>
  <Words>961</Words>
  <Characters>5146</Characters>
  <Application>Microsoft Office Word</Application>
  <DocSecurity>0</DocSecurity>
  <Lines>74</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6082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KEILA GONZALEZ GOMEZ</dc:creator>
  <cp:keywords/>
  <dc:description/>
  <cp:lastModifiedBy>Keila González</cp:lastModifiedBy>
  <cp:revision>4</cp:revision>
  <dcterms:created xsi:type="dcterms:W3CDTF">2023-07-30T18:45:00Z</dcterms:created>
  <dcterms:modified xsi:type="dcterms:W3CDTF">2023-08-14T05:43:00Z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documentId_8403</vt:lpwstr>
  </property>
  <property fmtid="{D5CDD505-2E9C-101B-9397-08002B2CF9AE}" pid="3" name="grammarly_documentContext">
    <vt:lpwstr>{"goals":[],"domain":"general","emotions":[],"dialect":"american"}</vt:lpwstr>
  </property>
</Properties>
</file>