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KRX (한국거래소)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Korea Exchange (한국거래소, KRX)</w:t>
      </w:r>
    </w:p>
    <w:p>
      <w:r>
        <w:t>Country: Republic of Korea</w:t>
      </w:r>
    </w:p>
    <w:p>
      <w:r>
        <w:t>Founding Year: 2005 (formed by merger of Korea Stock Exchange, KOSDAQ Stock Market, and Korea Futures Exchange)</w:t>
      </w:r>
    </w:p>
    <w:p>
      <w:r>
        <w:t>Parent Group: Self-regulatory organization under the Financial Services Commission (FSC)</w:t>
      </w:r>
    </w:p>
    <w:p>
      <w:r>
        <w:t>Market Model: Pure order-driven market with price-time priority matching</w:t>
      </w:r>
    </w:p>
    <w:p>
      <w:r>
        <w:t>Asset Classes Traded:</w:t>
      </w:r>
    </w:p>
    <w:p>
      <w:pPr>
        <w:pStyle w:val="ListBullet"/>
      </w:pPr>
      <w:r>
        <w:t>Equities (KOSPI, KOSDAQ, KONEX)</w:t>
      </w:r>
    </w:p>
    <w:p>
      <w:pPr>
        <w:pStyle w:val="ListBullet"/>
      </w:pPr>
      <w:r>
        <w:t>Derivatives (futures and options on indices, single stocks, currencies, interest rates, commodities)</w:t>
      </w:r>
    </w:p>
    <w:p>
      <w:pPr>
        <w:pStyle w:val="ListBullet"/>
      </w:pPr>
      <w:r>
        <w:t>Bonds (government bonds, corporate bonds, REPO)</w:t>
      </w:r>
    </w:p>
    <w:p>
      <w:pPr>
        <w:pStyle w:val="ListBullet"/>
      </w:pPr>
      <w:r>
        <w:t>ETFs, ETNs, ELWs (Equity-Linked Warrants)</w:t>
      </w:r>
    </w:p>
    <w:p>
      <w:pPr>
        <w:pStyle w:val="ListBullet"/>
      </w:pPr>
      <w:r>
        <w:t>Carbon emission rights</w:t>
      </w:r>
    </w:p>
    <w:p>
      <w:r>
        <w:t>Regular Trading Hours (KST, UTC+9):</w:t>
      </w:r>
    </w:p>
    <w:p>
      <w:pPr>
        <w:pStyle w:val="ListBullet"/>
      </w:pPr>
      <w:r>
        <w:t>Regular session: 09:00–15:30</w:t>
      </w:r>
    </w:p>
    <w:p>
      <w:pPr>
        <w:pStyle w:val="ListBullet"/>
      </w:pPr>
      <w:r>
        <w:t>Pre-market (장전 시간외): 08:00–09:00 (시간외종가매매: 08:30–08:40)</w:t>
      </w:r>
    </w:p>
    <w:p>
      <w:pPr>
        <w:pStyle w:val="ListBullet"/>
      </w:pPr>
      <w:r>
        <w:t>Post-market (장후 시간외): 15:40–18:00 (시간외종가매매: 15:40–16:00; 시간외단일가매매: 16:00–18:00)</w:t>
      </w:r>
    </w:p>
    <w:p>
      <w:r>
        <w:t>Key Statistics:</w:t>
      </w:r>
    </w:p>
    <w:p>
      <w:pPr>
        <w:pStyle w:val="ListBullet"/>
      </w:pPr>
      <w:r>
        <w:t>Listed companies: ~2,600+ (KOSPI ~800+, KOSDAQ ~1,700+, KONEX ~129)</w:t>
      </w:r>
    </w:p>
    <w:p>
      <w:pPr>
        <w:pStyle w:val="ListBullet"/>
      </w:pPr>
      <w:r>
        <w:t>Market capitalization (KOSPI): ~₩3,299 trillion (as of Nov 2025)</w:t>
      </w:r>
    </w:p>
    <w:p>
      <w:pPr>
        <w:pStyle w:val="ListBullet"/>
      </w:pPr>
      <w:r>
        <w:t>Total domestic market capitalization: ~₩3,775 trillion (as of Nov 2025)</w:t>
      </w:r>
    </w:p>
    <w:p>
      <w:r>
        <w:t>Recent Major Changes:</w:t>
      </w:r>
    </w:p>
    <w:p>
      <w:pPr>
        <w:pStyle w:val="ListBullet"/>
      </w:pPr>
      <w:r>
        <w:t>2025.02.05: Introduction of Stop-Limit Order (스톱지정가호가) — new order type</w:t>
      </w:r>
    </w:p>
    <w:p>
      <w:pPr>
        <w:pStyle w:val="ListBullet"/>
      </w:pPr>
      <w:r>
        <w:t>2025.02.27: Introduction of Midpoint Order (중간가호가) — new order type</w:t>
      </w:r>
    </w:p>
    <w:p>
      <w:pPr>
        <w:pStyle w:val="ListBullet"/>
      </w:pPr>
      <w:r>
        <w:t>2026.01.15: Enhanced IT fault handling procedures (전산장애 대응 강화)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Pure order-driven (주문주도형), auction-based</w:t>
      </w:r>
    </w:p>
    <w:p>
      <w:pPr>
        <w:pStyle w:val="ListBullet"/>
      </w:pPr>
      <w:r>
        <w:t>All price discovery occurs through the order book via continuous auction (접속매매) and periodic call auctions (단일가매매/동시호가)</w:t>
      </w:r>
    </w:p>
    <w:p>
      <w:pPr>
        <w:pStyle w:val="ListBullet"/>
      </w:pPr>
      <w:r>
        <w:t>No Designated Market Maker (DMM) system for price-setting — unlike NYSE's hybrid model</w:t>
      </w:r>
    </w:p>
    <w:p>
      <w:r>
        <w:t>Design Rationale:</w:t>
      </w:r>
    </w:p>
    <w:p>
      <w:pPr>
        <w:pStyle w:val="ListBullet"/>
      </w:pPr>
      <w:r>
        <w:t>KRX evolved from the Korean Stock Exchange (est. 1956), which adopted an order-driven model influenced by Japanese exchange practices</w:t>
      </w:r>
    </w:p>
    <w:p>
      <w:pPr>
        <w:pStyle w:val="ListBullet"/>
      </w:pPr>
      <w:r>
        <w:t>The pure electronic order-driven approach was reinforced with the launch of EXTURE+ in 2014, emphasizing speed and transparency</w:t>
      </w:r>
    </w:p>
    <w:p>
      <w:pPr>
        <w:pStyle w:val="ListBullet"/>
      </w:pPr>
      <w:r>
        <w:t>All participants submit orders to a centralized, anonymous order book with equal access</w:t>
      </w:r>
    </w:p>
    <w:p>
      <w:r>
        <w:t>Role of Intermediaries:</w:t>
      </w:r>
    </w:p>
    <w:p>
      <w:pPr>
        <w:pStyle w:val="ListBullet"/>
      </w:pPr>
      <w:r>
        <w:t>**Liquidity Providers (유동성공급자, LP)**: Voluntary contractual arrangements for ETFs, ETNs, ELWs, and low-liquidity stocks. LPs provide two-sided quotes but do not set prices</w:t>
      </w:r>
    </w:p>
    <w:p>
      <w:pPr>
        <w:pStyle w:val="ListBullet"/>
      </w:pPr>
      <w:r>
        <w:t>**Market Makers (시장조성자)**: Introduced in 2016 for low-liquidity equities. Obligated to maintain two-sided quotes within contracted spread limits</w:t>
      </w:r>
    </w:p>
    <w:p>
      <w:pPr>
        <w:pStyle w:val="ListBullet"/>
      </w:pPr>
      <w:r>
        <w:t>Neither LPs nor MMs have exclusive rights or informational advantages — they receive fee rebates as compensation</w:t>
      </w:r>
    </w:p>
    <w:p>
      <w:r>
        <w:t>Evolution: Floor-based (1956) → electronic (1997 KOSDAQ) → fully electronic EXTURE (2009) → EXTURE+ (2014)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Limit Order (지정가호가/지정가주문)</w:t>
      </w:r>
    </w:p>
    <w:p>
      <w:pPr>
        <w:pStyle w:val="ListBullet"/>
      </w:pPr>
      <w:r>
        <w:t>Specifies security, quantity, and price</w:t>
      </w:r>
    </w:p>
    <w:p>
      <w:pPr>
        <w:pStyle w:val="ListBullet"/>
      </w:pPr>
      <w:r>
        <w:t>Executes at specified price or better</w:t>
      </w:r>
    </w:p>
    <w:p>
      <w:pPr>
        <w:pStyle w:val="ListBullet"/>
      </w:pPr>
      <w:r>
        <w:t>Applicable: All sessions (regular, pre-market, after-hours)</w:t>
      </w:r>
    </w:p>
    <w:p>
      <w:pPr>
        <w:pStyle w:val="ListBullet"/>
      </w:pPr>
      <w:r>
        <w:t>Time-in-force: Day order (default, expires at session end)</w:t>
      </w:r>
    </w:p>
    <w:p>
      <w:pPr>
        <w:pStyle w:val="Heading3"/>
      </w:pPr>
      <w:r>
        <w:t>3.2 Market Order (시장가호가/시장가주문)</w:t>
      </w:r>
    </w:p>
    <w:p>
      <w:pPr>
        <w:pStyle w:val="ListBullet"/>
      </w:pPr>
      <w:r>
        <w:t>Specifies security and quantity; no price specified</w:t>
      </w:r>
    </w:p>
    <w:p>
      <w:pPr>
        <w:pStyle w:val="ListBullet"/>
      </w:pPr>
      <w:r>
        <w:t>In call auction: treated as limit at upper/lower price limit</w:t>
      </w:r>
    </w:p>
    <w:p>
      <w:pPr>
        <w:pStyle w:val="ListBullet"/>
      </w:pPr>
      <w:r>
        <w:t>In continuous trading: sweeps the book at available prices until filled</w:t>
      </w:r>
    </w:p>
    <w:p>
      <w:pPr>
        <w:pStyle w:val="ListBullet"/>
      </w:pPr>
      <w:r>
        <w:t>Applicable: Regular session only (not accepted during pre-market 시간외종가매매)</w:t>
      </w:r>
    </w:p>
    <w:p>
      <w:pPr>
        <w:pStyle w:val="Heading3"/>
      </w:pPr>
      <w:r>
        <w:t>3.3 Conditional Limit Order (조건부지정가호가)</w:t>
      </w:r>
    </w:p>
    <w:p>
      <w:pPr>
        <w:pStyle w:val="ListBullet"/>
      </w:pPr>
      <w:r>
        <w:t>Acts as a limit order during continuous trading</w:t>
      </w:r>
    </w:p>
    <w:p>
      <w:pPr>
        <w:pStyle w:val="ListBullet"/>
      </w:pPr>
      <w:r>
        <w:t>Automatically converts to market order for the closing call auction (장종료 동시호가)</w:t>
      </w:r>
    </w:p>
    <w:p>
      <w:pPr>
        <w:pStyle w:val="ListBullet"/>
      </w:pPr>
      <w:r>
        <w:t>Designed for investors who want limit execution during the day but participation in closing price discovery</w:t>
      </w:r>
    </w:p>
    <w:p>
      <w:pPr>
        <w:pStyle w:val="ListBullet"/>
      </w:pPr>
      <w:r>
        <w:t>Applicable: Regular session continuous trading only</w:t>
      </w:r>
    </w:p>
    <w:p>
      <w:pPr>
        <w:pStyle w:val="Heading3"/>
      </w:pPr>
      <w:r>
        <w:t>3.4 Stop-Limit Order (스톱지정가호가)  — **NEW (2025.02.05)**</w:t>
      </w:r>
    </w:p>
    <w:p>
      <w:pPr>
        <w:pStyle w:val="ListBullet"/>
      </w:pPr>
      <w:r>
        <w:t>Specifies security, quantity, limit price, and stop (trigger) price</w:t>
      </w:r>
    </w:p>
    <w:p>
      <w:pPr>
        <w:pStyle w:val="ListBullet"/>
      </w:pPr>
      <w:r>
        <w:t>Activated as a limit order when the last traded price reaches the stop price</w:t>
      </w:r>
    </w:p>
    <w:p>
      <w:pPr>
        <w:pStyle w:val="ListBullet"/>
      </w:pPr>
      <w:r>
        <w:t>Sell stop: triggered when last price ≤ stop price</w:t>
      </w:r>
    </w:p>
    <w:p>
      <w:pPr>
        <w:pStyle w:val="ListBullet"/>
      </w:pPr>
      <w:r>
        <w:t>Buy stop: triggered when last price ≥ stop price</w:t>
      </w:r>
    </w:p>
    <w:p>
      <w:pPr>
        <w:pStyle w:val="ListBullet"/>
      </w:pPr>
      <w:r>
        <w:t>Applicable: Regular session continuous trading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Best Limit Order (최유리지정가호가)</w:t>
      </w:r>
    </w:p>
    <w:p>
      <w:pPr>
        <w:pStyle w:val="ListBullet"/>
      </w:pPr>
      <w:r>
        <w:t>Quantity specified; price automatically set to the best available counterparty price at time of receipt</w:t>
      </w:r>
    </w:p>
    <w:p>
      <w:pPr>
        <w:pStyle w:val="ListBullet"/>
      </w:pPr>
      <w:r>
        <w:t>Sell: set to highest buy order price</w:t>
      </w:r>
    </w:p>
    <w:p>
      <w:pPr>
        <w:pStyle w:val="ListBullet"/>
      </w:pPr>
      <w:r>
        <w:t>Buy: set to lowest sell order price</w:t>
      </w:r>
    </w:p>
    <w:p>
      <w:pPr>
        <w:pStyle w:val="ListBullet"/>
      </w:pPr>
      <w:r>
        <w:t>If no counterparty exists: set to 1 tick beyond best same-side price</w:t>
      </w:r>
    </w:p>
    <w:p>
      <w:pPr>
        <w:pStyle w:val="ListBullet"/>
      </w:pPr>
      <w:r>
        <w:t>Functions similarly to a "marketable limit order" on other exchanges</w:t>
      </w:r>
    </w:p>
    <w:p>
      <w:pPr>
        <w:pStyle w:val="Heading3"/>
      </w:pPr>
      <w:r>
        <w:t>4.2 Best Quote Order (최우선지정가호가)</w:t>
      </w:r>
    </w:p>
    <w:p>
      <w:pPr>
        <w:pStyle w:val="ListBullet"/>
      </w:pPr>
      <w:r>
        <w:t>Quantity specified; price automatically set to the best same-side price at time of receipt</w:t>
      </w:r>
    </w:p>
    <w:p>
      <w:pPr>
        <w:pStyle w:val="ListBullet"/>
      </w:pPr>
      <w:r>
        <w:t>Sell: set to lowest sell order price (joins the best ask)</w:t>
      </w:r>
    </w:p>
    <w:p>
      <w:pPr>
        <w:pStyle w:val="ListBullet"/>
      </w:pPr>
      <w:r>
        <w:t>Buy: set to highest buy order price (joins the best bid)</w:t>
      </w:r>
    </w:p>
    <w:p>
      <w:pPr>
        <w:pStyle w:val="ListBullet"/>
      </w:pPr>
      <w:r>
        <w:t>Ensures placement at the top of the same-side book without crossing the spread</w:t>
      </w:r>
    </w:p>
    <w:p>
      <w:pPr>
        <w:pStyle w:val="Heading3"/>
      </w:pPr>
      <w:r>
        <w:t>4.3 Midpoint Order (중간가호가)  — **NEW (2025.02.27)**</w:t>
      </w:r>
    </w:p>
    <w:p>
      <w:pPr>
        <w:pStyle w:val="ListBullet"/>
      </w:pPr>
      <w:r>
        <w:t>Price set to the arithmetic mean of best bid and best ask (중간가격)</w:t>
      </w:r>
    </w:p>
    <w:p>
      <w:pPr>
        <w:pStyle w:val="ListBullet"/>
      </w:pPr>
      <w:r>
        <w:t>Fractional won below 1 is truncated</w:t>
      </w:r>
    </w:p>
    <w:p>
      <w:pPr>
        <w:pStyle w:val="ListBullet"/>
      </w:pPr>
      <w:r>
        <w:t>Available only during continuous trading session</w:t>
      </w:r>
    </w:p>
    <w:p>
      <w:pPr>
        <w:pStyle w:val="ListBullet"/>
      </w:pPr>
      <w:r>
        <w:t>Similar concept to midpoint peg orders on US exchanges, but implemented as a KRX-specific order type</w:t>
      </w:r>
    </w:p>
    <w:p>
      <w:pPr>
        <w:pStyle w:val="Heading3"/>
      </w:pPr>
      <w:r>
        <w:t>4.4 Time-in-Force Conditions</w:t>
      </w:r>
    </w:p>
    <w:p>
      <w:pPr>
        <w:pStyle w:val="ListBullet"/>
      </w:pPr>
      <w:r>
        <w:t>**Day (당일 유효)**: Default; expires at session end</w:t>
      </w:r>
    </w:p>
    <w:p>
      <w:pPr>
        <w:pStyle w:val="ListBullet"/>
      </w:pPr>
      <w:r>
        <w:t>**IOC / Fill-and-Kill (즉시체결-잔량취소)**: Executes immediately against available liquidity; unfilled portion cancelled</w:t>
      </w:r>
    </w:p>
    <w:p>
      <w:pPr>
        <w:pStyle w:val="ListBullet"/>
      </w:pPr>
      <w:r>
        <w:t>**FOK / Fill-or-Kill (전량체결-전량취소)**: Must fill entirely or is cancelled completely</w:t>
      </w:r>
    </w:p>
    <w:p>
      <w:pPr>
        <w:pStyle w:val="ListBullet"/>
      </w:pPr>
      <w:r>
        <w:t>Note: KRX does not offer GTC or GTD for equities — all orders are day orders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최유리지정가호가 (Best Limit Order)</w:t>
      </w:r>
    </w:p>
    <w:p>
      <w:pPr>
        <w:pStyle w:val="ListBullet"/>
      </w:pPr>
      <w:r>
        <w:t>Unique to KRX in its precise mechanism: auto-prices at counterparty best, not as a market order</w:t>
      </w:r>
    </w:p>
    <w:p>
      <w:pPr>
        <w:pStyle w:val="ListBullet"/>
      </w:pPr>
      <w:r>
        <w:t>Differs from a market order because it becomes a limit at the best opposing price — does not sweep multiple levels</w:t>
      </w:r>
    </w:p>
    <w:p>
      <w:pPr>
        <w:pStyle w:val="ListBullet"/>
      </w:pPr>
      <w:r>
        <w:t>Rationale: Provides price improvement opportunity while limiting adverse selection</w:t>
      </w:r>
    </w:p>
    <w:p>
      <w:pPr>
        <w:pStyle w:val="Heading3"/>
      </w:pPr>
      <w:r>
        <w:t>5.2 최우선지정가호가 (Best Quote Order)</w:t>
      </w:r>
    </w:p>
    <w:p>
      <w:pPr>
        <w:pStyle w:val="ListBullet"/>
      </w:pPr>
      <w:r>
        <w:t>Unique to KRX: auto-prices at own-side best</w:t>
      </w:r>
    </w:p>
    <w:p>
      <w:pPr>
        <w:pStyle w:val="ListBullet"/>
      </w:pPr>
      <w:r>
        <w:t>No equivalent on NYSE/NASDAQ — closest analog is a "pegged to primary" order</w:t>
      </w:r>
    </w:p>
    <w:p>
      <w:pPr>
        <w:pStyle w:val="ListBullet"/>
      </w:pPr>
      <w:r>
        <w:t>Rationale: Allows passive participation at best price without specifying a price level</w:t>
      </w:r>
    </w:p>
    <w:p>
      <w:pPr>
        <w:pStyle w:val="Heading3"/>
      </w:pPr>
      <w:r>
        <w:t>5.3 중간가호가 (Midpoint Order)  — **NEW (2025.02.27)**</w:t>
      </w:r>
    </w:p>
    <w:p>
      <w:pPr>
        <w:pStyle w:val="ListBullet"/>
      </w:pPr>
      <w:r>
        <w:t>Introduced February 2025 as KRX's first midpoint execution type</w:t>
      </w:r>
    </w:p>
    <w:p>
      <w:pPr>
        <w:pStyle w:val="ListBullet"/>
      </w:pPr>
      <w:r>
        <w:t>Unique implementation: calculated as simple arithmetic mean of BBO, truncated (not rounded)</w:t>
      </w:r>
    </w:p>
    <w:p>
      <w:pPr>
        <w:pStyle w:val="ListBullet"/>
      </w:pPr>
      <w:r>
        <w:t>Available during continuous trading only</w:t>
      </w:r>
    </w:p>
    <w:p>
      <w:pPr>
        <w:pStyle w:val="ListBullet"/>
      </w:pPr>
      <w:r>
        <w:t>Rationale: Provides price improvement for both sides, reduces spread cost</w:t>
      </w:r>
    </w:p>
    <w:p>
      <w:pPr>
        <w:pStyle w:val="Heading3"/>
      </w:pPr>
      <w:r>
        <w:t>5.4 조건부지정가호가 (Conditional Limit Order)</w:t>
      </w:r>
    </w:p>
    <w:p>
      <w:pPr>
        <w:pStyle w:val="ListBullet"/>
      </w:pPr>
      <w:r>
        <w:t>KRX-specific hybrid: limit during continuous trading → market at closing auction</w:t>
      </w:r>
    </w:p>
    <w:p>
      <w:pPr>
        <w:pStyle w:val="ListBullet"/>
      </w:pPr>
      <w:r>
        <w:t>No equivalent on other major exchanges</w:t>
      </w:r>
    </w:p>
    <w:p>
      <w:pPr>
        <w:pStyle w:val="ListBullet"/>
      </w:pPr>
      <w:r>
        <w:t>Rationale: Combines intraday discipline with closing price participation</w:t>
      </w:r>
    </w:p>
    <w:p>
      <w:pPr>
        <w:pStyle w:val="Heading3"/>
      </w:pPr>
      <w:r>
        <w:t>5.5 시간외 Order Types</w:t>
      </w:r>
    </w:p>
    <w:p>
      <w:pPr>
        <w:pStyle w:val="ListBullet"/>
      </w:pPr>
      <w:r>
        <w:t>**시간외종가매매 (After-hours at closing price)**: Trades at the day's closing price</w:t>
      </w:r>
    </w:p>
    <w:p>
      <w:pPr>
        <w:pStyle w:val="ListBullet"/>
      </w:pPr>
      <w:r>
        <w:t>**시간외단일가매매 (After-hours single-price auction)**: 10-minute call auction intervals during 16:00–18:00</w:t>
      </w:r>
    </w:p>
    <w:p>
      <w:pPr>
        <w:pStyle w:val="ListBullet"/>
      </w:pPr>
      <w:r>
        <w:t>**시간외대량매매 (After-hours block trade)**: Negotiated block trades at prices within daily limits</w:t>
      </w:r>
    </w:p>
    <w:p>
      <w:pPr>
        <w:pStyle w:val="ListBullet"/>
      </w:pPr>
      <w:r>
        <w:t>**시간외경쟁대량매매 (Pre-market competitive block)**: Pre-open block at VWAP of subsequent regular session</w:t>
      </w:r>
    </w:p>
    <w:p>
      <w:pPr>
        <w:pStyle w:val="ListBullet"/>
      </w:pPr>
      <w:r>
        <w:t>**시간외바스켓매매 (After-hours basket trade)**: Basket of securities traded as a unit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System: EXTURE+</w:t>
      </w:r>
    </w:p>
    <w:p>
      <w:pPr>
        <w:pStyle w:val="ListBullet"/>
      </w:pPr>
      <w:r>
        <w:t>**Launch**: 2014 (replacing EXTURE, which launched 2009)</w:t>
      </w:r>
    </w:p>
    <w:p>
      <w:pPr>
        <w:pStyle w:val="ListBullet"/>
      </w:pPr>
      <w:r>
        <w:t>**Architecture**: Memory-based order book, layered/tiered architecture on x86 Linux servers</w:t>
      </w:r>
    </w:p>
    <w:p>
      <w:pPr>
        <w:pStyle w:val="ListBullet"/>
      </w:pPr>
      <w:r>
        <w:t>**Throughput**: 100,000+ transactions per second (TPS)</w:t>
      </w:r>
    </w:p>
    <w:p>
      <w:pPr>
        <w:pStyle w:val="ListBullet"/>
      </w:pPr>
      <w:r>
        <w:t>**Latency**: 30–50 microseconds average order processing</w:t>
      </w:r>
    </w:p>
    <w:p>
      <w:pPr>
        <w:pStyle w:val="ListBullet"/>
      </w:pPr>
      <w:r>
        <w:t>**Data Delivery**: Solace PubSub+ messaging infrastructure</w:t>
      </w:r>
    </w:p>
    <w:p>
      <w:pPr>
        <w:pStyle w:val="ListBullet"/>
      </w:pPr>
      <w:r>
        <w:t>**Protocol Support**: FIX/FAST for standard connectivity</w:t>
      </w:r>
    </w:p>
    <w:p>
      <w:pPr>
        <w:pStyle w:val="ListBullet"/>
      </w:pPr>
      <w:r>
        <w:t>**Markets**: Single platform covering equities, bonds, derivatives, commodities, carbon</w:t>
      </w:r>
    </w:p>
    <w:p>
      <w:pPr>
        <w:pStyle w:val="ListBullet"/>
      </w:pPr>
      <w:r>
        <w:t>**Data Centers**: Dual — Seoul (equities) and Busan (derivatives) with failover and zero data loss</w:t>
      </w:r>
    </w:p>
    <w:p>
      <w:pPr>
        <w:pStyle w:val="ListBullet"/>
      </w:pPr>
      <w:r>
        <w:t>**Features**: Reference Data Service (RDS) for flexible product additions; Drop Copy and Risk Filter for DMA</w:t>
      </w:r>
    </w:p>
    <w:p>
      <w:pPr>
        <w:pStyle w:val="Heading3"/>
      </w:pPr>
      <w:r>
        <w:t>Matching Algorithm: Price-Time Priority (가격·시간 우선원칙)</w:t>
      </w:r>
    </w:p>
    <w:p>
      <w:r>
        <w:t>1. Price priority: Lower sell prices and higher buy prices have priority</w:t>
      </w:r>
    </w:p>
    <w:p>
      <w:r>
        <w:t>2. Time priority: Among same-price orders, earlier orders have priority</w:t>
      </w:r>
    </w:p>
    <w:p>
      <w:r>
        <w:t>3. Special rule for call auctions (동시호가): Quantity priority applies — larger orders get priority up to 100× lot size, then ½ remaining, then full remaining</w:t>
      </w:r>
    </w:p>
    <w:p>
      <w:pPr>
        <w:pStyle w:val="Heading3"/>
      </w:pPr>
      <w:r>
        <w:t>Opening Price Determination</w:t>
      </w:r>
    </w:p>
    <w:p>
      <w:pPr>
        <w:pStyle w:val="ListBullet"/>
      </w:pPr>
      <w:r>
        <w:t>**Call auction (단일가매매)** from 08:00 (order acceptance) to 09:00</w:t>
      </w:r>
    </w:p>
    <w:p>
      <w:pPr>
        <w:pStyle w:val="ListBullet"/>
      </w:pPr>
      <w:r>
        <w:t>Orders accumulated during 08:00–09:00 with random closing (+30 seconds)</w:t>
      </w:r>
    </w:p>
    <w:p>
      <w:pPr>
        <w:pStyle w:val="ListBullet"/>
      </w:pPr>
      <w:r>
        <w:t>Single price determined to maximize matched volume</w:t>
      </w:r>
    </w:p>
    <w:p>
      <w:pPr>
        <w:pStyle w:val="ListBullet"/>
      </w:pPr>
      <w:r>
        <w:t>Market orders treated as upper/lower limit price for matching purposes</w:t>
      </w:r>
    </w:p>
    <w:p>
      <w:pPr>
        <w:pStyle w:val="Heading3"/>
      </w:pPr>
      <w:r>
        <w:t>Closing Price Determination</w:t>
      </w:r>
    </w:p>
    <w:p>
      <w:pPr>
        <w:pStyle w:val="ListBullet"/>
      </w:pPr>
      <w:r>
        <w:t>**Call auction** during final 10 minutes (15:20–15:30) with random closing (+30 seconds)</w:t>
      </w:r>
    </w:p>
    <w:p>
      <w:pPr>
        <w:pStyle w:val="ListBullet"/>
      </w:pPr>
      <w:r>
        <w:t>Conditional limit orders (조건부지정가) convert to market orders for this auction</w:t>
      </w:r>
    </w:p>
    <w:p>
      <w:pPr>
        <w:pStyle w:val="ListBullet"/>
      </w:pPr>
      <w:r>
        <w:t>Single price algorithm identical to opening auction</w:t>
      </w:r>
    </w:p>
    <w:p>
      <w:pPr>
        <w:pStyle w:val="Heading3"/>
      </w:pPr>
      <w:r>
        <w:t>Tick Size Regime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Price Range (KRW)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Tick Size (KRW)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2,000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2,000–4,999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5,000–19,999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20,000–49,999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50,000–199,999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200,000–499,999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≥ 500,000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1,000</w:t>
            </w:r>
          </w:p>
        </w:tc>
      </w:tr>
    </w:tbl>
    <w:p>
      <w:pPr>
        <w:pStyle w:val="Heading3"/>
      </w:pPr>
      <w:r>
        <w:t>Lot Size</w:t>
      </w:r>
    </w:p>
    <w:p>
      <w:pPr>
        <w:pStyle w:val="ListBullet"/>
      </w:pPr>
      <w:r>
        <w:t>Equities: 1 share (1주)</w:t>
      </w:r>
    </w:p>
    <w:p>
      <w:pPr>
        <w:pStyle w:val="ListBullet"/>
      </w:pPr>
      <w:r>
        <w:t>ELWs: 10 warrants</w:t>
      </w:r>
    </w:p>
    <w:p>
      <w:pPr>
        <w:pStyle w:val="ListBullet"/>
      </w:pPr>
      <w:r>
        <w:t>All other securities: 1 unit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Market-Wide Circuit Breakers (서킷브레이커)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Trigger (KOSPI decline from prior close)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8%, sustained 1 minute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20-min halt, then resume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Once per 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15%, sustained 1 minute (and ≥1% below Stage 1 halt level)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20-min halt, then resume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Once per 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20%, sustained 1 minute (and ≥1% below Stage 2 halt level)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Trading terminated for the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ListBullet"/>
      </w:pPr>
      <w:r>
        <w:t>Stages 1 &amp; 2 not triggered after 14:50 (40 min before close); Stage 3 applies anytime</w:t>
      </w:r>
    </w:p>
    <w:p>
      <w:pPr>
        <w:pStyle w:val="ListBullet"/>
      </w:pPr>
      <w:r>
        <w:t>Stage 1 timing starts after first minute post-open</w:t>
      </w:r>
    </w:p>
    <w:p>
      <w:pPr>
        <w:pStyle w:val="Heading3"/>
      </w:pPr>
      <w:r>
        <w:t>7.2 Volatility Interruption (변동성완화장치, VI)</w:t>
      </w:r>
    </w:p>
    <w:p>
      <w:r>
        <w:t>Dynamic VI (동적VI):</w:t>
      </w:r>
    </w:p>
    <w:p>
      <w:pPr>
        <w:pStyle w:val="ListBullet"/>
      </w:pPr>
      <w:r>
        <w:t>Triggered when tentative execution price deviates from last traded price by:</w:t>
      </w:r>
    </w:p>
    <w:p>
      <w:pPr>
        <w:pStyle w:val="ListBullet"/>
      </w:pPr>
      <w:r>
        <w:t>KOSPI 200 constituents: ≥ 3%</w:t>
      </w:r>
    </w:p>
    <w:p>
      <w:pPr>
        <w:pStyle w:val="ListBullet"/>
      </w:pPr>
      <w:r>
        <w:t>Other stocks: ≥ 6%</w:t>
      </w:r>
    </w:p>
    <w:p>
      <w:pPr>
        <w:pStyle w:val="ListBullet"/>
      </w:pPr>
      <w:r>
        <w:t>During closing auction: thresholds reduced to 2% / 4% respectively</w:t>
      </w:r>
    </w:p>
    <w:p>
      <w:pPr>
        <w:pStyle w:val="ListBullet"/>
      </w:pPr>
      <w:r>
        <w:t>Action: Switches to 2-minute call auction</w:t>
      </w:r>
    </w:p>
    <w:p>
      <w:r>
        <w:t>Static VI (정적VI):</w:t>
      </w:r>
    </w:p>
    <w:p>
      <w:pPr>
        <w:pStyle w:val="ListBullet"/>
      </w:pPr>
      <w:r>
        <w:t>Triggered when tentative execution price deviates from last auction-determined price by ≥ 10%</w:t>
      </w:r>
    </w:p>
    <w:p>
      <w:pPr>
        <w:pStyle w:val="ListBullet"/>
      </w:pPr>
      <w:r>
        <w:t>Action: Switches to 2-minute call auction</w:t>
      </w:r>
    </w:p>
    <w:p>
      <w:r>
        <w:t>Exceptions: VI not applied to delisting-pending stocks, overheated stocks, low-liquidity single-price stocks</w:t>
      </w:r>
    </w:p>
    <w:p>
      <w:pPr>
        <w:pStyle w:val="Heading3"/>
      </w:pPr>
      <w:r>
        <w:t>7.3 Daily Price Limits (가격제한폭)</w:t>
      </w:r>
    </w:p>
    <w:p>
      <w:pPr>
        <w:pStyle w:val="ListBullet"/>
      </w:pPr>
      <w:r>
        <w:t>**Equities**: ±30% from base price (전일종가)</w:t>
      </w:r>
    </w:p>
    <w:p>
      <w:pPr>
        <w:pStyle w:val="ListBullet"/>
      </w:pPr>
      <w:r>
        <w:t>**Delisting-pending stocks (정리매매)**: No price limits</w:t>
      </w:r>
    </w:p>
    <w:p>
      <w:pPr>
        <w:pStyle w:val="ListBullet"/>
      </w:pPr>
      <w:r>
        <w:t>Special base price calculation for newly listed, re-listed, and capital-reduction stocks</w:t>
      </w:r>
    </w:p>
    <w:p>
      <w:pPr>
        <w:pStyle w:val="Heading3"/>
      </w:pPr>
      <w:r>
        <w:t>7.4 Trading Halts (매매거래정지)</w:t>
      </w:r>
    </w:p>
    <w:p>
      <w:pPr>
        <w:pStyle w:val="ListBullet"/>
      </w:pPr>
      <w:r>
        <w:t>Material disclosure events (공시 관련)</w:t>
      </w:r>
    </w:p>
    <w:p>
      <w:pPr>
        <w:pStyle w:val="ListBullet"/>
      </w:pPr>
      <w:r>
        <w:t>Regulatory suspension</w:t>
      </w:r>
    </w:p>
    <w:p>
      <w:pPr>
        <w:pStyle w:val="ListBullet"/>
      </w:pPr>
      <w:r>
        <w:t>Technical system failures (전산장애)</w:t>
      </w:r>
    </w:p>
    <w:p>
      <w:pPr>
        <w:pStyle w:val="ListBullet"/>
      </w:pPr>
      <w:r>
        <w:t>Resume via 10-minute call auction</w:t>
      </w:r>
    </w:p>
    <w:p>
      <w:pPr>
        <w:pStyle w:val="Heading3"/>
      </w:pPr>
      <w:r>
        <w:t>7.5 Short-Selling Price Restriction</w:t>
      </w:r>
    </w:p>
    <w:p>
      <w:pPr>
        <w:pStyle w:val="ListBullet"/>
      </w:pPr>
      <w:r>
        <w:t>Uptick rule applies to covered short sales (차입공매도)</w:t>
      </w:r>
    </w:p>
    <w:p>
      <w:pPr>
        <w:pStyle w:val="ListBullet"/>
      </w:pPr>
      <w:r>
        <w:t>Short sell orders must be at or above the most recent trade price</w:t>
      </w:r>
    </w:p>
    <w:p>
      <w:pPr>
        <w:pStyle w:val="Heading3"/>
      </w:pPr>
      <w:r>
        <w:t>7.6 Erroneous Trade Relief (대규모착오매매 구제)</w:t>
      </w:r>
    </w:p>
    <w:p>
      <w:pPr>
        <w:pStyle w:val="ListBullet"/>
      </w:pPr>
      <w:r>
        <w:t>Large erroneous trades may be remedied upon member application</w:t>
      </w:r>
    </w:p>
    <w:p>
      <w:pPr>
        <w:pStyle w:val="ListBullet"/>
      </w:pPr>
      <w:r>
        <w:t>Relief price: ±10% from reference price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Pre-Market Session (장개시전 시간외시장)</w:t>
      </w:r>
    </w:p>
    <w:p>
      <w:pPr>
        <w:pStyle w:val="ListBullet"/>
      </w:pPr>
      <w:r>
        <w:t>**Hours**: 08:00–09:00</w:t>
      </w:r>
    </w:p>
    <w:p>
      <w:pPr>
        <w:pStyle w:val="ListBullet"/>
      </w:pPr>
      <w:r>
        <w:t>**시간외종가매매 (Closing price trade)**: 08:30–08:40; trades at prior day's closing price</w:t>
      </w:r>
    </w:p>
    <w:p>
      <w:pPr>
        <w:pStyle w:val="ListBullet"/>
      </w:pPr>
      <w:r>
        <w:t>**시간외경쟁대량매매 (Competitive block)**: During pre-market hours; settles at subsequent regular session VWAP</w:t>
      </w:r>
    </w:p>
    <w:p>
      <w:pPr>
        <w:pStyle w:val="ListBullet"/>
      </w:pPr>
      <w:r>
        <w:t>**Order types**: Limit orders only (no market orders)</w:t>
      </w:r>
    </w:p>
    <w:p>
      <w:pPr>
        <w:pStyle w:val="Heading3"/>
      </w:pPr>
      <w:r>
        <w:t>8.2 Opening Auction (장전 동시호가)</w:t>
      </w:r>
    </w:p>
    <w:p>
      <w:pPr>
        <w:pStyle w:val="ListBullet"/>
      </w:pPr>
      <w:r>
        <w:t>**Hours**: 08:00–09:00 (order accumulation); price determined at 09:00 + random 30 sec</w:t>
      </w:r>
    </w:p>
    <w:p>
      <w:pPr>
        <w:pStyle w:val="ListBullet"/>
      </w:pPr>
      <w:r>
        <w:t>**Mechanism**: Single-price call auction (단일가매매)</w:t>
      </w:r>
    </w:p>
    <w:p>
      <w:pPr>
        <w:pStyle w:val="ListBullet"/>
      </w:pPr>
      <w:r>
        <w:t>**Order types**: All types accepted (limit, market, conditional limit, best limit, best quote)</w:t>
      </w:r>
    </w:p>
    <w:p>
      <w:pPr>
        <w:pStyle w:val="ListBullet"/>
      </w:pPr>
      <w:r>
        <w:t>**Priority**: Simultaneous orders use quantity priority</w:t>
      </w:r>
    </w:p>
    <w:p>
      <w:pPr>
        <w:pStyle w:val="Heading3"/>
      </w:pPr>
      <w:r>
        <w:t>8.3 Continuous Trading (접속매매)</w:t>
      </w:r>
    </w:p>
    <w:p>
      <w:pPr>
        <w:pStyle w:val="ListBullet"/>
      </w:pPr>
      <w:r>
        <w:t>**Hours**: 09:00–15:20</w:t>
      </w:r>
    </w:p>
    <w:p>
      <w:pPr>
        <w:pStyle w:val="ListBullet"/>
      </w:pPr>
      <w:r>
        <w:t>**Mechanism**: Continuous price-time priority matching (복수가격 개별경쟁매매)</w:t>
      </w:r>
    </w:p>
    <w:p>
      <w:pPr>
        <w:pStyle w:val="ListBullet"/>
      </w:pPr>
      <w:r>
        <w:t>**All order types** available including newly added midpoint and stop-limit orders</w:t>
      </w:r>
    </w:p>
    <w:p>
      <w:pPr>
        <w:pStyle w:val="Heading3"/>
      </w:pPr>
      <w:r>
        <w:t>8.4 Closing Auction (장종료 동시호가)</w:t>
      </w:r>
    </w:p>
    <w:p>
      <w:pPr>
        <w:pStyle w:val="ListBullet"/>
      </w:pPr>
      <w:r>
        <w:t>**Hours**: 15:20–15:30 + random 30 sec</w:t>
      </w:r>
    </w:p>
    <w:p>
      <w:pPr>
        <w:pStyle w:val="ListBullet"/>
      </w:pPr>
      <w:r>
        <w:t>**Mechanism**: Single-price call auction</w:t>
      </w:r>
    </w:p>
    <w:p>
      <w:pPr>
        <w:pStyle w:val="ListBullet"/>
      </w:pPr>
      <w:r>
        <w:t>Conditional limit orders (조건부지정가) automatically convert to market orders</w:t>
      </w:r>
    </w:p>
    <w:p>
      <w:pPr>
        <w:pStyle w:val="Heading3"/>
      </w:pPr>
      <w:r>
        <w:t>8.5 Post-Market Sessions (장종료후 시간외시장)</w:t>
      </w:r>
    </w:p>
    <w:p>
      <w:pPr>
        <w:pStyle w:val="ListBullet"/>
      </w:pPr>
      <w:r>
        <w:t>**시간외종가매매**: 15:40–16:00 at day's closing price</w:t>
      </w:r>
    </w:p>
    <w:p>
      <w:pPr>
        <w:pStyle w:val="ListBullet"/>
      </w:pPr>
      <w:r>
        <w:t>**시간외단일가매매**: 16:00–18:00 via periodic call auctions at 10-min intervals</w:t>
      </w:r>
    </w:p>
    <w:p>
      <w:pPr>
        <w:pStyle w:val="ListBullet"/>
      </w:pPr>
      <w:r>
        <w:t>Price range: within ±10% of closing price AND within daily price limits</w:t>
      </w:r>
    </w:p>
    <w:p>
      <w:pPr>
        <w:pStyle w:val="ListBullet"/>
      </w:pPr>
      <w:r>
        <w:t>**시간외대량매매**: 15:40–18:00 negotiated block trades within daily limits</w:t>
      </w:r>
    </w:p>
    <w:p>
      <w:pPr>
        <w:pStyle w:val="ListBullet"/>
      </w:pPr>
      <w:r>
        <w:t>**시간외바스켓매매**: 15:40–18:00 basket trades</w:t>
      </w:r>
    </w:p>
    <w:p>
      <w:pPr>
        <w:pStyle w:val="Heading3"/>
      </w:pPr>
      <w:r>
        <w:t>8.6 Block Trade Facilities</w:t>
      </w:r>
    </w:p>
    <w:p>
      <w:pPr>
        <w:pStyle w:val="ListBullet"/>
      </w:pPr>
      <w:r>
        <w:t>**장중경쟁대량매매 (Intraday competitive block)**: 09:00–15:00; settles at closing VWAP</w:t>
      </w:r>
    </w:p>
    <w:p>
      <w:pPr>
        <w:pStyle w:val="ListBullet"/>
      </w:pPr>
      <w:r>
        <w:t>**장중대량매매 (Intraday block)**: During regular hours; price between day's high and low</w:t>
      </w:r>
    </w:p>
    <w:p>
      <w:pPr>
        <w:pStyle w:val="ListBullet"/>
      </w:pPr>
      <w:r>
        <w:t>**장중바스켓매매 (Intraday basket)**: Basket trade within day's high/low per component</w:t>
      </w:r>
    </w:p>
    <w:p>
      <w:pPr>
        <w:pStyle w:val="ListBullet"/>
      </w:pPr>
      <w:r>
        <w:t>Minimum quantity requirements set by 시행세칙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Liquidity Provider Program (유동성공급자 제도)</w:t>
      </w:r>
    </w:p>
    <w:p>
      <w:r>
        <w:t>Structure: Contractual arrangement between listed company and member firm</w:t>
      </w:r>
    </w:p>
    <w:p>
      <w:r>
        <w:t>Eligible Securities:</w:t>
      </w:r>
    </w:p>
    <w:p>
      <w:pPr>
        <w:pStyle w:val="ListBullet"/>
      </w:pPr>
      <w:r>
        <w:t>ETFs (상장지수집합투자기구 집합투자증권)</w:t>
      </w:r>
    </w:p>
    <w:p>
      <w:pPr>
        <w:pStyle w:val="ListBullet"/>
      </w:pPr>
      <w:r>
        <w:t>ETNs (상장지수증권)</w:t>
      </w:r>
    </w:p>
    <w:p>
      <w:pPr>
        <w:pStyle w:val="ListBullet"/>
      </w:pPr>
      <w:r>
        <w:t>ELWs (주식워런트증권)</w:t>
      </w:r>
    </w:p>
    <w:p>
      <w:pPr>
        <w:pStyle w:val="ListBullet"/>
      </w:pPr>
      <w:r>
        <w:t>Low-liquidity equities (with issuer contract)</w:t>
      </w:r>
    </w:p>
    <w:p>
      <w:r>
        <w:t>Obligations:</w:t>
      </w:r>
    </w:p>
    <w:p>
      <w:pPr>
        <w:pStyle w:val="ListBullet"/>
      </w:pPr>
      <w:r>
        <w:t>Maintain two-sided quotes (양방향 호가) during regular trading hours</w:t>
      </w:r>
    </w:p>
    <w:p>
      <w:pPr>
        <w:pStyle w:val="ListBullet"/>
      </w:pPr>
      <w:r>
        <w:t>Spread must be within contracted limits (호가스프레드비율)</w:t>
      </w:r>
    </w:p>
    <w:p>
      <w:pPr>
        <w:pStyle w:val="ListBullet"/>
      </w:pPr>
      <w:r>
        <w:t>Minimum quote size: 10× lot size for equities</w:t>
      </w:r>
    </w:p>
    <w:p>
      <w:pPr>
        <w:pStyle w:val="ListBullet"/>
      </w:pPr>
      <w:r>
        <w:t>Exemptions: When trading volume target met, or holding exceeds 2% of listed shares</w:t>
      </w:r>
    </w:p>
    <w:p>
      <w:r>
        <w:t>Privileges:</w:t>
      </w:r>
    </w:p>
    <w:p>
      <w:pPr>
        <w:pStyle w:val="ListBullet"/>
      </w:pPr>
      <w:r>
        <w:t>Fee rebates based on LP performance evaluation</w:t>
      </w:r>
    </w:p>
    <w:p>
      <w:pPr>
        <w:pStyle w:val="ListBullet"/>
      </w:pPr>
      <w:r>
        <w:t>No informational advantages or exclusive order types</w:t>
      </w:r>
    </w:p>
    <w:p>
      <w:pPr>
        <w:pStyle w:val="Heading3"/>
      </w:pPr>
      <w:r>
        <w:t>9.2 Market Maker Program (시장조성자 제도)</w:t>
      </w:r>
    </w:p>
    <w:p>
      <w:r>
        <w:t>Introduced: 2016 (for low-liquidity equities)</w:t>
      </w:r>
    </w:p>
    <w:p>
      <w:r>
        <w:t>Structure:</w:t>
      </w:r>
    </w:p>
    <w:p>
      <w:pPr>
        <w:pStyle w:val="ListBullet"/>
      </w:pPr>
      <w:r>
        <w:t>KRX selects low-liquidity stocks and assigns market makers via competitive process</w:t>
      </w:r>
    </w:p>
    <w:p>
      <w:pPr>
        <w:pStyle w:val="ListBullet"/>
      </w:pPr>
      <w:r>
        <w:t>Market makers execute via dedicated market-making accounts (시장조성계좌)</w:t>
      </w:r>
    </w:p>
    <w:p>
      <w:r>
        <w:t>Obligations:</w:t>
      </w:r>
    </w:p>
    <w:p>
      <w:r>
        <w:t>1. Maintain two-sided quotes (매도+매수)</w:t>
      </w:r>
    </w:p>
    <w:p>
      <w:r>
        <w:t>2. Spread within contracted obligation spread (의무스프레드) — measured in tick units</w:t>
      </w:r>
    </w:p>
    <w:p>
      <w:r>
        <w:t>3. Minimum quote value (최소호가유지금액) on each side</w:t>
      </w:r>
    </w:p>
    <w:p>
      <w:r>
        <w:t>4. Exemptions: First 3 min after open, during call auctions, when limit up/down reached, when daily traded value &gt; 50% of average</w:t>
      </w:r>
    </w:p>
    <w:p>
      <w:r>
        <w:t>Qualification:</w:t>
      </w:r>
    </w:p>
    <w:p>
      <w:pPr>
        <w:pStyle w:val="ListBullet"/>
      </w:pPr>
      <w:r>
        <w:t>No prior regulatory sanctions within 1 year</w:t>
      </w:r>
    </w:p>
    <w:p>
      <w:pPr>
        <w:pStyle w:val="ListBullet"/>
      </w:pPr>
      <w:r>
        <w:t>Minimum 2 designated market-making staff</w:t>
      </w:r>
    </w:p>
    <w:p>
      <w:pPr>
        <w:pStyle w:val="ListBullet"/>
      </w:pPr>
      <w:r>
        <w:t>Internal controls for short-selling compliance</w:t>
      </w:r>
    </w:p>
    <w:p>
      <w:r>
        <w:t>Performance Evaluation: Quarterly assessment on obligation compliance and active market-making</w:t>
      </w:r>
    </w:p>
    <w:p>
      <w:r>
        <w:t>Compensation: Fee rebates (시장조성대가), differentiated by evaluation results</w:t>
      </w:r>
    </w:p>
    <w:p>
      <w:r>
        <w:t>Termination: Contract ends if stock liquidity exceeds 15% daily turnover for 2 consecutive quarters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Korea Exchange, "유가증권시장 업무규정 (Securities Market Business Regulations)", 2026.01.29, Local file: references/KRX/유가증권시장 업무규정_전문_20260129.txt</w:t>
      </w:r>
    </w:p>
    <w:p>
      <w:r>
        <w:t>Korea Exchange, "유가증권시장 업무규정 시행세칙 (Securities Market Business Regulations Enforcement Rules)", 2026.02.09, Local file: references/KRX/유가증권시장 업무규정 시행세칙_전문_20260209.txt</w:t>
      </w:r>
    </w:p>
    <w:p>
      <w:r>
        <w:t>KRX, "KRX 법무포털 (Legal Portal)", https://rule.krx.co.kr/</w:t>
      </w:r>
    </w:p>
    <w:p>
      <w:r>
        <w:t>KRX, "Global KRX Main", https://global.krx.co.kr/main/main.jsp</w:t>
      </w:r>
    </w:p>
    <w:p>
      <w:r>
        <w:t>KRX, "KOSPI Market Trading Rules (English)", https://global.krx.co.kr/contents/GLB/06/0602/0602010201/GLB0602010201.jsp</w:t>
      </w:r>
    </w:p>
    <w:p>
      <w:r>
        <w:t>KRX, "KONEX Market Trading Rules (English)", https://global.krx.co.kr/contents/GLB/06/0602/0602030101/GLB0602030101.jsp</w:t>
      </w:r>
    </w:p>
    <w:p>
      <w:r>
        <w:t>KRX, "Derivatives Trading Hours &amp; Rules", https://global.krx.co.kr/contents/GLB/06/0603/0603010300/GLB0603010300.jsp</w:t>
      </w:r>
    </w:p>
    <w:p>
      <w:r>
        <w:t>KOSCOM, "KRX Trading System (EXTURE+)", https://www.koscom.co.kr/eng/main/contents.do?menuNo=300005</w:t>
      </w:r>
    </w:p>
    <w:p>
      <w:r>
        <w:t>KRX, "EXTURE+ Trading — Global KRX", https://global.krx.co.kr/contents/GLB/04/0402/0402020000/GLB0402020000.jsp</w:t>
      </w:r>
    </w:p>
    <w:p>
      <w:r>
        <w:t>KRX, "KRX Data Marketplace", https://data.krx.co.kr/</w:t>
      </w:r>
    </w:p>
    <w:p>
      <w:r>
        <w:t>KOFIA, "Introduction to Trading at KRX Stock Markets (PDF)", https://eng.kofia.or.kr/files/eng/2011_Introduction_to_Trading_at_KRX_Stock_Market.pdf</w:t>
      </w:r>
    </w:p>
    <w:p>
      <w:r>
        <w:t>KRX, "KIND (KRX 공시시스템)", https://kind.krx.co.kr/</w:t>
      </w:r>
    </w:p>
    <w:p>
      <w:pPr>
        <w:pStyle w:val="Heading3"/>
      </w:pPr>
      <w:r>
        <w:t>Web Sources (Priority 3 — Gap Fill)</w:t>
      </w:r>
    </w:p>
    <w:p>
      <w:r>
        <w:t>Korea Exchange — Wikipedia, https://en.wikipedia.org/wiki/Korea_Exchange, Accessed 2026-03-27</w:t>
      </w:r>
    </w:p>
    <w:p>
      <w:r>
        <w:t>South Korea: KRX listed companies market capitalization 2025, https://www.statista.com/statistics/1009441/south-korea-listed-companies-market-capitalization/, Accessed 2026-03-27</w:t>
      </w:r>
    </w:p>
    <w:p>
      <w:r>
        <w:t>"Korea Exchange launches new trading system", Finextra, https://www.finextra.com/pressarticle/26674/korea-exchange-launches-new-trading-system, Accessed 2026-03-27</w:t>
      </w:r>
    </w:p>
    <w:p>
      <w:r>
        <w:t>"KRX — Korea Exchange", Solace, https://solace.com/company/customers/krx/, Accessed 2026-03-27</w:t>
      </w:r>
    </w:p>
    <w:p>
      <w:r>
        <w:t>KRX Global EXTURE+ page, https://global.krx.co.kr/contents/GLB/04/0402/0402020000/GLB0402020000.jsp,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1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