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SGX Titan / SGX REACH -- Singapore Exchange</w:t>
      </w:r>
    </w:p>
    <w:p>
      <w:r>
        <w:rPr>
          <w:i/>
          <w:sz w:val="18"/>
        </w:rPr>
        <w:t>**Last Updated:** 2026-04-06</w:t>
      </w:r>
    </w:p>
    <w:p>
      <w:r>
        <w:rPr>
          <w:i/>
          <w:sz w:val="18"/>
        </w:rPr>
        <w:t>**System Category:** Trading System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System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Name (Derivatives)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Titan DT (Derivatives Trading) / SGX Titan DC (Derivatives Clearing)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Name (Securities)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REACH (Securities Trading)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Name (OTC)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Titan OTC (OTC trade registration and clearing)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Operated By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Singapore Exchange Limited (SGX Group)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matching, market data dissemination, clearing, and risk management for SGX's derivatives and securities markets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Launch Year (Titan DT/DC)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14 November 2016 (replaced QUEST and SGXClear)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Launch Year (REACH)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2008 (initial); upgraded 3 June 2019 to Nasdaq Financial Framework multi-matching engine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Next-Gen (Securities)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Iris-ST -- planned go-live H2 2027 (replacing SGX REACH)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Vendor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Nasdaq, Inc. (technology partnership since 2003)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Technology Base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Genium INET v4 (Titan DT/DC); Nasdaq Financial Framework / Genium INET (REACH)</w:t>
            </w:r>
          </w:p>
        </w:tc>
      </w:tr>
    </w:tbl>
    <w:p/>
    <w:p>
      <w:r>
        <w:t>SGX operates a dual-platform architecture for its trading infrastructure: Titan powers the derivatives business (trading, clearing, and OTC), while SGX REACH powers the securities (cash equities) market. Both platforms are built on Nasdaq's Genium INET technology family, giving SGX a unified technology base across asset classes while maintaining separate, purpose-optimized engines for each market.</w:t>
      </w:r>
    </w:p>
    <w:p>
      <w:r>
        <w:t>The Nasdaq partnership dates back to 2003, making it one of the longest-running exchange technology relationships in Asia. SGX has progressively upgraded through multiple generations of Nasdaq technology, from early Genium deployments to the current Nasdaq Financial Framework.</w:t>
      </w:r>
    </w:p>
    <w:p>
      <w:r>
        <w:t>[Source: SGX, "Platforms", https://www.sgx.com/derivatives/platforms, accessed 2026-04-06]</w:t>
      </w:r>
    </w:p>
    <w:p>
      <w:r>
        <w:t>[Source: Nasdaq, "Singapore Exchange Launches New Multi-Matching Trading Engine from Nasdaq", 12 July 2019, https://ir.nasdaq.com/news-releases/news-release-details/singapore-exchange-launches-new-multi-matching-trading-engine]</w:t>
      </w:r>
    </w:p>
    <w:p>
      <w:r>
        <w:t>[Source: Phillip Futures, "Launch of Titan DT/DC, SGX's New Derivatives Trading &amp; Clearing Platform", https://www.phillipfutures.com.sg/investors/support/announcements/352-launch-of-titan-sgx-s-new-derivatives-trading-clearing-platform]</w:t>
      </w:r>
    </w:p>
    <w:p>
      <w:pPr>
        <w:pStyle w:val="Heading3"/>
      </w:pPr>
      <w:r>
        <w:t>System Evolution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Year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System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Key Changes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Pre-2003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Legacy SES/SIMEX systems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Original trading systems from the pre-merger era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partnership begins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 adopts Nasdaq technology for trading infrastructure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QUEST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Derivatives trading system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 REACH (v1)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Securities trading migrated to Nasdaq Genium platform; part of SGX's ~SGD 250 million infrastructure investment including new data center and co-location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 REACH infrastructure upgrade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Ultra-low latency platform with sub-90 microsecond latency; Mellanox InfiniBand switches and HP blade servers deployed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Titan DT/DC announced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 and Nasdaq announce next-generation derivatives platform based on Genium INET v4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14 Nov 2016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**Titan DT/DC go-live**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Replaces QUEST (trading) and SGXClear (clearing); introduces OUCH/ITCH protocols for derivatives; sub-100 microsecond latency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 Jun 2019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**REACH upgrade to Nasdaq Financial Framework**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Multi-matching trading engine for securities; standardized APIs across cash and derivatives; unified messaging and data infrastructure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 Jul 2023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GIFT Connect fully operational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NSE IFSC-SGX Connect links Singapore and India capital markets; Nifty derivatives orders routed through SGX infrastructure to NSE IFSC matching engine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Nov 2025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Iris-ST announced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 RegCo opens consultation on next-generation securities trading engine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H2 2027 (planned)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**Iris-ST go-live**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Replaces SGX REACH; new order types, auction price collars, enhanced pre-trade risk controls, more intuitive counter codes</w:t>
            </w:r>
          </w:p>
        </w:tc>
      </w:tr>
    </w:tbl>
    <w:p/>
    <w:p>
      <w:r>
        <w:t>[Source: Nasdaq, "NASDAQ OMX to Deliver World's Fastest Trading Platform to Singapore Exchange", https://ir.nasdaq.com/news-releases/news-release-details/nasdaq-omx-deliver-worlds-fastest-trading-platform-singapore]</w:t>
      </w:r>
    </w:p>
    <w:p>
      <w:r>
        <w:t>[Source: GlobeNewswire, "SGX's next-generation derivatives trading and clearing platform to use Nasdaq technology", 29 December 2014, https://www.globenewswire.com/news-release/2014/12/29/708323/0/en/SGX-s-next-generation-derivatives-trading-and-clearing-platform-to-use-Nasdaq-technology.html]</w:t>
      </w:r>
    </w:p>
    <w:p>
      <w:r>
        <w:t>[Source: A-Team Insight, "SGX Reaches for Lower Latency", https://a-teaminsight.com/blog/sgx-reaches-for-lower-latency/?brand=tti]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Architecture</w:t>
      </w:r>
    </w:p>
    <w:p>
      <w:pPr>
        <w:pStyle w:val="Heading3"/>
      </w:pPr>
      <w:r>
        <w:t>2.1 High-Level Design</w:t>
      </w:r>
    </w:p>
    <w:p>
      <w:pPr>
        <w:pStyle w:val="ListBullet"/>
      </w:pPr>
      <w:r>
        <w:t>Deployment model: On-premise, purpose-built SGX data center in Singapore</w:t>
      </w:r>
    </w:p>
    <w:p>
      <w:pPr>
        <w:pStyle w:val="ListBullet"/>
      </w:pPr>
      <w:r>
        <w:t>Topology: Separate matching engines for derivatives (Titan DT) and securities (REACH), unified connectivity and market data layer</w:t>
      </w:r>
    </w:p>
    <w:p>
      <w:pPr>
        <w:pStyle w:val="ListBullet"/>
      </w:pPr>
      <w:r>
        <w:t>Design pattern: Event-driven, deterministic processing; Nasdaq Genium INET core with single-threaded matching per symbol group</w:t>
      </w:r>
    </w:p>
    <w:p>
      <w:pPr>
        <w:pStyle w:val="ListBullet"/>
      </w:pPr>
      <w:r>
        <w:t>Multi-asset scope: Titan covers equity derivatives, commodity derivatives (including iron ore, rubber, freight), FX derivatives, and interest rate derivatives; REACH covers all cash equities (Mainboard, Catalist, GlobalQuote), REITs, ETFs, bonds, and structured warrants</w:t>
      </w:r>
    </w:p>
    <w:p>
      <w:pPr>
        <w:pStyle w:val="ListBullet"/>
      </w:pPr>
      <w:r>
        <w:t>Technology base: Nasdaq Genium INET architecture -- same technology family powering Nasdaq Nordic, HKEX (previously), and 130+ marketplaces worldwide</w:t>
      </w:r>
    </w:p>
    <w:p>
      <w:r>
        <w:t>Simplified Data Flow (Titan DT -- Derivatives):</w:t>
      </w:r>
    </w:p>
    <w:p>
      <w:pPr>
        <w:pStyle w:val="ListNumber"/>
      </w:pPr>
      <w:r>
        <w:t>Order arrives via OUCH (native binary) or Titan DT API (Genium INET v4 proprietary) or FIX</w:t>
      </w:r>
    </w:p>
    <w:p>
      <w:pPr>
        <w:pStyle w:val="ListNumber"/>
      </w:pPr>
      <w:r>
        <w:t>Pre-trade risk checks applied (price limits, position limits, self-trade prevention)</w:t>
      </w:r>
    </w:p>
    <w:p>
      <w:pPr>
        <w:pStyle w:val="ListNumber"/>
      </w:pPr>
      <w:r>
        <w:t>Order dispatched to matching engine thread</w:t>
      </w:r>
    </w:p>
    <w:p>
      <w:pPr>
        <w:pStyle w:val="ListNumber"/>
      </w:pPr>
      <w:r>
        <w:t>Matching engine executes price-time priority algorithm</w:t>
      </w:r>
    </w:p>
    <w:p>
      <w:pPr>
        <w:pStyle w:val="ListNumber"/>
      </w:pPr>
      <w:r>
        <w:t>Execution reports returned to participant via same protocol</w:t>
      </w:r>
    </w:p>
    <w:p>
      <w:pPr>
        <w:pStyle w:val="ListNumber"/>
      </w:pPr>
      <w:r>
        <w:t>Market data update published via ITCH over MoldUDP64 (multicast)</w:t>
      </w:r>
    </w:p>
    <w:p>
      <w:pPr>
        <w:pStyle w:val="ListNumber"/>
      </w:pPr>
      <w:r>
        <w:t>Trade details forwarded to Titan DC (clearing) for real-time risk management and position updates</w:t>
      </w:r>
    </w:p>
    <w:p>
      <w:r>
        <w:t>Simplified Data Flow (SGX REACH -- Securities):</w:t>
      </w:r>
    </w:p>
    <w:p>
      <w:pPr>
        <w:pStyle w:val="ListNumber"/>
      </w:pPr>
      <w:r>
        <w:t>Order arrives via SGXAccess API (OMnet/Genium proprietary) or SGXAccess FIX (FIX 5.0)</w:t>
      </w:r>
    </w:p>
    <w:p>
      <w:pPr>
        <w:pStyle w:val="ListNumber"/>
      </w:pPr>
      <w:r>
        <w:t>Pre-trade validation (Forced Order Range, PTRC checks)</w:t>
      </w:r>
    </w:p>
    <w:p>
      <w:pPr>
        <w:pStyle w:val="ListNumber"/>
      </w:pPr>
      <w:r>
        <w:t>Multi-matching engine routes order to appropriate matching partition</w:t>
      </w:r>
    </w:p>
    <w:p>
      <w:pPr>
        <w:pStyle w:val="ListNumber"/>
      </w:pPr>
      <w:r>
        <w:t>Price-time priority matching during continuous trading; equilibrium price algorithm during auctions</w:t>
      </w:r>
    </w:p>
    <w:p>
      <w:pPr>
        <w:pStyle w:val="ListNumber"/>
      </w:pPr>
      <w:r>
        <w:t>Execution reports returned; market data published via ITCH</w:t>
      </w:r>
    </w:p>
    <w:p>
      <w:pPr>
        <w:pStyle w:val="Heading3"/>
      </w:pPr>
      <w:r>
        <w:t>2.2 Core Components</w:t>
      </w:r>
    </w:p>
    <w:p>
      <w:pPr>
        <w:pStyle w:val="Heading4"/>
      </w:pPr>
      <w:r>
        <w:t>Titan DT (Derivatives Trading)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**Titan Matching Engine**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matching for derivatives using price-time priority; supports continuous trading and auction mechanisms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Genium INET v4; single-threaded per instrument group; sub-100 microsecond latency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**OUCH Gateway**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Ultra-low latency native binary order entry; asynchronous order entry independent of acknowledgement messages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OUCH protocol over SoupBinTCP; co-location only; 50 TPS per 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**Titan DT API Gateway**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Proprietary Genium INET v4 order entry interface; richer functionality than OUCH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Genium INET v4 native protocol; 10-50 TPS configurable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**ITCH Market Data Engine**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market data dissemination with full depth-of-book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ITCH protocol over MoldUDP64 multicast; supports Market-by-Order (MBO) and Market-by-Price (MBP)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**GLIMPSE Server**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Snapshot recovery service for ITCH market data; provides current state of the order book on demand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TCP-based request/response; used to recover from missed multicast messages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**Risk Engine**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Pre-trade risk controls, position monitoring, self-trade prevention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Integrated with matching engine; real-time position updates to Titan DC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**Drop Copy Server**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execution copies for compliance and reconciliation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Proprietary protocol; consolidated view across multiple order books</w:t>
            </w:r>
          </w:p>
        </w:tc>
      </w:tr>
    </w:tbl>
    <w:p/>
    <w:p>
      <w:pPr>
        <w:pStyle w:val="Heading4"/>
      </w:pPr>
      <w:r>
        <w:t>Titan DC (Derivatives Clearing)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**Clearing Engine**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trade clearing, novation, and position management for all SGX-cleared derivatives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Genium INET clearing platform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**Risk Management System**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margin computation, collateral management, default management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SPAN-based margining; intraday mark-to-market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**Titan OTC Module**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Trade registration and workflow management for off-exchange (block) derivatives trades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5.0 SP2 API; supports Flex Futures, strip trading (quarter/calendar strips), and broker-assisted order management (Titan OTC Pro)</w:t>
            </w:r>
          </w:p>
        </w:tc>
      </w:tr>
    </w:tbl>
    <w:p/>
    <w:p>
      <w:pPr>
        <w:pStyle w:val="Heading4"/>
      </w:pPr>
      <w:r>
        <w:t>SGX REACH (Securities Trading)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**Multi-Matching Engine**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Parallel matching engines partitioned by instrument group; enables horizontal scaling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Financial Framework; multiple matching partitions operating in parallel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**SGXAccess API Gateway**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Proprietary high-speed order entry for securities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OMnet (Genium) protocol; 20-100 TPS configurable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**SGXAccess FIX Gateway**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Standard FIX protocol order entry for securities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5.0; minimal redevelopment for participants; broader compatibility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**ITCH Market Data Engine**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securities market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ITCH over MoldUDP64 multicast; MBO and MBP feeds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**Drop Copy API**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trade/order monitoring across multiple books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Proprietary; consolidated monitoring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**Auction Engine**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Opening, mid-day, and closing auctions using equilibrium price algorithm; randomized non-cancel phase timing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Integrated with matching engine</w:t>
            </w:r>
          </w:p>
        </w:tc>
      </w:tr>
    </w:tbl>
    <w:p/>
    <w:p>
      <w:r>
        <w:t>[Source: SGX, "Market Access", https://www.sgx.com/data-connectivity/market-access, accessed 2026-04-06]</w:t>
      </w:r>
    </w:p>
    <w:p>
      <w:r>
        <w:t>[Source: SGX, "Titan ITCH &amp; GLIMPSE Protocol Specifications Release 1.4", https://api2.sgx.com/sites/default/files/2018-09/Titan%20ITCH%20&amp;%20GLIMPSE%20Protocol%20Specifications.pdf]</w:t>
      </w:r>
    </w:p>
    <w:p>
      <w:r>
        <w:t>[Source: SGX, "Titan OTC FIX API Specifications v1.5.5", https://api2.sgx.com/sites/default/files/2019-12/SGX%20-%20FIX%20Specification%20-%20v1%205%205.pdf]</w:t>
      </w:r>
    </w:p>
    <w:p>
      <w:r>
        <w:t>[Source: Emerging Manager Forum, "SGX Titan DT/DC New High-Performance Derivatives Platform", https://emergingmanagerforum.com/sgx-titan-dtdc-new-high-performance-derivatives-platform/]</w:t>
      </w:r>
    </w:p>
    <w:p>
      <w:pPr>
        <w:pStyle w:val="Heading3"/>
      </w:pPr>
      <w:r>
        <w:t>2.3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Layer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**Core Platform**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Genium INET v4 (Titan DT/DC); Nasdaq Financial Framework (REACH)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**Programming Language**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C/C++ (matching engine core -- standard for Nasdaq INET platforms) [unverified for SGX-specific build]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**Operating System**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Linux (commodity servers; kernel tuned for low-latency operations -- standard Nasdaq deployment) [unverified for SGX-specific configuration]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**Networking**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InfiniBand (internal fabric -- Mellanox switches confirmed for REACH infrastructure); Ethernet (participant-facing: 1G/10G options)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**Hardware**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HP blade servers (confirmed for REACH); commodity Linux servers (Titan) [unverified for current generation]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 Data Transport**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MoldUDP64 (multicast) for ITCH feeds; SoupBinTCP (point-to-point) for OUCH order entry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**Streaming Infrastructure**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Apache Kafka (Confluent Platform) used internally for real-time data streaming and event processing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**Byte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Big Endian (Genium INET standard)</w:t>
            </w:r>
          </w:p>
        </w:tc>
      </w:tr>
    </w:tbl>
    <w:p/>
    <w:p>
      <w:r>
        <w:t>[Source: A-Team Insight, "SGX Reaches for Lower Latency", https://a-teaminsight.com/blog/sgx-reaches-for-lower-latency/?brand=tti]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Performance Specifications</w:t>
      </w:r>
    </w:p>
    <w:p>
      <w:pPr>
        <w:pStyle w:val="Heading3"/>
      </w:pPr>
      <w:r>
        <w:t>3.1 Latency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Conditions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**Titan DT (Derivatives)**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Round-trip latency (Tier 1 co-location)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&lt; 100 microseconds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Production; co-location Tier 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**Titan DT**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OUCH order routing latency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~100-150 microseconds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Production estimate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**Titan DT**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Nasdaq Genium INET benchmark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&lt; 90 microseconds average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SGX benchmark tests (announced at launch)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**SGX REACH (Securities)**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Round-trip latency (Tier 1 co-location)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&lt; 100 microseconds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Production; co-location Tier 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**SGX REACH**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Nasdaq matching engine capability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Sub-40 microseconds door-to-door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Nasdaq stated capability for INET-based engines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**Genium INET (general)**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Average production round-trip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Sub-200 microseconds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General Genium INET specification</w:t>
            </w:r>
          </w:p>
        </w:tc>
      </w:tr>
    </w:tbl>
    <w:p/>
    <w:p>
      <w:r>
        <w:t>Notes:</w:t>
      </w:r>
    </w:p>
    <w:p>
      <w:pPr>
        <w:pStyle w:val="ListBullet"/>
      </w:pPr>
      <w:r>
        <w:t>Latency figures are measured round-trip at the gateway level for co-located participants</w:t>
      </w:r>
    </w:p>
    <w:p>
      <w:pPr>
        <w:pStyle w:val="ListBullet"/>
      </w:pPr>
      <w:r>
        <w:t>Tier 2 and Tier 3 co-location offer progressively higher latency at lower cost</w:t>
      </w:r>
    </w:p>
    <w:p>
      <w:pPr>
        <w:pStyle w:val="ListBullet"/>
      </w:pPr>
      <w:r>
        <w:t>Non-co-located participants connecting via managed network services experience additional network transit latency</w:t>
      </w:r>
    </w:p>
    <w:p>
      <w:pPr>
        <w:pStyle w:val="ListBullet"/>
      </w:pPr>
      <w:r>
        <w:t>The sub-40 microsecond capability cited by Nasdaq refers to the engine's theoretical performance; actual SGX production latency is subject to system load, message complexity, and network conditions</w:t>
      </w:r>
    </w:p>
    <w:p>
      <w:r>
        <w:t>[Source: Nasdaq, "NASDAQ OMX to Deliver World's Fastest Trading Platform to Singapore Exchange", https://ir.nasdaq.com/news-releases/news-release-details/nasdaq-omx-deliver-worlds-fastest-trading-platform-singapore]</w:t>
      </w:r>
    </w:p>
    <w:p>
      <w:r>
        <w:t>[Source: SGX, "Co-Location", https://www.sgx.com/data-connectivity/co-location, accessed 2026-04-06]</w:t>
      </w:r>
    </w:p>
    <w:p>
      <w:pPr>
        <w:pStyle w:val="Heading3"/>
      </w:pPr>
      <w:r>
        <w:t>3.2 Throughput and Capacity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**Genium INET (engine capability)**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Message throughput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 1,000,000 messages/second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**Titan DT API**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Per-port order rate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10-50 TPS (configurable)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**Titan DT OUCH**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Per-port order rate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 TPS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**SGXAccess API (REACH)**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Per-port order rate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20-100 TPS (configurable)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**SGXAccess FIX (REACH)**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Per-port order rate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20-100 TPS (configurable) [unverified -- assumed similar to API]</w:t>
            </w:r>
          </w:p>
        </w:tc>
      </w:tr>
    </w:tbl>
    <w:p/>
    <w:p>
      <w:r>
        <w:t>Notes:</w:t>
      </w:r>
    </w:p>
    <w:p>
      <w:pPr>
        <w:pStyle w:val="ListBullet"/>
      </w:pPr>
      <w:r>
        <w:t>Per-port TPS rates represent throttle limits imposed by SGX on individual participant sessions; aggregate system capacity is substantially higher</w:t>
      </w:r>
    </w:p>
    <w:p>
      <w:pPr>
        <w:pStyle w:val="ListBullet"/>
      </w:pPr>
      <w:r>
        <w:t>The 1,000,000+ messages/second figure is the Nasdaq Genium INET engine specification, not an SGX-specific published number</w:t>
      </w:r>
    </w:p>
    <w:p>
      <w:pPr>
        <w:pStyle w:val="ListBullet"/>
      </w:pPr>
      <w:r>
        <w:t>SGX does not publicly disclose aggregate system-level throughput or peak daily message counts</w:t>
      </w:r>
    </w:p>
    <w:p>
      <w:r>
        <w:t>[Source: SGX, "Market Access", https://www.sgx.com/data-connectivity/market-access, accessed 2026-04-06]</w:t>
      </w:r>
    </w:p>
    <w:p>
      <w:r>
        <w:t>[Source: Nasdaq IR, "NASDAQ OMX to Deliver World's Fastest Trading Platform to Singapore Exchange", https://ir.nasdaq.com/news-releases/news-release-details/nasdaq-omx-deliver-worlds-fastest-trading-platform-singapore]</w:t>
      </w:r>
    </w:p>
    <w:p>
      <w:pPr>
        <w:pStyle w:val="Heading3"/>
      </w:pPr>
      <w:r>
        <w:t>3.3 Capacity Comparison: REACH 2008 vs REACH 2019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REACH 2008 (Genium)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REACH 2019 (NFF Multi-Matching)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Architecture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Single matching engine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Multi-matching engine (parallel partitions)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Latency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Sub-200 microseconds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Sub-100 microseconds (Tier 1 co-location)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Scalability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Limited by single engine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Horizontally scalable via additional matching partitions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API Standardization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Separate protocols for cash and derivatives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Standardized API messages across cash and derivatives</w:t>
            </w:r>
          </w:p>
        </w:tc>
      </w:tr>
    </w:tbl>
    <w:p/>
    <w:p>
      <w:r>
        <w:t>[Source: Nasdaq, "Singapore Exchange Launches New Multi-Matching Trading Engine from Nasdaq", 12 July 2019, https://www.globenewswire.com/news-release/2019/07/12/1881820/6948/en/Singapore-Exchange-Launches-New-Multi-Matching-Trading-Engine-from-Nasdaq.html]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Interfaces &amp; Protocols</w:t>
      </w:r>
    </w:p>
    <w:p>
      <w:pPr>
        <w:pStyle w:val="Heading3"/>
      </w:pPr>
      <w:r>
        <w:t>4.1 Order Entry -- Derivatives (Titan DT)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Latency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Rate Limit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**OUCH**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 OUCH (SGX variant)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Lowest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50 TPS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Native binary order entry; asynchronous -- order entry (tx) independent of acknowledgement (ack); supports enter, replace, cancel; co-location access only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**Titan DT API**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Genium INET v4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10-50 TPS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Proprietary Genium interface; richer order functionality including complex orders, strategy trading; wider connectivity options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**FIX**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FIX 4.2 / 5.0 [unverified exact version for DT]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Standard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Varies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Standard FIX protocol for broader compatibility</w:t>
            </w:r>
          </w:p>
        </w:tc>
      </w:tr>
    </w:tbl>
    <w:p/>
    <w:p>
      <w:r>
        <w:t>OUCH Message Types (Key):</w:t>
      </w:r>
    </w:p>
    <w:p>
      <w:pPr>
        <w:pStyle w:val="ListBullet"/>
      </w:pPr>
      <w:r>
        <w:t>Enter Order, Replace Order, Cancel Order (client-to-exchange)</w:t>
      </w:r>
    </w:p>
    <w:p>
      <w:pPr>
        <w:pStyle w:val="ListBullet"/>
      </w:pPr>
      <w:r>
        <w:t>Order Accepted, Order Replaced, Order Cancelled, Order Executed (exchange-to-client)</w:t>
      </w:r>
    </w:p>
    <w:p>
      <w:pPr>
        <w:pStyle w:val="ListBullet"/>
      </w:pPr>
      <w:r>
        <w:t>Transport: SoupBinTCP (reliable, sequenced, point-to-point TCP)</w:t>
      </w:r>
    </w:p>
    <w:p>
      <w:pPr>
        <w:pStyle w:val="Heading3"/>
      </w:pPr>
      <w:r>
        <w:t>4.2 Order Entry -- Securities (SGX REACH)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Rate Limit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**SGXAccess API**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OMnet (Genium proprietary)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20-100 TPS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Proprietary high-speed interface; lowest latency for securities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**SGXAccess FIX**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FIX 5.0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20-100 TPS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Standard FIX protocol with SGX extensions; minimal system redevelopment for participants; uses FIX Application Sequencing for fine-grained subscription and recovery</w:t>
            </w:r>
          </w:p>
        </w:tc>
      </w:tr>
    </w:tbl>
    <w:p/>
    <w:p>
      <w:r>
        <w:t>[Source: SGX, "SGXAccess REACH FIX Technical Specifications v1.10", https://api2.sgx.com/sites/default/files/2019-01/SGXAccess+REACH+FIX+Technical+Specifications+v1.10.pdf]</w:t>
      </w:r>
    </w:p>
    <w:p>
      <w:r>
        <w:t>[Source: SGX, "SGXAccess REACH 2.0 FIX Technical Specifications v1.3", https://api2.sgx.com/sites/default/files/2019-01/SGXAccess+REACH+2.0+FIX+Technical+Specifications+v1.3.pdf]</w:t>
      </w:r>
    </w:p>
    <w:p>
      <w:pPr>
        <w:pStyle w:val="Heading3"/>
      </w:pPr>
      <w:r>
        <w:t>4.3 Order Entry -- OTC (Titan OTC)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**Titan OTC FIX**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5.0 SP2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Trade registration and workflow management for off-exchange derivatives; supports Flex Futures (customizable expiry), strip trading (quarter/calendar strips), and broker-assisted order management (Titan OTC Pro)</w:t>
            </w:r>
          </w:p>
        </w:tc>
      </w:tr>
    </w:tbl>
    <w:p/>
    <w:p>
      <w:r>
        <w:t>[Source: SGX, "Titan OTC FIX API Specifications v1.5.5", https://api2.sgx.com/sites/default/files/2019-12/SGX%20-%20FIX%20Specification%20-%20v1%205%205.pdf]</w:t>
      </w:r>
    </w:p>
    <w:p>
      <w:pPr>
        <w:pStyle w:val="Heading3"/>
      </w:pPr>
      <w:r>
        <w:t>4.4 Order Entry -- GIFT Connect (India Access)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**GIFT Connect FIX**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 5.0 SP2; routes Nifty derivative orders to NSE IFSC matching engine; Level 2 market data (5 depths)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**GIFT Connect DMA**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NSE IFSC NNF trimmed protocol; ultra-low latency via India co-location in GIFT City</w:t>
            </w:r>
          </w:p>
        </w:tc>
      </w:tr>
    </w:tbl>
    <w:p/>
    <w:p>
      <w:pPr>
        <w:pStyle w:val="Heading3"/>
      </w:pPr>
      <w:r>
        <w:t>4.5 Market Data Dissemination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Feed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Transport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**Titan ITCH** (Derivatives)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ITCH (Nasdaq binary)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MoldUDP64 multicast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Real-time derivatives market data; supports MBO (individual order level) and MBP (aggregated price level)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**SGX ITCH** (Securities)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ITCH (Nasdaq binary)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MoldUDP64 multicast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Real-time securities market data; MBO and MBP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**GLIMPSE** (Derivatives)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GLIMPSE (Nasdaq)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TCP request/response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Snapshot recovery for Titan ITCH; provides current order book state on demand; used to recover from missed multicast messages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**Reference Data Feed**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ITCH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MoldUDP64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Static instrument data, trading schedules, system events</w:t>
            </w:r>
          </w:p>
        </w:tc>
      </w:tr>
    </w:tbl>
    <w:p/>
    <w:p>
      <w:r>
        <w:t>Market Data Architecture:</w:t>
      </w:r>
    </w:p>
    <w:p>
      <w:pPr>
        <w:pStyle w:val="ListBullet"/>
      </w:pPr>
      <w:r>
        <w:t>Multicast delivery via MoldUDP64 for lowest latency</w:t>
      </w:r>
    </w:p>
    <w:p>
      <w:pPr>
        <w:pStyle w:val="ListBullet"/>
      </w:pPr>
      <w:r>
        <w:t>Dual redundant multicast groups for failover [unverified -- standard Nasdaq practice]</w:t>
      </w:r>
    </w:p>
    <w:p>
      <w:pPr>
        <w:pStyle w:val="ListBullet"/>
      </w:pPr>
      <w:r>
        <w:t>GLIMPSE provides TCP-based snapshot recovery as an alternative to full replay</w:t>
      </w:r>
    </w:p>
    <w:p>
      <w:pPr>
        <w:pStyle w:val="ListBullet"/>
      </w:pPr>
      <w:r>
        <w:t>Differentiated feeds available at varying latency tiers via co-location</w:t>
      </w:r>
    </w:p>
    <w:p>
      <w:r>
        <w:t>[Source: SGX, "Titan ITCH &amp; GLIMPSE Protocol Specifications Release 1.4", 2016, https://api2.sgx.com/sites/default/files/2018-09/Titan%20ITCH%20&amp;%20GLIMPSE%20Protocol%20Specifications.pdf]</w:t>
      </w:r>
    </w:p>
    <w:p>
      <w:pPr>
        <w:pStyle w:val="Heading3"/>
      </w:pPr>
      <w:r>
        <w:t>4.6 Drop Copy</w:t>
      </w:r>
    </w:p>
    <w:p>
      <w:pPr>
        <w:pStyle w:val="ListBullet"/>
      </w:pPr>
      <w:r>
        <w:t>Real-time drop copy available via proprietary Drop Copy API</w:t>
      </w:r>
    </w:p>
    <w:p>
      <w:pPr>
        <w:pStyle w:val="ListBullet"/>
      </w:pPr>
      <w:r>
        <w:t>Consolidated view across multiple order books (securities and derivatives)</w:t>
      </w:r>
    </w:p>
    <w:p>
      <w:pPr>
        <w:pStyle w:val="ListBullet"/>
      </w:pPr>
      <w:r>
        <w:t>Used for compliance monitoring, reconciliation, and real-time risk management</w:t>
      </w:r>
    </w:p>
    <w:p>
      <w:pPr>
        <w:pStyle w:val="ListBullet"/>
      </w:pPr>
      <w:r>
        <w:t>Enables trading members to monitor all orders and executions from a single feed</w:t>
      </w:r>
    </w:p>
    <w:p>
      <w:r>
        <w:t>[Source: SGX, "SGXAccess Dropcopy Technical Specifications v1.6", https://api2.sgx.com/sites/default/files/2019-01/SGXAccess%2BDropcopy%2BTechnical%2BSpecifications%2Bv1.6.pdf]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Resilience &amp; Business Continuity</w:t>
      </w:r>
    </w:p>
    <w:p>
      <w:pPr>
        <w:pStyle w:val="Heading3"/>
      </w:pPr>
      <w:r>
        <w:t>5.1 Data Center Infrastructure</w:t>
      </w:r>
    </w:p>
    <w:p>
      <w:r>
        <w:t>SGX operates a purpose-built data center in Singapore, constructed as part of a ~SGD 250 million infrastructure investment that also included the trading platform upgrades and co-location facility.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**Location**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Singapore (exact address not publicly disclosed for security)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**Power**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Dual power feeds with 2N Dynamic Rotary UPS systems; 72+ hours diesel generator backup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**Cooling**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N+2 Computer Room Air-conditioning with FM 200 fire suppression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**Security**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24/7 surveillance; three access levels (gate, building, data center); dual card, mantraps, and biometric access controls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**Certifications**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ISO 22301 (Business Continuity), ISO 27001 (Information Security), SSAE 3402 (SOC), TIA-942 Tier 3 Standard</w:t>
            </w:r>
          </w:p>
        </w:tc>
      </w:tr>
    </w:tbl>
    <w:p/>
    <w:p>
      <w:pPr>
        <w:pStyle w:val="Heading3"/>
      </w:pPr>
      <w:r>
        <w:t>5.2 Redundancy</w:t>
      </w:r>
    </w:p>
    <w:p>
      <w:pPr>
        <w:pStyle w:val="ListBullet"/>
      </w:pPr>
      <w:r>
        <w:t>Matching engine: Deterministic design enables consistent state replication; Nasdaq Genium INET architecture supports hot-standby failover [unverified for SGX-specific implementation]</w:t>
      </w:r>
    </w:p>
    <w:p>
      <w:pPr>
        <w:pStyle w:val="ListBullet"/>
      </w:pPr>
      <w:r>
        <w:t>Market data: MoldUDP64 multicast with GLIMPSE snapshot recovery for missed messages; dual multicast group architecture [unverified]</w:t>
      </w:r>
    </w:p>
    <w:p>
      <w:pPr>
        <w:pStyle w:val="ListBullet"/>
      </w:pPr>
      <w:r>
        <w:t>Network: Telco-neutral, carrier-neutral environment with cross-connections to multiple service providers and exchanges</w:t>
      </w:r>
    </w:p>
    <w:p>
      <w:pPr>
        <w:pStyle w:val="ListBullet"/>
      </w:pPr>
      <w:r>
        <w:t>Power: 2N UPS configuration with 72+ hours generator backup -- exceeds typical exchange requirements</w:t>
      </w:r>
    </w:p>
    <w:p>
      <w:pPr>
        <w:pStyle w:val="Heading3"/>
      </w:pPr>
      <w:r>
        <w:t>5.3 Disaster Recovery</w:t>
      </w:r>
    </w:p>
    <w:p>
      <w:pPr>
        <w:pStyle w:val="ListBullet"/>
      </w:pPr>
      <w:r>
        <w:t>SGX is believed to maintain a geographically separated secondary site for disaster recovery [unverified -- specific DR site location not publicly disclosed]</w:t>
      </w:r>
    </w:p>
    <w:p>
      <w:pPr>
        <w:pStyle w:val="ListBullet"/>
      </w:pPr>
      <w:r>
        <w:t>Regulatory requirement under MAS Technology Risk Management Guidelines (TRM) mandates adequate DR capabilities for financial institutions</w:t>
      </w:r>
    </w:p>
    <w:p>
      <w:pPr>
        <w:pStyle w:val="ListBullet"/>
      </w:pPr>
      <w:r>
        <w:t>Regular BCP exercises conducted -- SGX Titan industry-wide BCP exercises are documented in member circulars</w:t>
      </w:r>
    </w:p>
    <w:p>
      <w:pPr>
        <w:pStyle w:val="ListBullet"/>
      </w:pPr>
      <w:r>
        <w:t>Specific failover time (RTO/RPO) not publicly disclosed</w:t>
      </w:r>
    </w:p>
    <w:p>
      <w:pPr>
        <w:pStyle w:val="Heading3"/>
      </w:pPr>
      <w:r>
        <w:t>5.4 Capacity Management</w:t>
      </w:r>
    </w:p>
    <w:p>
      <w:pPr>
        <w:pStyle w:val="ListBullet"/>
      </w:pPr>
      <w:r>
        <w:t>Co-location Tier 1/2/3 structure distributes participant load by latency sensitivity</w:t>
      </w:r>
    </w:p>
    <w:p>
      <w:pPr>
        <w:pStyle w:val="ListBullet"/>
      </w:pPr>
      <w:r>
        <w:t>Per-port TPS throttles (10-100 TPS depending on protocol) prevent individual participants from overwhelming the system</w:t>
      </w:r>
    </w:p>
    <w:p>
      <w:pPr>
        <w:pStyle w:val="ListBullet"/>
      </w:pPr>
      <w:r>
        <w:t>Multi-matching engine architecture (REACH 2019) provides horizontal scaling capability for securities</w:t>
      </w:r>
    </w:p>
    <w:p>
      <w:pPr>
        <w:pStyle w:val="ListBullet"/>
      </w:pPr>
      <w:r>
        <w:t>10 Gbps trading connection upgrades available for high-throughput participants</w:t>
      </w:r>
    </w:p>
    <w:p>
      <w:r>
        <w:t>[Source: SGX, "Co-Location", https://www.sgx.com/data-connectivity/co-location,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Notable Technical Features</w:t>
      </w:r>
    </w:p>
    <w:p>
      <w:pPr>
        <w:pStyle w:val="Heading3"/>
      </w:pPr>
      <w:r>
        <w:t>6.1 Multi-Asset Capability</w:t>
      </w:r>
    </w:p>
    <w:p>
      <w:r>
        <w:t>SGX Titan covers a remarkably broad range of derivative products from a single platform family: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Asset Class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Products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**Equity Derivatives**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Nifty 50 futures/options (via GIFT Connect), MSCI index futures (Singapore, Asia, EM), Straits Times Index futures, single-stock futures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**Commodity Derivatives**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Iron ore (world's largest venue), rubber, freight (FFAs), petrochemicals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**FX Derivatives**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USD/SGD, USD/CNH, INR, KRW, JPY, and other Asian currency pairs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**Interest Rate Derivatives**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Singapore government bond futures, SOFR futures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**Cryptocurrency Derivatives**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Bitcoin and Ether perpetual futures (launched 2024-2025)</w:t>
            </w:r>
          </w:p>
        </w:tc>
      </w:tr>
    </w:tbl>
    <w:p/>
    <w:p>
      <w:pPr>
        <w:pStyle w:val="Heading3"/>
      </w:pPr>
      <w:r>
        <w:t>6.2 GIFT Connect with NSE India</w:t>
      </w:r>
    </w:p>
    <w:p>
      <w:r>
        <w:t>The GIFT (Gujarat International Finance Tec-City) Connect is a landmark cross-border initiative linking SGX and India's National Stock Exchange (NSE):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**Launch**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29 July 2022 (NSE IFSC-SGX Connect); GIFT Nifty fully operational 3 July 2023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**Mechanism**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Orders from SGX members are routed to and matched on the NSE IFSC order matching engine in GIFT City, India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**Products**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Nifty 50 equity derivatives (futures and options)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**Access Protocols**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 5.0 SP2 (standard); NNF trimmed protocol via India co-location (DMA)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 Data**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Level 2 data (5 depths) via GIFT Connect FIX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**Significance**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Replaced the previous SGX Nifty product; enables both international (via SGX) and domestic (via NSE IFSC) participants to trade on a single order book</w:t>
            </w:r>
          </w:p>
        </w:tc>
      </w:tr>
    </w:tbl>
    <w:p/>
    <w:p>
      <w:r>
        <w:t>[Source: SGX, "GIFT Connect Nifty Futures and Options", https://www.sgx.com/derivatives/products/gift-connect, accessed 2026-04-06]</w:t>
      </w:r>
    </w:p>
    <w:p>
      <w:r>
        <w:t>[Source: Wikipedia, "GIFT Nifty", https://en.wikipedia.org/wiki/GIFT_Nifty]</w:t>
      </w:r>
    </w:p>
    <w:p>
      <w:pPr>
        <w:pStyle w:val="Heading3"/>
      </w:pPr>
      <w:r>
        <w:t>6.3 Titan OTC for Clearing</w:t>
      </w:r>
    </w:p>
    <w:p>
      <w:r>
        <w:t>Titan OTC provides trade registration and post-trade services for off-exchange (OTC/block) derivatives:</w:t>
      </w:r>
    </w:p>
    <w:p>
      <w:pPr>
        <w:pStyle w:val="ListBullet"/>
      </w:pPr>
      <w:r>
        <w:t>Scope: OTC trade registration for SGX-listed derivatives (equities, FX, commodities)</w:t>
      </w:r>
    </w:p>
    <w:p>
      <w:pPr>
        <w:pStyle w:val="ListBullet"/>
      </w:pPr>
      <w:r>
        <w:t>Flex Futures: Customizable expiration dates on standardized futures contracts</w:t>
      </w:r>
    </w:p>
    <w:p>
      <w:pPr>
        <w:pStyle w:val="ListBullet"/>
      </w:pPr>
      <w:r>
        <w:t>Strip Trading: Simultaneous trading of multiple contract months (quarter strips, calendar strips)</w:t>
      </w:r>
    </w:p>
    <w:p>
      <w:pPr>
        <w:pStyle w:val="ListBullet"/>
      </w:pPr>
      <w:r>
        <w:t>Titan OTC Pro: Broker-assisted order management system for commodity products</w:t>
      </w:r>
    </w:p>
    <w:p>
      <w:pPr>
        <w:pStyle w:val="ListBullet"/>
      </w:pPr>
      <w:r>
        <w:t>Protocol: FIX 5.0 SP2</w:t>
      </w:r>
    </w:p>
    <w:p>
      <w:pPr>
        <w:pStyle w:val="ListBullet"/>
      </w:pPr>
      <w:r>
        <w:t>Integration: Registered trades flow directly to Titan DC for central clearing, providing CCP (Central Counterparty) risk reduction</w:t>
      </w:r>
    </w:p>
    <w:p>
      <w:r>
        <w:t>[Source: SGX, "Titan OTC Portal", https://www.sgx.com/titan-otc-portal, accessed 2026-04-06]</w:t>
      </w:r>
    </w:p>
    <w:p>
      <w:pPr>
        <w:pStyle w:val="Heading3"/>
      </w:pPr>
      <w:r>
        <w:t>6.4 Co-Location in Singapore</w:t>
      </w:r>
    </w:p>
    <w:p>
      <w:r>
        <w:t>SGX's co-location facility is a key competitive advantage in Asia-Pacific: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Tier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Target Users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Latency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Features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**Tier 1**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HFT, market makers, proprietary traders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&lt; 100 microseconds round-trip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Lowest latency; direct fiber to matching engines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**Tier 2**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Institutional brokers, algo traders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Competitive (not disclosed)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Balance of latency and cost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**Tier 3**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Back-office, non-trading systems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Standard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Cost-effective; 24/7 support</w:t>
            </w:r>
          </w:p>
        </w:tc>
      </w:tr>
    </w:tbl>
    <w:p/>
    <w:p>
      <w:r>
        <w:t>Facility Characteristics:</w:t>
      </w:r>
    </w:p>
    <w:p>
      <w:pPr>
        <w:pStyle w:val="ListBullet"/>
      </w:pPr>
      <w:r>
        <w:t>Telco-neutral, carrier-neutral, vendor-neutral</w:t>
      </w:r>
    </w:p>
    <w:p>
      <w:pPr>
        <w:pStyle w:val="ListBullet"/>
      </w:pPr>
      <w:r>
        <w:t>Cross-connections to other exchanges and cloud services</w:t>
      </w:r>
    </w:p>
    <w:p>
      <w:pPr>
        <w:pStyle w:val="ListBullet"/>
      </w:pPr>
      <w:r>
        <w:t>10 Gbps trading connection upgrades available</w:t>
      </w:r>
    </w:p>
    <w:p>
      <w:pPr>
        <w:pStyle w:val="ListBullet"/>
      </w:pPr>
      <w:r>
        <w:t>Regional connectivity via fiber to Tokyo, Hong Kong, London (available through third-party providers such as Beeks, TNS)</w:t>
      </w:r>
    </w:p>
    <w:p>
      <w:pPr>
        <w:pStyle w:val="ListBullet"/>
      </w:pPr>
      <w:r>
        <w:t>Scalable rack space with 24/7 on-site support</w:t>
      </w:r>
    </w:p>
    <w:p>
      <w:r>
        <w:t>[Source: SGX, "Co-Location", https://www.sgx.com/data-connectivity/co-location, accessed 2026-04-06]</w:t>
      </w:r>
    </w:p>
    <w:p>
      <w:r>
        <w:t>[Source: Beeks Group, "SGX Data Centre in Singapore", https://beeksgroup.com/services/connectivity/data-centres/asiapac/sgx-singapore-sgx/]</w:t>
      </w:r>
    </w:p>
    <w:p>
      <w:pPr>
        <w:pStyle w:val="Heading3"/>
      </w:pPr>
      <w:r>
        <w:t>6.5 Iris-ST: Next-Generation Securities Engine (Planned H2 2027)</w:t>
      </w:r>
    </w:p>
    <w:p>
      <w:r>
        <w:t>Iris-ST will replace SGX REACH as the securities trading engine. Key planned enhancements: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**New Order Types**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Additional order types beyond the current limit/market/stop family (specific types under consultation)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**Auction Price Collars**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Price collar mechanism for opening, mid-day, and closing auctions to prevent extreme price dislocations while enabling price discovery; replaces Forced Order Range for auctions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**Pre-Trade Risk Controls (PTRC)**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New exchange-level PTRC system that members can use to meet regulatory obligations; replaces existing Forced Order Range and "Force Key" error-prevention functions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**Counter Codes**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More intuitive security counter codes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**MBO Data Enhancements**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Improved Market-by-Order data feed capabilities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**Technology Base**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Expected to be built on Nasdaq Eqlipse (4th-generation platform) or latest Nasdaq Financial Framework [unverified]</w:t>
            </w:r>
          </w:p>
        </w:tc>
      </w:tr>
    </w:tbl>
    <w:p/>
    <w:p>
      <w:r>
        <w:t>Consultation Timeline:</w:t>
      </w:r>
    </w:p>
    <w:p>
      <w:pPr>
        <w:pStyle w:val="ListBullet"/>
      </w:pPr>
      <w:r>
        <w:t>November 2025: SGX RegCo opens consultation on Iris-ST rule amendments</w:t>
      </w:r>
    </w:p>
    <w:p>
      <w:pPr>
        <w:pStyle w:val="ListBullet"/>
      </w:pPr>
      <w:r>
        <w:t>31 December 2025: Consultation closed</w:t>
      </w:r>
    </w:p>
    <w:p>
      <w:pPr>
        <w:pStyle w:val="ListBullet"/>
      </w:pPr>
      <w:r>
        <w:t>H2 2027: Targeted go-live</w:t>
      </w:r>
    </w:p>
    <w:p>
      <w:r>
        <w:t>[Source: The Edge Singapore, "SGX to introduce new trading engine Iris-ST for members", https://www.theedgesingapore.com/news/markets/sgx-introduce-new-trading-engine-iris-st-members-seeking-feedback-functionalities]</w:t>
      </w:r>
    </w:p>
    <w:p>
      <w:r>
        <w:t>[Source: Regulation Asia, "SGX to Launch Next Gen Trading Engine 'Iris-ST' in 2027", https://www.regulationasia.com/articles/sgx-to-launch-next-gen-trading-engine-iris-st-in-2027]</w:t>
      </w:r>
    </w:p>
    <w:p>
      <w:r>
        <w:t>[Source: Rajah &amp; Tann Asia, "SGX RegCo Consults on Details of New Trading Engine Iris-ST", https://www.rajahtannasia.com/viewpoints/sgx-regco-consults-on-details-of-new-trading-engine-iris-st-for-singapore-stock-market-with-new-and-enhanced-trading-functionalities/]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Comparison Notes -- vs KRX Exture+</w:t>
      </w:r>
    </w:p>
    <w:p>
      <w:pPr>
        <w:pStyle w:val="Heading3"/>
      </w:pPr>
      <w:r>
        <w:t>7.1 Summary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SGX Titan / REACH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KRX Exture+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**Operator**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Singapore Exchange (SGX Group)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Korea Exchange (KRX)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**Technology Origin**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(vendor -- Genium INET / NFF)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In-house (developed by KRX/Koscom)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**Architecture**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Separate engines: Titan DT (derivatives), REACH (securities)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Unified single platform: stocks, bonds, futures, options, ETFs, warrants, commodities all on one system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**Matching Engine Latency**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&lt; 100 microseconds (co-location Tier 1); Nasdaq benchmark &lt; 90 microseconds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~70 microseconds (matching engine)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**Latency Comparison**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Comparable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Comparable; KRX slightly faster on published matching engine latency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**Throughput (Engine)**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 1,000,000 messages/second (Nasdaq Genium INET specification)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40 million quotes/day capacity (~462 messages/second sustained, peak significantly higher) [unverified exact peak]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**Per-Port Rate Limits**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10-100 TPS depending on protocol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Not publicly disclosed in comparable terms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**Order Entry Protocols**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OUCH (native binary), Genium API (proprietary), FIX 5.0 -- all Nasdaq-derived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proprietary API (Koscom-developed); FIX gateway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**Market Data Protocols**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ITCH (Nasdaq binary) over MoldUDP64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proprietary market data protocol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**Vendor Dependency**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High -- dependent on Nasdaq for core engine development, upgrades, and support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None -- fully in-house control over development roadmap and timelines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**Upgrade Cycle**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Tied to Nasdaq product roadmap (Genium INET -&gt; NFF -&gt; Eqlipse); major upgrades every 5-8 years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Internal development cycle; Exture (2009) -&gt; Exture+ (2014); next-gen under KRX control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**Multi-Asset**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Derivatives (Titan) and securities (REACH) on separate but related platforms; OTC clearing via Titan OTC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Single unified platform across all asset classes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**Cross-Border Connectivity**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GIFT Connect (India), regional co-location links to Tokyo/Hong Kong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Limited; primarily domestic market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**Co-Location**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3-tier co-location in Singapore; regional proximity hosting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Co-location at KRX data center in Busan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**Data Center**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Singapore (city-state -- limited geographic separation for DR)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in Busan; DR in separate location</w:t>
            </w:r>
          </w:p>
        </w:tc>
      </w:tr>
    </w:tbl>
    <w:p/>
    <w:p>
      <w:pPr>
        <w:pStyle w:val="Heading3"/>
      </w:pPr>
      <w:r>
        <w:t>7.2 Architectural Philosophy</w:t>
      </w:r>
    </w:p>
    <w:p>
      <w:r>
        <w:t>SGX (Nasdaq Vendor Model):</w:t>
      </w:r>
    </w:p>
    <w:p>
      <w:pPr>
        <w:pStyle w:val="ListBullet"/>
      </w:pPr>
      <w:r>
        <w:t>Advantages: Access to Nasdaq's global R&amp;D investment; proven technology deployed at 130+ marketplaces; faster time-to-market for new capabilities via vendor roadmap; industry-standard protocols (OUCH/ITCH/FIX) reduce participant onboarding friction</w:t>
      </w:r>
    </w:p>
    <w:p>
      <w:pPr>
        <w:pStyle w:val="ListBullet"/>
      </w:pPr>
      <w:r>
        <w:t>Disadvantages: Vendor dependency for core system changes; upgrade timing partly dictated by Nasdaq's global product schedule; licensing costs; less ability to customize deeply; risk of vendor strategic shifts</w:t>
      </w:r>
    </w:p>
    <w:p>
      <w:pPr>
        <w:pStyle w:val="ListBullet"/>
      </w:pPr>
      <w:r>
        <w:t>Philosophy: "Buy best-in-class and customize" -- leverage Nasdaq's global scale for technology while focusing internal resources on market development, products, and regulation</w:t>
      </w:r>
    </w:p>
    <w:p>
      <w:r>
        <w:t>KRX (In-House Model):</w:t>
      </w:r>
    </w:p>
    <w:p>
      <w:pPr>
        <w:pStyle w:val="ListBullet"/>
      </w:pPr>
      <w:r>
        <w:t>Advantages: Full control over technology roadmap and priorities; no vendor licensing costs; deep customization for Korean market requirements (e.g., daily price limits, unique auction mechanisms); unified single-platform architecture across all asset classes</w:t>
      </w:r>
    </w:p>
    <w:p>
      <w:pPr>
        <w:pStyle w:val="ListBullet"/>
      </w:pPr>
      <w:r>
        <w:t>Disadvantages: Entire R&amp;D burden borne internally (via Koscom); slower to adopt global protocol standards; smaller development team compared to Nasdaq's global engineering organization; less portability of technology</w:t>
      </w:r>
    </w:p>
    <w:p>
      <w:pPr>
        <w:pStyle w:val="ListBullet"/>
      </w:pPr>
      <w:r>
        <w:t>Philosophy: "Build and own" -- maintain complete sovereignty over exchange technology stack; optimize specifically for domestic market characteristics</w:t>
      </w:r>
    </w:p>
    <w:p>
      <w:pPr>
        <w:pStyle w:val="Heading3"/>
      </w:pPr>
      <w:r>
        <w:t>7.3 Latency Context</w:t>
      </w:r>
    </w:p>
    <w:p>
      <w:r>
        <w:t>Both exchanges achieve sub-100 microsecond latency class, placing them in the global top tier alongside Nasdaq (~20-30 microseconds), NYSE Pillar (~25-40 microseconds), and LSE Millennium (~20-30 microseconds). The difference between SGX's ~90 microseconds and KRX's ~70 microseconds is relatively modest -- both are well within the "ultra-low latency" category. The practical impact depends heavily on co-location quality, network infrastructure, and participant-side technology.</w:t>
      </w:r>
    </w:p>
    <w:p>
      <w:r>
        <w:t>Notable: KRX achieved a ~285x improvement from Exture (20,000 microseconds) to Exture+ (70 microseconds), while SGX achieved a ~2x improvement from REACH 2008 (~200 microseconds) to REACH 2019 (~100 microseconds) -- though SGX started from a much lower baseline thanks to Nasdaq's Genium INET technology.</w:t>
      </w:r>
    </w:p>
    <w:p>
      <w:r>
        <w:t>[Source: KRX Global, "EXTURE+ Trading", https://global.krx.co.kr/contents/GLB/04/0402/0402020000/GLB0402020000.jsp]</w:t>
      </w:r>
    </w:p>
    <w:p>
      <w:r>
        <w:t>[Source: Koscom, "KRX Trading System", https://english.koscom.co.kr/eng/main/contents.do?menuNo=300005]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Appendix: Protocol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Origin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Layer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Use at SGX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Transport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**OUCH**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 (Island ECN heritage)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Order Entry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Titan DT derivatives (ultra-low latency)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SoupBinTCP (TCP)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**ITCH**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 (Island ECN heritage)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Market Data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Securities and derivatives real-time data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MoldUDP64 (UDP multicast)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**GLIMPSE**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Market Data Recovery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Titan DT snapshot recovery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TCP request/response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**MoldUDP64**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Transport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Multicast delivery layer for ITCH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UDP multicast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**SoupBinTCP**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Transport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Point-to-point session layer for OUCH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TCP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**OMnet / Genium API**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 (OMX heritage)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Order Entry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SGXAccess API for securities; Titan DT API for derivatives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Proprietary TCP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**FIX**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FIX Protocol Ltd (industry standard)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Order Entry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SGXAccess FIX (5.0) for securities; Titan OTC (5.0 SP2); GIFT Connect (5.0 SP2)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TCP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This document covers SGX Titan (derivatives), SGX REACH (securities), Titan OTC (OTC clearing), and the planned Iris-ST (next-gen securities). For the broader SGX exchange profile including market structure, regulations, and listing requirements, see sgx.md. For Nasdaq INET technology in depth, see inet.md.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