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SGX Titan / SGX REACH -- 싱가포르거래소 (Singapore Exchange)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 (파생상품)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DT (Derivatives Trading) / SGX Titan DC (Derivatives Clearing)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 (증권)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REACH (Securities Trading)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 (장외)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OTC (장외 거래 등록 및 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Exchange Limited (SGX Group)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파생상품 및 증권 시장을 위한 주문 매칭, 시장 데이터 배포, 청산, 리스크 관리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 (Titan DT/DC)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2016년 11월 14일 (QUEST 및 SGXClear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 (REACH)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2008년 (초기); 2019년 6월 3일 Nasdaq Financial Framework 다중 매매체결엔진 (매칭엔진)으로 업그레이드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차세대 (증권)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Iris-ST -- 2027년 하반기 가동 계획 (SGX REACH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(2003년 이후 기술 파트너십)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기반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Genium INET v4 (Titan DT/DC); Nasdaq Financial Framework / Genium INET (REACH)</w:t>
            </w:r>
          </w:p>
        </w:tc>
      </w:tr>
    </w:tbl>
    <w:p/>
    <w:p>
      <w:r>
        <w:t>SGX는 매매 인프라에 이중 플랫폼 아키텍처를 운영한다: Titan이 파생상품 사업(매매, 청산, 장외)을, SGX REACH가 증권(현물주식) 시장을 담당한다. 양 플랫폼 모두 Nasdaq의 Genium INET 기술 계열 위에 구축되어, 자산군 전반에 걸쳐 통합된 기술 기반을 제공하면서 각 시장에 최적화된 별도 엔진을 유지한다.</w:t>
      </w:r>
    </w:p>
    <w:p>
      <w:r>
        <w:t>Nasdaq 파트너십은 2003년으로 거슬러 올라가며, 아시아에서 가장 오래 지속되는 거래소 기술 관계 중 하나이다. SGX는 초기 Genium 배포에서 현재 Nasdaq Financial Framework까지 Nasdaq 기술의 여러 세대를 거쳐 점진적으로 업그레이드해왔다.</w:t>
      </w:r>
    </w:p>
    <w:p>
      <w:r>
        <w:t>[Source: SGX, "Platforms", https://www.sgx.com/derivatives/platforms, accessed 2026-04-06]</w:t>
      </w:r>
    </w:p>
    <w:p>
      <w:r>
        <w:t>[Source: Nasdaq, "Singapore Exchange Launches New Multi-Matching Trading Engine from Nasdaq", 12 July 2019, https://ir.nasdaq.com/news-releases/news-release-details/singapore-exchange-launches-new-multi-matching-trading-engine]</w:t>
      </w:r>
    </w:p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SES/SIMEX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합병 이전의 원래 매매시스템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파트너십 개시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SGX가 매매 인프라에 Nasdaq 기술 채택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2004년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매매시스템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 (v1)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매매가 Nasdaq Genium 플랫폼으로 이관; SGX의 신규 데이터센터 및 코로케이션 (전산센터 공동입주)을 포함한 ~2.5억 SGD 인프라 투자의 일환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 인프라 업그레이드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 마이크로초 미만 지연시간의 초저지연 플랫폼; Mellanox InfiniBand 스위치 및 HP 블레이드 서버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Titan DT/DC 발표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SGX와 Nasdaq이 Genium INET v4 기반 차세대 파생상품 플랫폼 발표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2016년 11월 14일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**Titan DT/DC 가동**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QUEST (매매) 및 SGXClear (청산) 대체; 파생상품에 OUCH 프로토콜 (주문 입력 규약)/ITCH 프로토콜 (시장 데이터 피드) 도입; 100 마이크로초 미만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2019년 6월 3일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**REACH, Nasdaq Financial Framework로 업그레이드**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증권용 다중 매매체결엔진; 현물 및 파생상품 전반에 표준화된 API; 통합 메시징 및 데이터 인프라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2023년 7월 3일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Connect 전면 운영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IFSC-SGX Connect가 싱가포르와 인도 자본시장 연결; Nifty 파생상품 주문이 SGX 인프라를 통해 NSE IFSC 매매체결엔진으로 라우팅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2025년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Iris-ST 발표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RegCo가 차세대 증권 매매엔진에 대한 의견 수렴 개시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2027년 하반기 (계획)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**Iris-ST 가동**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REACH 대체; 신규 주문 유형, 경매 가격 칼라, 강화된 사전 매매 리스크 통제, 보다 직관적인 카운터 코드</w:t>
            </w:r>
          </w:p>
        </w:tc>
      </w:tr>
    </w:tbl>
    <w:p/>
    <w:p>
      <w:r>
        <w:t>[Source: Nasdaq, "NASDAQ OMX to Deliver World's Fastest Trading Platform to Singapore Exchange", https://ir.nasdaq.com/news-releases/news-release-details/nasdaq-omx-deliver-worlds-fastest-trading-platform-singapore]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pPr>
        <w:pStyle w:val="ListBullet"/>
      </w:pPr>
      <w:r>
        <w:t>배포 모델: 온프레미스, 싱가포르 전용 SGX 데이터센터</w:t>
      </w:r>
    </w:p>
    <w:p>
      <w:pPr>
        <w:pStyle w:val="ListBullet"/>
      </w:pPr>
      <w:r>
        <w:t>토폴로지: 파생상품(Titan DT)과 증권(REACH)의 별도 매매체결엔진, 통합 연결 및 시장 데이터 계층</w:t>
      </w:r>
    </w:p>
    <w:p>
      <w:pPr>
        <w:pStyle w:val="ListBullet"/>
      </w:pPr>
      <w:r>
        <w:t>설계 패턴: 이벤트 기반, 결정론적 처리; 종목 그룹별 단일 스레드 매칭의 Nasdaq Genium INET 핵심</w:t>
      </w:r>
    </w:p>
    <w:p>
      <w:pPr>
        <w:pStyle w:val="ListBullet"/>
      </w:pPr>
      <w:r>
        <w:t>다자산 범위: Titan이 주식 파생상품, 원자재 파생상품(철광석, 고무, 운임), FX 파생상품, 금리 파생상품 포괄; REACH가 모든 현물주식(메인보드, Catalist, GlobalQuote), REIT, ETF, 채권, 구조화워런트 포괄</w:t>
      </w:r>
    </w:p>
    <w:p>
      <w:pPr>
        <w:pStyle w:val="ListBullet"/>
      </w:pPr>
      <w:r>
        <w:t>기술 기반: Nasdaq Genium INET 아키텍처 -- Nasdaq Nordic, HKEX(과거), 전 세계 130개 이상의 시장을 구동하는 동일 기술 계열</w:t>
      </w:r>
    </w:p>
    <w:p>
      <w:pPr>
        <w:pStyle w:val="Heading3"/>
      </w:pPr>
      <w:r>
        <w:t>2.2 핵심 구성요소 (Core Components)</w:t>
      </w:r>
    </w:p>
    <w:p>
      <w:pPr>
        <w:pStyle w:val="Heading4"/>
      </w:pPr>
      <w:r>
        <w:t>Titan DT (파생상품 매매) (Derivatives Trading)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매매체결엔진**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우선을 사용한 파생상품 주문 매칭; 연속매매 및 경매 메커니즘 지원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INET v4; 종목 그룹별 단일 스레드; 100 마이크로초 미만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초저지연 네이티브 바이너리 주문 입력; 확인 메시지와 독립적인 비동기 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SoupBinTCP 위 OUCH 프로토콜; 코로케이션 전용; 포트당 50 TPS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API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Genium INET v4 주문 입력 인터페이스; OUCH보다 풍부한 기능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INET v4 네이티브 프로토콜; 10-50 TPS 구성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Market Data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호가잔량의 실시간 시장 데이터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MoldUDP64 멀티캐스트 위 ITCH 프로토콜; MBO(Market-by-Order) 및 MBP(Market-by-Price)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시장 데이터의 스냅샷 복구 서비스; 요청 시 호가장 현재 상태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기반 요청/응답; 누락 멀티캐스트 메시지 복구용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**리스크 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매매 리스크 통제, 포지션 모니터링, 자기거래방지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매매체결엔진에 통합; Titan DC로 실시간 포지션 업데이트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**Drop Copy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준법감시 및 대사를 위한 실시간 체결 사본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프로토콜; 다수 호가장에 걸친 통합 뷰</w:t>
            </w:r>
          </w:p>
        </w:tc>
      </w:tr>
    </w:tbl>
    <w:p/>
    <w:p>
      <w:pPr>
        <w:pStyle w:val="Heading4"/>
      </w:pPr>
      <w:r>
        <w:t>SGX REACH (증권 매매) (Securities Trading)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**다중 매매체결엔진**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그룹별 파티셔닝된 병렬 매매체결엔진; 수평적 확장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Financial Framework; 다수 매칭 파티션이 병렬 운영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API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증권용 독자적 고속 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 (Genium) 프로토콜; 20-100 TPS 구성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FIX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증권용 표준 FIX 프로토콜 주문 입력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5.0; 참가자의 최소 재개발; 폭넓은 호환성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Market Data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증권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MoldUDP64 멀티캐스트 위 ITCH; MBO 및 MBP 피드</w:t>
            </w:r>
          </w:p>
        </w:tc>
      </w:tr>
    </w:tbl>
    <w:p/>
    <w:p>
      <w:r>
        <w:t>[Source: SGX, "Market Access", https://www.sgx.com/data-connectivity/market-access, accessed 2026-04-06]</w:t>
      </w:r>
    </w:p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**핵심 플랫폼**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Genium INET v4 (Titan DT/DC); Nasdaq Financial Framework (REACH)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**프로그래밍 언어**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C/C++ (매매체결엔진 핵심 -- Nasdaq INET 플랫폼의 표준) [SGX 전용 빌드 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**운영체제**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(상용 서버; 저지연 운영 최적화 커널 -- Nasdaq 표준 배포) [SGX 전용 구성 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**네트워킹**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InfiniBand (내부 패브릭 -- REACH 인프라에 Mellanox 스위치 확인); 이더넷 (참가자 대면: 1G/10G 옵션)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**하드웨어**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HP 블레이드 서버 (REACH에 확인); 상용 Linux 서버 (Titan) [현 세대 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 데이터 전송**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피드용 MoldUDP64 (멀티캐스트); OUCH 주문 입력용 SoupBinTCP (점대점)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**스트리밍 인프라**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데이터 스트리밍 및 이벤트 처리를 위한 내부 Apache Kafka (Confluent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**바이트 순서**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Big Endian (Genium INET 표준)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p>
      <w:pPr>
        <w:pStyle w:val="Heading3"/>
      </w:pPr>
      <w:r>
        <w:t>3.1 지연시간 (Latency)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값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 (파생상품)**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왕복 지연시간 (Tier 1 코로케이션)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운영; 코로케이션 Tier 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OUCH 주문 라우팅 지연시간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~100-150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운영 추정치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DT**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Genium INET 벤치마크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90 마이크로초 평균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벤치마크 테스트 (출시 시 발표)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REACH (증권)**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왕복 지연시간 (Tier 1 코로케이션)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마이크로초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운영; 코로케이션 Tier 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REACH**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매매체결엔진 역량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40 마이크로초 미만 door-to-door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발표 INET 기반 엔진 역량</w:t>
            </w:r>
          </w:p>
        </w:tc>
      </w:tr>
    </w:tbl>
    <w:p/>
    <w:p>
      <w:pPr>
        <w:pStyle w:val="Heading3"/>
      </w:pPr>
      <w:r>
        <w:t>3.2 처리량 및 용량 (Throughput and Capacity)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**Genium INET (엔진 역량)**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메시지 처리량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1,000,000건/초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포트당 주문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10-50 TPS (구성 가능)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DT 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포트당 주문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TPS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**SGXAccess API (REACH)**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포트당 주문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20-100 TPS (구성 가능)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-- 파생상품 (Titan DT) (Order Entry --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속도 제한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OUCH (SGX 변형)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 TPS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네이티브 바이너리 주문 입력; 비동기 -- 주문 입력(tx)이 확인(ack)과 독립; 입력, 정정, 취소 지원; 코로케이션 접근 전용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**Titan DT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Genium INET v4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10-50 TPS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독자적 Genium 인터페이스; 복합 주문, 전략 매매 등 풍부한 주문 기능; 폭넓은 연결 옵션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FIX 4.2 / 5.0 [DT 정확 버전 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표준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폭넓은 호환성을 위한 표준 FIX 프로토콜</w:t>
            </w:r>
          </w:p>
        </w:tc>
      </w:tr>
    </w:tbl>
    <w:p/>
    <w:p>
      <w:pPr>
        <w:pStyle w:val="Heading3"/>
      </w:pPr>
      <w:r>
        <w:t>4.2 주문 입력 -- 증권 (SGX REACH) (Order Entry -- Securities)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속도 제한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**SGXAccess API**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OMnet (Genium 독자적)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20-100 TPS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독자적 고속 인터페이스; 증권용 최저 지연시간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**SGXAccess FIX**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FIX 5.0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20-100 TPS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확장이 포함된 표준 FIX 프로토콜; 참가자의 최소 시스템 재개발; 세분화된 구독 및 복구를 위한 FIX Application Sequencing 사용</w:t>
            </w:r>
          </w:p>
        </w:tc>
      </w:tr>
    </w:tbl>
    <w:p/>
    <w:p>
      <w:pPr>
        <w:pStyle w:val="Heading3"/>
      </w:pPr>
      <w:r>
        <w:t>4.3 주문 입력 -- 장외 (Titan OTC) (Order Entry -- OTC)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OTC 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장외 파생상품의 거래 등록 및 워크플로우 관리; Flex Futures(사용자 지정 만기), 스트립 매매(분기/연간 스트립), 브로커 지원 주문관리(Titan OTC Pro) 지원</w:t>
            </w:r>
          </w:p>
        </w:tc>
      </w:tr>
    </w:tbl>
    <w:p/>
    <w:p>
      <w:pPr>
        <w:pStyle w:val="Heading3"/>
      </w:pPr>
      <w:r>
        <w:t>4.4 주문 입력 -- GIFT Connect (인도 접근) (Order Entry -- GIFT Connect)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**GIFT Connect FIX**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SP2; NSE IFSC 매매체결엔진으로 Nifty 파생상품 주문 라우팅; Level 2 시장 데이터 (5단계 호가잔량)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**GIFT Connect DMA (직접시장접근)**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IFSC NNF 축소 프로토콜; GIFT City 내 인도 코로케이션을 통한 초저지연</w:t>
            </w:r>
          </w:p>
        </w:tc>
      </w:tr>
    </w:tbl>
    <w:p/>
    <w:p>
      <w:pPr>
        <w:pStyle w:val="Heading3"/>
      </w:pPr>
      <w:r>
        <w:t>4.5 시장 데이터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전송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**Titan ITCH** (파생상품)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(Nasdaq 바이너리)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멀티캐스트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실시간 파생상품 시장 데이터; MBO(개별 주문 수준) 및 MBP(집계 가격 수준) 지원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ITCH** (증권)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(Nasdaq 바이너리)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멀티캐스트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실시간 증권 시장 데이터; MBO 및 MBP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**GLIMPSE** (파생상품)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GLIMPSE (Nasdaq)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TCP 요청/응답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Titan ITCH의 스냅샷 복구; 요청 시 호가장 현재 상태 제공; 누락 멀티캐스트 메시지 복구용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데이터센터 인프라 (Data Center Infrastructure)</w:t>
      </w:r>
    </w:p>
    <w:p>
      <w:r>
        <w:t>SGX는 싱가포르에 전용 데이터센터를 운영하며, 매매 플랫폼 업그레이드 및 코로케이션 시설을 포함한 ~2.5억 SGD 인프라 투자의 일환으로 건설되었다.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**위치**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(보안상 정확한 주소 미공개)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**전력**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이중 전력 공급 및 2N Dynamic Rotary UPS 시스템; 72시간 이상 디젤 발전기 백업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**냉각**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N+2 전산실 공조 및 FM 200 소화 장치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24/7 감시; 3단계 접근 통제(정문, 건물, 데이터센터); 이중 카드, 맨트랩, 생체인식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**인증**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ISO 22301(업무연속성), ISO 27001(정보보안), SSAE 3402(SOC), TIA-942 Tier 3 Standard</w:t>
            </w:r>
          </w:p>
        </w:tc>
      </w:tr>
    </w:tbl>
    <w:p/>
    <w:p>
      <w:pPr>
        <w:pStyle w:val="Heading3"/>
      </w:pPr>
      <w:r>
        <w:t>5.2 이중화 (Redundancy)</w:t>
      </w:r>
    </w:p>
    <w:p>
      <w:pPr>
        <w:pStyle w:val="ListBullet"/>
      </w:pPr>
      <w:r>
        <w:t>매매체결엔진: 결정론적 설계로 일관된 상태 복제; Nasdaq Genium INET 아키텍처가 핫 스탠바이 장애 전환 지원 [SGX 전용 구현 미검증]</w:t>
      </w:r>
    </w:p>
    <w:p>
      <w:pPr>
        <w:pStyle w:val="ListBullet"/>
      </w:pPr>
      <w:r>
        <w:t>시장 데이터: GLIMPSE 스냅샷 복구가 포함된 MoldUDP64 멀티캐스트; 이중 멀티캐스트 그룹 아키텍처 [미검증]</w:t>
      </w:r>
    </w:p>
    <w:p>
      <w:pPr>
        <w:pStyle w:val="ListBullet"/>
      </w:pPr>
      <w:r>
        <w:t>네트워크: 다수 서비스 제공업체 및 거래소와의 크로스 커넥트가 있는 통신사 중립, 벤더 중립 환경</w:t>
      </w:r>
    </w:p>
    <w:p>
      <w:pPr>
        <w:pStyle w:val="ListBullet"/>
      </w:pPr>
      <w:r>
        <w:t>전력: 72시간 이상 발전기 백업의 2N UPS 구성 -- 일반적 거래소 요건 초과</w:t>
      </w:r>
    </w:p>
    <w:p>
      <w:pPr>
        <w:pStyle w:val="Heading3"/>
      </w:pPr>
      <w:r>
        <w:t>5.3 재해복구 (Disaster Recovery)</w:t>
      </w:r>
    </w:p>
    <w:p>
      <w:pPr>
        <w:pStyle w:val="ListBullet"/>
      </w:pPr>
      <w:r>
        <w:t>SGX는 재해복구를 위한 지리적으로 분리된 보조 사이트를 유지하는 것으로 알려짐 [미검증 -- 구체적 DR 사이트 위치 미공개]</w:t>
      </w:r>
    </w:p>
    <w:p>
      <w:pPr>
        <w:pStyle w:val="ListBullet"/>
      </w:pPr>
      <w:r>
        <w:t>MAS 기술리스크관리 가이드라인(TRM)에 따라 금융기관에 적정한 DR 역량 의무화</w:t>
      </w:r>
    </w:p>
    <w:p>
      <w:pPr>
        <w:pStyle w:val="ListBullet"/>
      </w:pPr>
      <w:r>
        <w:t>정기적 BCP 훈련 실시 -- SGX Titan 업계 전체 BCP 훈련이 회원 서한에 문서화</w:t>
      </w:r>
    </w:p>
    <w:p>
      <w:pPr>
        <w:pStyle w:val="ListBullet"/>
      </w:pPr>
      <w:r>
        <w:t>구체적 장애 전환 시간(RTO/RPO) 미공개</w:t>
      </w:r>
    </w:p>
    <w:p>
      <w:pPr>
        <w:pStyle w:val="Heading3"/>
      </w:pPr>
      <w:r>
        <w:t>5.4 용량 관리 (Capacity Management)</w:t>
      </w:r>
    </w:p>
    <w:p>
      <w:pPr>
        <w:pStyle w:val="ListBullet"/>
      </w:pPr>
      <w:r>
        <w:t>코로케이션 Tier 1/2/3 구조로 지연시간 민감도에 따라 참가자 부하 분배</w:t>
      </w:r>
    </w:p>
    <w:p>
      <w:pPr>
        <w:pStyle w:val="ListBullet"/>
      </w:pPr>
      <w:r>
        <w:t>포트당 TPS 스로틀(프로토콜에 따라 10-100 TPS)로 개별 참가자의 시스템 과부하 방지</w:t>
      </w:r>
    </w:p>
    <w:p>
      <w:pPr>
        <w:pStyle w:val="ListBullet"/>
      </w:pPr>
      <w:r>
        <w:t>다중 매매체결엔진 아키텍처(REACH 2019)가 증권에 대한 수평적 확장 기능 제공</w:t>
      </w:r>
    </w:p>
    <w:p>
      <w:pPr>
        <w:pStyle w:val="ListBullet"/>
      </w:pPr>
      <w:r>
        <w:t>고처리량 참가자를 위한 10 Gbps 매매 연결 업그레이드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Heading3"/>
      </w:pPr>
      <w:r>
        <w:t>6.1 다자산 기능 (Multi-Asset Capability)</w:t>
      </w:r>
    </w:p>
    <w:p>
      <w:r>
        <w:t>SGX Titan은 단일 플랫폼 계열에서 현저히 넓은 범위의 파생상품을 처리한다: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선물/옵션(GIFT Connect 경유), MSCI 지수 선물(싱가포르, 아시아, EM), STI 선물, 개별주식 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**원자재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철광석(세계 최대 거래소), 고무, 운임(FFA), 석유화학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**FX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USD/SGD, USD/CNH, INR, KRW, JPY 및 기타 아시아 통화쌍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**금리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국채 선물, SOFR 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**암호화폐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Bitcoin 및 Ether 영구 선물 (2024-2025 출시)</w:t>
            </w:r>
          </w:p>
        </w:tc>
      </w:tr>
    </w:tbl>
    <w:p/>
    <w:p>
      <w:pPr>
        <w:pStyle w:val="Heading3"/>
      </w:pPr>
      <w:r>
        <w:t>6.2 GIFT Connect (인도 NSE와의 연결) (GIFT Connect with NSE India)</w:t>
      </w:r>
    </w:p>
    <w:p>
      <w:r>
        <w:t>GIFT(Gujarat International Finance Tec-City) Connect는 SGX와 인도의 National Stock Exchange (NSE)를 연결하는 획기적인 교차 국경 이니셔티브이다: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**출시**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2022년 7월 29일 (NSE IFSC-SGX Connect); GIFT Nifty 2023년 7월 3일 전면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**메커니즘**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회원의 주문이 인도 GIFT City의 NSE IFSC 주문 매칭 엔진으로 라우팅되어 매칭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주식 파생상품 (선물 및 옵션)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**접근 프로토콜**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SP2 (표준); 인도 코로케이션을 통한 NNF 축소 프로토콜 (DMA)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**의의**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 SGX Nifty 상품을 대체; 국제(SGX 경유) 및 국내(NSE IFSC 경유) 참가자가 단일 주문장에서 매매 가능</w:t>
            </w:r>
          </w:p>
        </w:tc>
      </w:tr>
    </w:tbl>
    <w:p/>
    <w:p>
      <w:pPr>
        <w:pStyle w:val="Heading3"/>
      </w:pPr>
      <w:r>
        <w:t>6.3 Titan OTC (청산) (Titan OTC for Clearing)</w:t>
      </w:r>
    </w:p>
    <w:p>
      <w:r>
        <w:t>Titan OTC는 장외(OTC/블록) 파생상품에 대한 거래 등록 및 사후 매매 서비스를 제공한다:</w:t>
      </w:r>
    </w:p>
    <w:p>
      <w:pPr>
        <w:pStyle w:val="ListBullet"/>
      </w:pPr>
      <w:r>
        <w:t>범위: SGX 상장 파생상품(주식, FX, 원자재)의 장외 거래 등록</w:t>
      </w:r>
    </w:p>
    <w:p>
      <w:pPr>
        <w:pStyle w:val="ListBullet"/>
      </w:pPr>
      <w:r>
        <w:t>Flex Futures: 표준 선물 계약에 사용자 지정 만기일</w:t>
      </w:r>
    </w:p>
    <w:p>
      <w:pPr>
        <w:pStyle w:val="ListBullet"/>
      </w:pPr>
      <w:r>
        <w:t>스트립 매매: 다수 계약 월의 동시 매매(분기 스트립, 연간 스트립)</w:t>
      </w:r>
    </w:p>
    <w:p>
      <w:pPr>
        <w:pStyle w:val="ListBullet"/>
      </w:pPr>
      <w:r>
        <w:t>Titan OTC Pro: 원자재 상품용 브로커 지원 주문관리시스템</w:t>
      </w:r>
    </w:p>
    <w:p>
      <w:pPr>
        <w:pStyle w:val="ListBullet"/>
      </w:pPr>
      <w:r>
        <w:t>프로토콜: FIX 5.0 SP2</w:t>
      </w:r>
    </w:p>
    <w:p>
      <w:pPr>
        <w:pStyle w:val="ListBullet"/>
      </w:pPr>
      <w:r>
        <w:t>통합: 등록된 거래가 중앙청산상대방(CCP) 리스크 저감을 위해 Titan DC로 직접 유입</w:t>
      </w:r>
    </w:p>
    <w:p>
      <w:pPr>
        <w:pStyle w:val="Heading3"/>
      </w:pPr>
      <w:r>
        <w:t>6.4 싱가포르 코로케이션 (Co-Location in Singapore)</w:t>
      </w:r>
    </w:p>
    <w:p>
      <w:r>
        <w:t>SGX의 코로케이션 시설은 아시아태평양에서 핵심 경쟁 우위이다: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등급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대상 사용자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고빈도매매 (HFT), 마켓메이커, 자기매매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마이크로초 왕복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최저 지연시간; 매매체결엔진과 직접 광섬유 연결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기관 브로커, 알고 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경쟁적 (미공개)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지연시간과 비용의 균형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**Tier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백오피스, 비매매 시스템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표준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비용 효율적; 24/7 지원</w:t>
            </w:r>
          </w:p>
        </w:tc>
      </w:tr>
    </w:tbl>
    <w:p/>
    <w:p>
      <w:pPr>
        <w:pStyle w:val="Heading3"/>
      </w:pPr>
      <w:r>
        <w:t>6.5 Iris-ST: 차세대 증권 엔진 (2027년 하반기 계획) (Iris-ST: Next-Generation Securities Engine)</w:t>
      </w:r>
    </w:p>
    <w:p>
      <w:r>
        <w:t>Iris-ST가 SGX REACH를 증권 매매엔진으로 대체할 예정이다. 주요 계획 강화 사항: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**신규 주문 유형**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지정가/시장가/역지정가 외 추가 주문 유형 (의견 수렴 중 구체화)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**경매 가격 칼라**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극단적 가격 이탈 방지와 가격 발견 지원을 위한 시가, 중간, 종가 경매용 가격 칼라 메커니즘; 경매용 Forced Order Range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**사전 매매 리스크 통제 (PTRC)**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회원이 규제 의무를 충족하는 데 사용할 수 있는 새 거래소 수준 PTRC 시스템; 기존 Forced Order Range 및 "Force Key" 오류 방지 기능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**카운터 코드**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보다 직관적인 증권 카운터 코드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**기술 기반**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Eqlipse (4세대 플랫폼) 또는 최신 Nasdaq Financial Framework 기반 예상 [미검증]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-- KRX Exture+ 대비 (Comparison Notes -- vs KRX Exture+)</w:t>
      </w:r>
    </w:p>
    <w:p>
      <w:pPr>
        <w:pStyle w:val="Heading3"/>
      </w:pPr>
      <w:r>
        <w:t>7.1 요약 비교 (Summary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SGX Titan / REACH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**운영 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 Exchange (SGX Group)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한국거래소 (KRX)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**기술 원천**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(벤더 -- Genium INET / NFF)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(KRX/Koscom)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**아키텍처**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엔진: Titan DT (파생상품), REACH (증권)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단일 플랫폼: 주식, 채권, 선물, 옵션, ETF, 워런트, 원자재를 하나의 시스템에서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**매매체결엔진 지연시간**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100 마이크로초 (코로케이션 Tier 1); Nasdaq 벤치마크 &lt; 90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마이크로초 (매매체결엔진)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**지연시간 비교**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비교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비교 가능; KRX가 공표된 매매체결엔진 지연시간에서 약간 빠름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**처리량 (엔진)**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1,000,000건/초 (Nasdaq Genium INET 사양)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일일 4,000만 호가 용량 (~462건/초 지속, 피크 시 대폭 상회) [미검증 정확 피크]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 입력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 (네이티브 바이너리), Genium API (독자적), FIX 5.0 -- 모두 Nasdaq 유래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독자적 API (Koscom 개발); FIX 게이트웨이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 데이터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MoldUDP64 위 ITCH (Nasdaq 바이너리)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독자적 시장 데이터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**벤더 종속**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높음 -- 핵심 엔진 개발, 업그레이드, 지원에 Nasdaq 의존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 -- 개발 로드맵 및 일정에 대한 완전한 자체 통제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**교차 국경 연결**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Connect (인도), 도쿄/홍콩 지역 코로케이션 연결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제한적; 주로 국내 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**데이터센터**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싱가포르 (도시국가 -- DR을 위한 제한된 지리적 분리)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주; 별도 위치에 DR</w:t>
            </w:r>
          </w:p>
        </w:tc>
      </w:tr>
    </w:tbl>
    <w:p/>
    <w:p>
      <w:pPr>
        <w:pStyle w:val="Heading3"/>
      </w:pPr>
      <w:r>
        <w:t>7.2 아키텍처 철학 (Architectural Philosophy)</w:t>
      </w:r>
    </w:p>
    <w:p>
      <w:r>
        <w:t>SGX (Nasdaq 벤더 모델):</w:t>
      </w:r>
    </w:p>
    <w:p>
      <w:pPr>
        <w:pStyle w:val="ListBullet"/>
      </w:pPr>
      <w:r>
        <w:t>장점: Nasdaq의 글로벌 R&amp;D 투자 활용; 130개 이상 시장에 배포된 검증된 기술; 벤더 로드맵을 통한 빠른 신규 역량 출시; 업계 표준 프로토콜(OUCH/ITCH/FIX)로 참가자 온보딩 마찰 감소</w:t>
      </w:r>
    </w:p>
    <w:p>
      <w:pPr>
        <w:pStyle w:val="ListBullet"/>
      </w:pPr>
      <w:r>
        <w:t>단점: 핵심 시스템 변경에 대한 벤더 종속; 업그레이드 시기가 Nasdaq 글로벌 제품 일정에 부분적으로 좌우; 라이선스 비용; 깊은 커스터마이징 제한; 벤더 전략 변경 리스크</w:t>
      </w:r>
    </w:p>
    <w:p>
      <w:pPr>
        <w:pStyle w:val="ListBullet"/>
      </w:pPr>
      <w:r>
        <w:t>철학: "최고 수준을 구매하고 커스터마이징" -- 기술에 Nasdaq의 글로벌 규모를 활용하면서 내부 자원을 시장 개발, 상품, 규제에 집중</w:t>
      </w:r>
    </w:p>
    <w:p>
      <w:r>
        <w:t>KRX (자체 개발 모델):</w:t>
      </w:r>
    </w:p>
    <w:p>
      <w:pPr>
        <w:pStyle w:val="ListBullet"/>
      </w:pPr>
      <w:r>
        <w:t>장점: 기술 로드맵 및 우선순위에 대한 완전한 통제; 벤더 라이선스 비용 없음; 한국 시장 요구사항(예: 일일 가격제한, 고유 경매 메커니즘)에 대한 깊은 커스터마이징; 모든 자산군에 걸친 통합 단일 플랫폼 아키텍처</w:t>
      </w:r>
    </w:p>
    <w:p>
      <w:pPr>
        <w:pStyle w:val="ListBullet"/>
      </w:pPr>
      <w:r>
        <w:t>단점: 전체 R&amp;D 부담을 (Koscom을 통해) 내부 부담; 글로벌 프로토콜 표준 채택이 느림; Nasdaq의 글로벌 엔지니어링 조직 대비 소규모 개발팀; 기술 이식성 저하</w:t>
      </w:r>
    </w:p>
    <w:p>
      <w:pPr>
        <w:pStyle w:val="ListBullet"/>
      </w:pPr>
      <w:r>
        <w:t>철학: "직접 구축하고 보유" -- 거래소 기술 스택에 대한 완전한 주권 유지; 국내 시장 특성에 특화 최적화</w:t>
      </w:r>
    </w:p>
    <w:p>
      <w:pPr>
        <w:pStyle w:val="Heading3"/>
      </w:pPr>
      <w:r>
        <w:t>7.3 지연시간 맥락 (Latency Context)</w:t>
      </w:r>
    </w:p>
    <w:p>
      <w:r>
        <w:t>양 거래소 모두 100 마이크로초 미만 지연시간 등급을 달성하여, Nasdaq (~20-30 마이크로초), NYSE Pillar (~25-40 마이크로초), LSE Millennium (~20-30 마이크로초)과 함께 글로벌 최상위에 위치한다. SGX의 ~90 마이크로초와 KRX의 ~70 마이크로초 간의 차이는 상대적으로 미미하며 -- 양쪽 모두 "초저지연" 범주에 해당한다. 실질적 영향은 코로케이션 품질, 네트워크 인프라, 참가자 측 기술에 크게 좌우된다.</w:t>
      </w:r>
    </w:p>
    <w:p>
      <w:r>
        <w:t>주목할 점: KRX는 Exture (20,000 마이크로초)에서 Exture+ (70 마이크로초)로 ~285배 개선을 달성한 반면, SGX는 REACH 2008 (~200 마이크로초)에서 REACH 2019 (~100 마이크로초)로 ~2배 개선을 달성하였다 -- 다만 SGX는 Nasdaq의 Genium INET 기술 덕분에 훨씬 낮은 기준선에서 출발하였다.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프로토콜 빠른 참조 (Appendix: Protocol 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기원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SGX 사용처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전송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(Island ECN 계보)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Titan DT 파생상품 (초저지연)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SoupBinTCP (TCP)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**ITCH**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(Island ECN 계보)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데이터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증권 및 파생상품 실시간 데이터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MoldUDP64 (UDP 멀티캐스트)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데이터 복구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Titan DT 스냅샷 복구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 요청/응답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**MoldUDP64**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전송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ITCH용 멀티캐스트 전달 계층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UDP 멀티캐스트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**SoupBinTCP**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전송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OUCH용 점대점 세션 계층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**OMnet / Genium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(OMX 계보)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증권용 SGXAccess API; 파생상품용 Titan DT API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독자적 TCP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FIX Protocol Ltd (업계 표준)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주문 입력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증권용 SGXAccess FIX (5.0); Titan OTC (5.0 SP2); GIFT Connect (5.0 SP2)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본 문서는 SGX Titan (파생상품), SGX REACH (증권), Titan OTC (장외 청산), 계획 중인 Iris-ST (차세대 증권)를 다룬다. 시장 구조, 규제, 상장 요건을 포함한 SGX 거래소 전체 프로필은 sgx.md를 참조하라. Nasdaq INET 기술 심층 분석은 inet.md를 참조하라.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