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商業用ゲームにおける</w:t>
      </w:r>
      <w:r w:rsidRPr="00182988">
        <w:rPr>
          <w:rFonts w:ascii="Times New Roman" w:eastAsiaTheme="minorEastAsia" w:hAnsi="Times New Roman" w:hint="eastAsia"/>
          <w:sz w:val="28"/>
        </w:rPr>
        <w:t>MOD</w:t>
      </w:r>
      <w:r w:rsidRPr="00182988">
        <w:rPr>
          <w:rFonts w:ascii="Times New Roman" w:eastAsiaTheme="minorEastAsia" w:hAnsi="Times New Roman" w:hint="eastAsia"/>
          <w:sz w:val="28"/>
        </w:rPr>
        <w:t>導入による売上の変化に関する研究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5E5E40">
        <w:rPr>
          <w:rFonts w:ascii="Times New Roman" w:eastAsiaTheme="minorEastAsia" w:hAnsi="Times New Roman" w:hint="eastAsia"/>
        </w:rPr>
        <w:t>と呼ばれる拡張プログラムが存在する．これは，現在販売されているゲームに新たな別の要素を取り入れるものだ．</w:t>
      </w:r>
      <w:r w:rsidR="005E5E40">
        <w:rPr>
          <w:rFonts w:ascii="Times New Roman" w:eastAsiaTheme="minorEastAsia" w:hAnsi="Times New Roman" w:hint="eastAsia"/>
        </w:rPr>
        <w:t>MOD</w:t>
      </w:r>
      <w:r w:rsidR="005E5E40">
        <w:rPr>
          <w:rFonts w:ascii="Times New Roman" w:eastAsiaTheme="minorEastAsia" w:hAnsi="Times New Roman" w:hint="eastAsia"/>
        </w:rPr>
        <w:t>の説目は下記のようになる．</w:t>
      </w:r>
    </w:p>
    <w:p w:rsidR="00C852FD" w:rsidRDefault="00C852FD" w:rsidP="005E5E40">
      <w:pPr>
        <w:ind w:firstLineChars="100" w:firstLine="212"/>
        <w:rPr>
          <w:rFonts w:ascii="Times New Roman" w:eastAsiaTheme="minorEastAsia" w:hAnsi="Times New Roman"/>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と呼ばれる場合もある）．ユーザーが独自に開発しているために基本的には無料で配布される．この点だけ見れば商業用ゲームにおいて芳しくない結果になると思われがちであるが，</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評価されることによって通常よりも知名度の獲得ができることになるため企業側にとって良い結果になる．</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の導入を許可した例は今までに少なく，シムシティシリーズ，グランド・セフト・オートシリーズ等あるが，その中でも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827AF6">
        <w:rPr>
          <w:rFonts w:ascii="Times New Roman" w:eastAsiaTheme="minorEastAsia" w:hAnsi="Times New Roman" w:hint="eastAsia"/>
        </w:rPr>
        <w:t>今回は</w:t>
      </w:r>
      <w:r w:rsidR="00827AF6">
        <w:rPr>
          <w:rFonts w:ascii="Times New Roman" w:eastAsiaTheme="minorEastAsia" w:hAnsi="Times New Roman" w:hint="eastAsia"/>
        </w:rPr>
        <w:t>MOD</w:t>
      </w:r>
      <w:r w:rsidR="00827AF6">
        <w:rPr>
          <w:rFonts w:ascii="Times New Roman" w:eastAsiaTheme="minorEastAsia" w:hAnsi="Times New Roman" w:hint="eastAsia"/>
        </w:rPr>
        <w:t>の導入を許可した商業用ゲームの</w:t>
      </w:r>
      <w:r w:rsidR="00827AF6">
        <w:rPr>
          <w:rFonts w:ascii="Times New Roman" w:eastAsiaTheme="minorEastAsia" w:hAnsi="Times New Roman" w:hint="eastAsia"/>
        </w:rPr>
        <w:t>1</w:t>
      </w:r>
      <w:r w:rsidR="00827AF6">
        <w:rPr>
          <w:rFonts w:ascii="Times New Roman" w:eastAsiaTheme="minorEastAsia" w:hAnsi="Times New Roman" w:hint="eastAsia"/>
        </w:rPr>
        <w:t>つの成功事例として</w:t>
      </w:r>
      <w:r w:rsidR="00827AF6">
        <w:rPr>
          <w:rFonts w:ascii="Times New Roman" w:eastAsiaTheme="minorEastAsia" w:hAnsi="Times New Roman" w:hint="eastAsia"/>
        </w:rPr>
        <w:t>Minecraft</w:t>
      </w:r>
      <w:r w:rsidR="00827AF6">
        <w:rPr>
          <w:rFonts w:ascii="Times New Roman" w:eastAsiaTheme="minorEastAsia" w:hAnsi="Times New Roman" w:hint="eastAsia"/>
        </w:rPr>
        <w:t>を挙げることにした．</w:t>
      </w:r>
    </w:p>
    <w:p w:rsidR="00C852FD"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475D82" w:rsidRPr="00475D82">
        <w:rPr>
          <w:rFonts w:ascii="Times New Roman" w:eastAsiaTheme="minorEastAsia" w:hAnsi="Times New Roman" w:hint="eastAsia"/>
        </w:rPr>
        <w:t>Notch</w:t>
      </w:r>
      <w:r w:rsidR="00475D82" w:rsidRPr="00475D82">
        <w:rPr>
          <w:rFonts w:ascii="Times New Roman" w:eastAsiaTheme="minorEastAsia" w:hAnsi="Times New Roman" w:hint="eastAsia"/>
        </w:rPr>
        <w:t>（マルクス・ペルソン）とその会社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475D82">
        <w:rPr>
          <w:rFonts w:ascii="Times New Roman" w:eastAsiaTheme="minorEastAsia" w:hAnsi="Times New Roman" w:hint="eastAsia"/>
        </w:rPr>
        <w:t>開発したサンドボックスゲームである。日本語圏での一般的な略称は，『マイクラ』．このゲームの特徴としては，</w:t>
      </w:r>
      <w:r>
        <w:rPr>
          <w:rFonts w:ascii="Times New Roman" w:eastAsiaTheme="minorEastAsia" w:hAnsi="Times New Roman" w:hint="eastAsia"/>
        </w:rPr>
        <w:t>立方体のブロックで世界が構築されており，ブロックを設置したり破壊したりすることができる．さらに，地上には草原，森，砂漠，雪原などのさまざまな気候や地形が存在し，地下には洞窟や廃坑などが広がっており，</w:t>
      </w:r>
      <w:r w:rsidRPr="00C852FD">
        <w:rPr>
          <w:rFonts w:ascii="Times New Roman" w:eastAsiaTheme="minorEastAsia" w:hAnsi="Times New Roman" w:hint="eastAsia"/>
        </w:rPr>
        <w:t>昼夜の概念も</w:t>
      </w:r>
      <w:r>
        <w:rPr>
          <w:rFonts w:ascii="Times New Roman" w:eastAsiaTheme="minorEastAsia" w:hAnsi="Times New Roman" w:hint="eastAsia"/>
        </w:rPr>
        <w:t>存在するためプレイヤーはその世界で自由に生活することができる．もう一つ</w:t>
      </w:r>
      <w:r w:rsidR="00746157">
        <w:rPr>
          <w:rFonts w:ascii="Times New Roman" w:eastAsiaTheme="minorEastAsia" w:hAnsi="Times New Roman" w:hint="eastAsia"/>
        </w:rPr>
        <w:t>の特徴として</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Pr>
          <w:rFonts w:ascii="Times New Roman" w:eastAsiaTheme="minorEastAsia" w:hAnsi="Times New Roman" w:hint="eastAsia"/>
        </w:rPr>
        <w:t>があり，ブロックやアイテムを組み合わせて新しいアイテムを作ることができる高い場所にブロックを設置するには足場を作る必要があったり，</w:t>
      </w:r>
      <w:r w:rsidRPr="00C852FD">
        <w:rPr>
          <w:rFonts w:ascii="Times New Roman" w:eastAsiaTheme="minorEastAsia" w:hAnsi="Times New Roman" w:hint="eastAsia"/>
        </w:rPr>
        <w:t>上位の発掘ツールを使用してより高度な素材を手に入れた</w:t>
      </w:r>
      <w:r>
        <w:rPr>
          <w:rFonts w:ascii="Times New Roman" w:eastAsiaTheme="minorEastAsia" w:hAnsi="Times New Roman" w:hint="eastAsia"/>
        </w:rPr>
        <w:t>り，耐久値のある道具を使うことで効率よくブロックを破壊できたり，</w:t>
      </w:r>
      <w:r w:rsidRPr="00C852FD">
        <w:rPr>
          <w:rFonts w:ascii="Times New Roman" w:eastAsiaTheme="minorEastAsia" w:hAnsi="Times New Roman" w:hint="eastAsia"/>
        </w:rPr>
        <w:t>敵の侵入を防ぐ為にアイテムを</w:t>
      </w:r>
      <w:r>
        <w:rPr>
          <w:rFonts w:ascii="Times New Roman" w:eastAsiaTheme="minorEastAsia" w:hAnsi="Times New Roman" w:hint="eastAsia"/>
        </w:rPr>
        <w:t>設置したり武器を作って倒したり，機械的な物を作って実験するなど，</w:t>
      </w:r>
      <w:r w:rsidRPr="00C852FD">
        <w:rPr>
          <w:rFonts w:ascii="Times New Roman" w:eastAsiaTheme="minorEastAsia" w:hAnsi="Times New Roman" w:hint="eastAsia"/>
        </w:rPr>
        <w:t>ゲーム的な楽しさが追加されているのが</w:t>
      </w:r>
      <w:r w:rsidRPr="00C852FD">
        <w:rPr>
          <w:rFonts w:ascii="Times New Roman" w:eastAsiaTheme="minorEastAsia" w:hAnsi="Times New Roman" w:hint="eastAsia"/>
        </w:rPr>
        <w:t>Minecraft</w:t>
      </w:r>
      <w:r w:rsidRPr="00C852FD">
        <w:rPr>
          <w:rFonts w:ascii="Times New Roman" w:eastAsiaTheme="minorEastAsia" w:hAnsi="Times New Roman" w:hint="eastAsia"/>
        </w:rPr>
        <w:t>の大きな特徴と言える</w:t>
      </w:r>
      <w:r>
        <w:rPr>
          <w:rFonts w:ascii="Times New Roman" w:eastAsiaTheme="minorEastAsia" w:hAnsi="Times New Roman" w:hint="eastAsia"/>
        </w:rPr>
        <w:t>．</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Pr="00D33FE3" w:rsidRDefault="008D19B6" w:rsidP="00C852FD">
      <w:pPr>
        <w:ind w:firstLineChars="100" w:firstLine="212"/>
        <w:rPr>
          <w:rFonts w:ascii="Times New Roman" w:eastAsiaTheme="minorEastAsia" w:hAnsi="Times New Roman"/>
        </w:rPr>
      </w:pPr>
      <w:r>
        <w:rPr>
          <w:rFonts w:ascii="Times New Roman" w:eastAsiaTheme="minorEastAsia" w:hAnsi="Times New Roman" w:hint="eastAsia"/>
        </w:rPr>
        <w:t>そのため，</w:t>
      </w:r>
      <w:r w:rsidR="00F44008">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820E99">
        <w:rPr>
          <w:rFonts w:ascii="Times New Roman" w:eastAsiaTheme="minorEastAsia" w:hAnsi="Times New Roman" w:hint="eastAsia"/>
        </w:rPr>
        <w:t>プロジェクト数の相関を調査することで</w:t>
      </w:r>
      <w:r w:rsidR="001436E1">
        <w:rPr>
          <w:rFonts w:ascii="Times New Roman" w:eastAsiaTheme="minorEastAsia" w:hAnsi="Times New Roman" w:hint="eastAsia"/>
        </w:rPr>
        <w:t>，</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w:t>
      </w:r>
      <w:r w:rsidR="00820E99">
        <w:rPr>
          <w:rFonts w:ascii="Times New Roman" w:eastAsiaTheme="minorEastAsia" w:hAnsi="Times New Roman" w:hint="eastAsia"/>
        </w:rPr>
        <w:t>明</w:t>
      </w:r>
      <w:r w:rsidR="00820E99">
        <w:rPr>
          <w:rFonts w:ascii="Times New Roman" w:eastAsiaTheme="minorEastAsia" w:hAnsi="Times New Roman" w:hint="eastAsia"/>
        </w:rPr>
        <w:lastRenderedPageBreak/>
        <w:t>らかになるのではないかと考えた．</w:t>
      </w:r>
    </w:p>
    <w:p w:rsidR="00D41A72" w:rsidRPr="00D33FE3" w:rsidRDefault="00D41A72" w:rsidP="00CF4237">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t>MOD</w:t>
      </w:r>
      <w:r>
        <w:rPr>
          <w:rFonts w:ascii="Times New Roman" w:eastAsiaTheme="minorEastAsia" w:hAnsi="Times New Roman" w:hint="eastAsia"/>
        </w:rPr>
        <w:t>の導入が商業用ゲームに与える影響を明らかにする．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022A7E" w:rsidRDefault="00D9368E" w:rsidP="00D9368E">
      <w:pPr>
        <w:pStyle w:val="a7"/>
        <w:numPr>
          <w:ilvl w:val="0"/>
          <w:numId w:val="2"/>
        </w:numPr>
        <w:ind w:leftChars="0"/>
        <w:rPr>
          <w:rFonts w:ascii="Times New Roman" w:eastAsiaTheme="minorEastAsia" w:hAnsi="Times New Roman"/>
        </w:rPr>
      </w:pPr>
      <w:r>
        <w:rPr>
          <w:rFonts w:ascii="Times New Roman" w:eastAsiaTheme="minorEastAsia" w:hAnsi="Times New Roman" w:hint="eastAsia"/>
        </w:rPr>
        <w:t>調査結果</w:t>
      </w:r>
    </w:p>
    <w:p w:rsidR="00D9368E" w:rsidRDefault="00D9368E" w:rsidP="00D9368E">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GitHub API</w:t>
      </w:r>
      <w:r>
        <w:rPr>
          <w:rFonts w:ascii="Times New Roman" w:eastAsiaTheme="minorEastAsia" w:hAnsi="Times New Roman" w:hint="eastAsia"/>
        </w:rPr>
        <w:t>をもとに</w:t>
      </w:r>
      <w:r>
        <w:rPr>
          <w:rFonts w:ascii="Times New Roman" w:eastAsiaTheme="minorEastAsia" w:hAnsi="Times New Roman" w:hint="eastAsia"/>
        </w:rPr>
        <w:t>Minecraft MOD</w:t>
      </w:r>
      <w:r>
        <w:rPr>
          <w:rFonts w:ascii="Times New Roman" w:eastAsiaTheme="minorEastAsia" w:hAnsi="Times New Roman" w:hint="eastAsia"/>
        </w:rPr>
        <w:t>の時系列データを取得し売上と比較できるようグラフにした</w:t>
      </w:r>
      <w:r w:rsidR="00FC6D2B">
        <w:rPr>
          <w:rFonts w:ascii="Times New Roman" w:eastAsiaTheme="minorEastAsia" w:hAnsi="Times New Roman" w:hint="eastAsia"/>
        </w:rPr>
        <w:t>．</w:t>
      </w:r>
    </w:p>
    <w:p w:rsidR="00D9368E" w:rsidRDefault="00FC6D2B" w:rsidP="00D9368E">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noProof/>
        </w:rPr>
        <w:drawing>
          <wp:inline distT="0" distB="0" distL="0" distR="0" wp14:anchorId="173A7923">
            <wp:extent cx="1207601" cy="929033"/>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7193" cy="936412"/>
                    </a:xfrm>
                    <a:prstGeom prst="rect">
                      <a:avLst/>
                    </a:prstGeom>
                    <a:noFill/>
                    <a:ln>
                      <a:noFill/>
                    </a:ln>
                  </pic:spPr>
                </pic:pic>
              </a:graphicData>
            </a:graphic>
          </wp:inline>
        </w:drawing>
      </w:r>
      <w:r>
        <w:rPr>
          <w:rFonts w:ascii="Times New Roman" w:eastAsiaTheme="minorEastAsia" w:hAnsi="Times New Roman" w:hint="eastAsia"/>
        </w:rPr>
        <w:t xml:space="preserve">　</w:t>
      </w:r>
      <w:r>
        <w:rPr>
          <w:rFonts w:ascii="Times New Roman" w:eastAsiaTheme="minorEastAsia" w:hAnsi="Times New Roman"/>
          <w:noProof/>
        </w:rPr>
        <w:drawing>
          <wp:inline distT="0" distB="0" distL="0" distR="0" wp14:anchorId="1A3D1708">
            <wp:extent cx="1333500" cy="933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7297" cy="936108"/>
                    </a:xfrm>
                    <a:prstGeom prst="rect">
                      <a:avLst/>
                    </a:prstGeom>
                    <a:noFill/>
                    <a:ln>
                      <a:noFill/>
                    </a:ln>
                  </pic:spPr>
                </pic:pic>
              </a:graphicData>
            </a:graphic>
          </wp:inline>
        </w:drawing>
      </w:r>
      <w:bookmarkStart w:id="0" w:name="_GoBack"/>
      <w:bookmarkEnd w:id="0"/>
    </w:p>
    <w:p w:rsidR="00D9368E" w:rsidRDefault="00D9368E" w:rsidP="00FC6D2B">
      <w:pPr>
        <w:ind w:firstLineChars="100" w:firstLine="212"/>
        <w:rPr>
          <w:rFonts w:ascii="Times New Roman" w:eastAsiaTheme="minorEastAsia" w:hAnsi="Times New Roman" w:hint="eastAsia"/>
        </w:rPr>
      </w:pPr>
      <w:r>
        <w:rPr>
          <w:rFonts w:ascii="Times New Roman" w:eastAsiaTheme="minorEastAsia" w:hAnsi="Times New Roman" w:hint="eastAsia"/>
        </w:rPr>
        <w:t>この結果からは</w:t>
      </w:r>
      <w:r>
        <w:rPr>
          <w:rFonts w:ascii="Times New Roman" w:eastAsiaTheme="minorEastAsia" w:hAnsi="Times New Roman" w:hint="eastAsia"/>
        </w:rPr>
        <w:t>MOD</w:t>
      </w:r>
      <w:r>
        <w:rPr>
          <w:rFonts w:ascii="Times New Roman" w:eastAsiaTheme="minorEastAsia" w:hAnsi="Times New Roman" w:hint="eastAsia"/>
        </w:rPr>
        <w:t>が売上に関係しているとは言えない</w:t>
      </w:r>
      <w:r w:rsidR="00FC6D2B">
        <w:rPr>
          <w:rFonts w:ascii="Times New Roman" w:eastAsiaTheme="minorEastAsia" w:hAnsi="Times New Roman" w:hint="eastAsia"/>
        </w:rPr>
        <w:t>．</w:t>
      </w:r>
      <w:r>
        <w:rPr>
          <w:rFonts w:ascii="Times New Roman" w:eastAsiaTheme="minorEastAsia" w:hAnsi="Times New Roman" w:hint="eastAsia"/>
        </w:rPr>
        <w:t>そのため</w:t>
      </w:r>
      <w:r w:rsidR="00FC6D2B">
        <w:rPr>
          <w:rFonts w:ascii="Times New Roman" w:eastAsiaTheme="minorEastAsia" w:hAnsi="Times New Roman" w:hint="eastAsia"/>
        </w:rPr>
        <w:t>，なぜ求めていた結果が出なかったのか</w:t>
      </w:r>
      <w:r>
        <w:rPr>
          <w:rFonts w:ascii="Times New Roman" w:eastAsiaTheme="minorEastAsia" w:hAnsi="Times New Roman" w:hint="eastAsia"/>
        </w:rPr>
        <w:t>考察する</w:t>
      </w:r>
      <w:r w:rsidR="00FC6D2B">
        <w:rPr>
          <w:rFonts w:ascii="Times New Roman" w:eastAsiaTheme="minorEastAsia" w:hAnsi="Times New Roman" w:hint="eastAsia"/>
        </w:rPr>
        <w:t>．</w:t>
      </w:r>
    </w:p>
    <w:p w:rsidR="00FC6D2B" w:rsidRDefault="00FC6D2B" w:rsidP="00FC6D2B">
      <w:pPr>
        <w:pStyle w:val="a7"/>
        <w:numPr>
          <w:ilvl w:val="0"/>
          <w:numId w:val="2"/>
        </w:numPr>
        <w:ind w:leftChars="0"/>
        <w:rPr>
          <w:rFonts w:ascii="Times New Roman" w:eastAsiaTheme="minorEastAsia" w:hAnsi="Times New Roman" w:hint="eastAsia"/>
        </w:rPr>
      </w:pPr>
      <w:r>
        <w:rPr>
          <w:rFonts w:ascii="Times New Roman" w:eastAsiaTheme="minorEastAsia" w:hAnsi="Times New Roman" w:hint="eastAsia"/>
        </w:rPr>
        <w:t>考察</w:t>
      </w:r>
    </w:p>
    <w:p w:rsidR="00FC6D2B" w:rsidRPr="00FC6D2B" w:rsidRDefault="00FC6D2B" w:rsidP="00FC6D2B">
      <w:pPr>
        <w:rPr>
          <w:rFonts w:ascii="Times New Roman" w:eastAsiaTheme="minorEastAsia" w:hAnsi="Times New Roman"/>
        </w:rPr>
      </w:pPr>
      <w:r>
        <w:rPr>
          <w:rFonts w:ascii="Times New Roman" w:eastAsiaTheme="minorEastAsia" w:hAnsi="Times New Roman" w:hint="eastAsia"/>
        </w:rPr>
        <w:t xml:space="preserve">　今回の調査結果から，なぜ求めていた結果が出なかったのか考察した．その理由として挙げられるのが，調査する前の段階でどの様な結果が出れば本研究の目的を達成できるのかを明確にしていなかったということである．</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11" w:history="1">
        <w:r w:rsidR="008C5FB6" w:rsidRPr="00F24769">
          <w:rPr>
            <w:rStyle w:val="aa"/>
            <w:rFonts w:ascii="Times New Roman" w:eastAsiaTheme="minorEastAsia" w:hAnsi="Times New Roman"/>
          </w:rPr>
          <w:t>https://github.com/blog/1359-the-octoverse-in-2012</w:t>
        </w:r>
      </w:hyperlink>
    </w:p>
    <w:p w:rsidR="008C5FB6" w:rsidRPr="00D64AC2"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proofErr w:type="spellStart"/>
      <w:r w:rsidR="00FC6D2B">
        <w:rPr>
          <w:rFonts w:ascii="Times New Roman" w:eastAsiaTheme="minorEastAsia" w:hAnsi="Times New Roman" w:hint="eastAsia"/>
        </w:rPr>
        <w:t>Giga</w:t>
      </w:r>
      <w:r w:rsidR="00F304BC">
        <w:rPr>
          <w:rFonts w:ascii="Times New Roman" w:eastAsiaTheme="minorEastAsia" w:hAnsi="Times New Roman" w:hint="eastAsia"/>
        </w:rPr>
        <w:t>zine</w:t>
      </w:r>
      <w:proofErr w:type="spellEnd"/>
      <w:r w:rsidR="00F304BC">
        <w:rPr>
          <w:rFonts w:ascii="Times New Roman" w:eastAsiaTheme="minorEastAsia" w:hAnsi="Times New Roman" w:hint="eastAsia"/>
        </w:rPr>
        <w:t xml:space="preserv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2"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p>
    <w:sectPr w:rsidR="008C5FB6"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56B" w:rsidRDefault="0026156B" w:rsidP="00962F5D">
      <w:r>
        <w:separator/>
      </w:r>
    </w:p>
  </w:endnote>
  <w:endnote w:type="continuationSeparator" w:id="0">
    <w:p w:rsidR="0026156B" w:rsidRDefault="0026156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56B" w:rsidRDefault="0026156B" w:rsidP="00962F5D">
      <w:r>
        <w:separator/>
      </w:r>
    </w:p>
  </w:footnote>
  <w:footnote w:type="continuationSeparator" w:id="0">
    <w:p w:rsidR="0026156B" w:rsidRDefault="0026156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6D54"/>
    <w:rsid w:val="000B7920"/>
    <w:rsid w:val="000E272A"/>
    <w:rsid w:val="0012650F"/>
    <w:rsid w:val="001436E1"/>
    <w:rsid w:val="00152F6F"/>
    <w:rsid w:val="00172E27"/>
    <w:rsid w:val="00182988"/>
    <w:rsid w:val="001A020F"/>
    <w:rsid w:val="001C3053"/>
    <w:rsid w:val="001D2186"/>
    <w:rsid w:val="001D2850"/>
    <w:rsid w:val="001E368C"/>
    <w:rsid w:val="001E7004"/>
    <w:rsid w:val="001F3795"/>
    <w:rsid w:val="00204879"/>
    <w:rsid w:val="00206830"/>
    <w:rsid w:val="0021785B"/>
    <w:rsid w:val="002310BE"/>
    <w:rsid w:val="0024250B"/>
    <w:rsid w:val="00246B77"/>
    <w:rsid w:val="0026156B"/>
    <w:rsid w:val="002A4CEE"/>
    <w:rsid w:val="002A6FD1"/>
    <w:rsid w:val="00371564"/>
    <w:rsid w:val="00384F3A"/>
    <w:rsid w:val="003B2FDA"/>
    <w:rsid w:val="003C1A45"/>
    <w:rsid w:val="003C683E"/>
    <w:rsid w:val="00401B3B"/>
    <w:rsid w:val="004043E5"/>
    <w:rsid w:val="0045599A"/>
    <w:rsid w:val="0045713D"/>
    <w:rsid w:val="00475D82"/>
    <w:rsid w:val="00493AC7"/>
    <w:rsid w:val="004E2F4D"/>
    <w:rsid w:val="00540C7E"/>
    <w:rsid w:val="00550162"/>
    <w:rsid w:val="005564DB"/>
    <w:rsid w:val="00594C4C"/>
    <w:rsid w:val="005C5676"/>
    <w:rsid w:val="005D42D0"/>
    <w:rsid w:val="005E5E40"/>
    <w:rsid w:val="005F5182"/>
    <w:rsid w:val="0060145D"/>
    <w:rsid w:val="0068354D"/>
    <w:rsid w:val="00690C36"/>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60C32"/>
    <w:rsid w:val="00AA6FBE"/>
    <w:rsid w:val="00AB0A91"/>
    <w:rsid w:val="00B10BCC"/>
    <w:rsid w:val="00B15B0E"/>
    <w:rsid w:val="00B556EE"/>
    <w:rsid w:val="00BE5444"/>
    <w:rsid w:val="00BF15F7"/>
    <w:rsid w:val="00C308F5"/>
    <w:rsid w:val="00C360CE"/>
    <w:rsid w:val="00C47BFF"/>
    <w:rsid w:val="00C7617F"/>
    <w:rsid w:val="00C852FD"/>
    <w:rsid w:val="00CA3EB9"/>
    <w:rsid w:val="00CB7708"/>
    <w:rsid w:val="00CB7FF4"/>
    <w:rsid w:val="00CE12A0"/>
    <w:rsid w:val="00CF4237"/>
    <w:rsid w:val="00CF4986"/>
    <w:rsid w:val="00D11BDF"/>
    <w:rsid w:val="00D12248"/>
    <w:rsid w:val="00D251A4"/>
    <w:rsid w:val="00D33FE3"/>
    <w:rsid w:val="00D41A72"/>
    <w:rsid w:val="00D42F9D"/>
    <w:rsid w:val="00D64AC2"/>
    <w:rsid w:val="00D9368E"/>
    <w:rsid w:val="00DB4D90"/>
    <w:rsid w:val="00E455A2"/>
    <w:rsid w:val="00E604D3"/>
    <w:rsid w:val="00E772A4"/>
    <w:rsid w:val="00E921A8"/>
    <w:rsid w:val="00EB1E10"/>
    <w:rsid w:val="00EC31B7"/>
    <w:rsid w:val="00EF0634"/>
    <w:rsid w:val="00F2346D"/>
    <w:rsid w:val="00F304BC"/>
    <w:rsid w:val="00F44008"/>
    <w:rsid w:val="00F53981"/>
    <w:rsid w:val="00FA1E69"/>
    <w:rsid w:val="00FB6619"/>
    <w:rsid w:val="00FC6D2B"/>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gazine.net/news/20140916-microsoft-acquired-minecraf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359-the-octoverse-in-2012"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6C28C-8D6E-44D4-BAA9-8DFBD782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2015-01-26T06:57:00Z</dcterms:created>
  <dcterms:modified xsi:type="dcterms:W3CDTF">2015-01-26T23:17:00Z</dcterms:modified>
</cp:coreProperties>
</file>