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 w:val="36"/>
          <w:szCs w:val="21"/>
          <w:lang w:val="ja-JP"/>
        </w:rPr>
      </w:pPr>
      <w:r w:rsidRPr="00686C11">
        <w:rPr>
          <w:sz w:val="36"/>
          <w:szCs w:val="21"/>
          <w:lang w:val="ja-JP"/>
        </w:rPr>
        <w:t>プロジェクトマネジメント演習</w:t>
      </w: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lang w:val="ja-JP"/>
        </w:rPr>
      </w:pP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 w:val="22"/>
          <w:szCs w:val="21"/>
          <w:lang w:val="ja-JP"/>
        </w:rPr>
      </w:pPr>
      <w:r w:rsidRPr="00686C11">
        <w:rPr>
          <w:sz w:val="28"/>
          <w:szCs w:val="21"/>
          <w:lang w:val="ja-JP"/>
        </w:rPr>
        <w:t>顧客情報インポートシステム</w:t>
      </w: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u w:val="single"/>
          <w:lang w:val="ja-JP"/>
        </w:rPr>
      </w:pPr>
      <w:r w:rsidRPr="00686C11">
        <w:rPr>
          <w:sz w:val="56"/>
          <w:szCs w:val="56"/>
          <w:u w:val="single"/>
          <w:lang w:val="ja-JP"/>
        </w:rPr>
        <w:t>テスト計画書</w:t>
      </w: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 w:val="36"/>
          <w:szCs w:val="21"/>
          <w:lang w:val="ja-JP"/>
        </w:rPr>
      </w:pPr>
      <w:r w:rsidRPr="00686C11">
        <w:rPr>
          <w:sz w:val="36"/>
          <w:szCs w:val="21"/>
          <w:lang w:val="ja-JP"/>
        </w:rPr>
        <w:t>メンバ</w:t>
      </w: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lang w:val="ja-JP"/>
        </w:rPr>
      </w:pP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686C11">
        <w:rPr>
          <w:sz w:val="32"/>
          <w:szCs w:val="32"/>
          <w:lang w:val="ja-JP"/>
        </w:rPr>
        <w:t>PM 1142064</w:t>
      </w:r>
      <w:r w:rsidRPr="00686C11">
        <w:rPr>
          <w:sz w:val="32"/>
          <w:szCs w:val="32"/>
          <w:lang w:val="ja-JP"/>
        </w:rPr>
        <w:t xml:space="preserve">　鈴木</w:t>
      </w:r>
      <w:r w:rsidRPr="00686C11">
        <w:rPr>
          <w:sz w:val="32"/>
          <w:szCs w:val="32"/>
          <w:lang w:val="ja-JP"/>
        </w:rPr>
        <w:t xml:space="preserve"> </w:t>
      </w:r>
      <w:r w:rsidRPr="00686C11">
        <w:rPr>
          <w:sz w:val="32"/>
          <w:szCs w:val="32"/>
          <w:lang w:val="ja-JP"/>
        </w:rPr>
        <w:t>淳子</w:t>
      </w: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686C11">
        <w:rPr>
          <w:sz w:val="32"/>
          <w:szCs w:val="32"/>
          <w:lang w:val="ja-JP"/>
        </w:rPr>
        <w:t xml:space="preserve">    1142106</w:t>
      </w:r>
      <w:r w:rsidRPr="00686C11">
        <w:rPr>
          <w:sz w:val="32"/>
          <w:szCs w:val="32"/>
          <w:lang w:val="ja-JP"/>
        </w:rPr>
        <w:t xml:space="preserve">　丸山</w:t>
      </w:r>
      <w:r w:rsidRPr="00686C11">
        <w:rPr>
          <w:sz w:val="32"/>
          <w:szCs w:val="32"/>
          <w:lang w:val="ja-JP"/>
        </w:rPr>
        <w:t xml:space="preserve"> </w:t>
      </w:r>
      <w:r w:rsidRPr="00686C11">
        <w:rPr>
          <w:sz w:val="32"/>
          <w:szCs w:val="32"/>
          <w:lang w:val="ja-JP"/>
        </w:rPr>
        <w:t>準人</w:t>
      </w: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  <w:r w:rsidRPr="00686C11">
        <w:rPr>
          <w:sz w:val="32"/>
          <w:szCs w:val="32"/>
          <w:lang w:val="ja-JP"/>
        </w:rPr>
        <w:t xml:space="preserve">    1142046</w:t>
      </w:r>
      <w:r w:rsidRPr="00686C11">
        <w:rPr>
          <w:sz w:val="32"/>
          <w:szCs w:val="32"/>
          <w:lang w:val="ja-JP"/>
        </w:rPr>
        <w:t xml:space="preserve">　小池</w:t>
      </w:r>
      <w:r w:rsidRPr="00686C11">
        <w:rPr>
          <w:sz w:val="32"/>
          <w:szCs w:val="32"/>
          <w:lang w:val="ja-JP"/>
        </w:rPr>
        <w:t xml:space="preserve"> </w:t>
      </w:r>
      <w:r w:rsidRPr="00686C11">
        <w:rPr>
          <w:sz w:val="32"/>
          <w:szCs w:val="32"/>
          <w:lang w:val="ja-JP"/>
        </w:rPr>
        <w:t>由也</w:t>
      </w: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Cs w:val="21"/>
          <w:u w:val="single"/>
          <w:lang w:val="ja-JP"/>
        </w:rPr>
      </w:pPr>
      <w:r w:rsidRPr="00686C11">
        <w:rPr>
          <w:szCs w:val="21"/>
          <w:u w:val="single"/>
          <w:lang w:val="ja-JP"/>
        </w:rPr>
        <w:t>提出日：</w:t>
      </w:r>
      <w:r w:rsidRPr="00686C11">
        <w:rPr>
          <w:szCs w:val="21"/>
          <w:u w:val="single"/>
          <w:lang w:val="ja-JP"/>
        </w:rPr>
        <w:t>2013</w:t>
      </w:r>
      <w:r w:rsidRPr="00686C11">
        <w:rPr>
          <w:szCs w:val="21"/>
          <w:u w:val="single"/>
          <w:lang w:val="ja-JP"/>
        </w:rPr>
        <w:t>年</w:t>
      </w:r>
      <w:r w:rsidRPr="00686C11">
        <w:rPr>
          <w:szCs w:val="21"/>
          <w:u w:val="single"/>
          <w:lang w:val="ja-JP"/>
        </w:rPr>
        <w:t>7</w:t>
      </w:r>
      <w:r w:rsidRPr="00686C11">
        <w:rPr>
          <w:szCs w:val="21"/>
          <w:u w:val="single"/>
          <w:lang w:val="ja-JP"/>
        </w:rPr>
        <w:t>月</w:t>
      </w:r>
      <w:r w:rsidRPr="00686C11">
        <w:rPr>
          <w:szCs w:val="21"/>
          <w:u w:val="single"/>
          <w:lang w:val="ja-JP"/>
        </w:rPr>
        <w:t>19</w:t>
      </w:r>
      <w:r w:rsidRPr="00686C11">
        <w:rPr>
          <w:szCs w:val="21"/>
          <w:u w:val="single"/>
          <w:lang w:val="ja-JP"/>
        </w:rPr>
        <w:t>日</w:t>
      </w: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p w:rsidR="00BA46E1" w:rsidRPr="00686C11" w:rsidRDefault="00BA46E1" w:rsidP="00BA46E1">
      <w:pPr>
        <w:kinsoku w:val="0"/>
        <w:topLinePunct/>
        <w:autoSpaceDE w:val="0"/>
        <w:autoSpaceDN w:val="0"/>
        <w:jc w:val="center"/>
        <w:rPr>
          <w:sz w:val="32"/>
          <w:szCs w:val="32"/>
          <w:lang w:val="ja-JP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BA46E1" w:rsidRPr="00686C11" w:rsidTr="00C725F8">
        <w:trPr>
          <w:trHeight w:val="388"/>
          <w:jc w:val="center"/>
        </w:trPr>
        <w:tc>
          <w:tcPr>
            <w:tcW w:w="1549" w:type="dxa"/>
          </w:tcPr>
          <w:p w:rsidR="00BA46E1" w:rsidRPr="00686C11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686C11">
              <w:rPr>
                <w:szCs w:val="21"/>
                <w:lang w:val="ja-JP"/>
              </w:rPr>
              <w:t>PM</w:t>
            </w:r>
            <w:r w:rsidRPr="00686C11">
              <w:rPr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BA46E1" w:rsidRPr="00686C11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686C11">
              <w:rPr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BA46E1" w:rsidRPr="00686C11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Cs w:val="21"/>
                <w:lang w:val="ja-JP"/>
              </w:rPr>
            </w:pPr>
            <w:r w:rsidRPr="00686C11">
              <w:rPr>
                <w:szCs w:val="21"/>
                <w:lang w:val="ja-JP"/>
              </w:rPr>
              <w:t>ユーザ確認印</w:t>
            </w:r>
          </w:p>
        </w:tc>
      </w:tr>
      <w:tr w:rsidR="00BA46E1" w:rsidRPr="00686C11" w:rsidTr="00C725F8">
        <w:trPr>
          <w:trHeight w:val="1233"/>
          <w:jc w:val="center"/>
        </w:trPr>
        <w:tc>
          <w:tcPr>
            <w:tcW w:w="1549" w:type="dxa"/>
          </w:tcPr>
          <w:p w:rsidR="00BA46E1" w:rsidRPr="00686C11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BA46E1" w:rsidRPr="00686C11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BA46E1" w:rsidRPr="00686C11" w:rsidRDefault="00BA46E1" w:rsidP="00C725F8">
            <w:pPr>
              <w:kinsoku w:val="0"/>
              <w:topLinePunct/>
              <w:autoSpaceDE w:val="0"/>
              <w:autoSpaceDN w:val="0"/>
              <w:jc w:val="center"/>
              <w:rPr>
                <w:sz w:val="32"/>
                <w:szCs w:val="32"/>
                <w:lang w:val="ja-JP"/>
              </w:rPr>
            </w:pPr>
          </w:p>
        </w:tc>
      </w:tr>
    </w:tbl>
    <w:p w:rsidR="00F31985" w:rsidRPr="00686C11" w:rsidRDefault="00F31985" w:rsidP="00F31985">
      <w:bookmarkStart w:id="0" w:name="_Toc361415141"/>
    </w:p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Default="00F31985" w:rsidP="00F31985"/>
    <w:p w:rsidR="00F31985" w:rsidRPr="00F31985" w:rsidRDefault="00F31985" w:rsidP="00F31985"/>
    <w:sdt>
      <w:sdtPr>
        <w:rPr>
          <w:color w:val="000000" w:themeColor="text1"/>
          <w:sz w:val="24"/>
          <w:szCs w:val="24"/>
          <w:lang w:val="ja-JP"/>
        </w:rPr>
        <w:id w:val="7207949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3595E" w:rsidRPr="0037643B" w:rsidRDefault="0093595E" w:rsidP="0093595E">
          <w:pPr>
            <w:rPr>
              <w:color w:val="000000" w:themeColor="text1"/>
              <w:sz w:val="24"/>
              <w:szCs w:val="24"/>
            </w:rPr>
          </w:pPr>
          <w:r w:rsidRPr="0037643B">
            <w:rPr>
              <w:color w:val="000000" w:themeColor="text1"/>
              <w:sz w:val="24"/>
              <w:szCs w:val="24"/>
              <w:lang w:val="ja-JP"/>
            </w:rPr>
            <w:t>目次</w:t>
          </w:r>
        </w:p>
        <w:p w:rsidR="001C2041" w:rsidRPr="0037643B" w:rsidRDefault="0093595E">
          <w:pPr>
            <w:pStyle w:val="1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r w:rsidRPr="0037643B">
            <w:rPr>
              <w:color w:val="000000" w:themeColor="text1"/>
              <w:sz w:val="24"/>
              <w:szCs w:val="24"/>
            </w:rPr>
            <w:fldChar w:fldCharType="begin"/>
          </w:r>
          <w:r w:rsidRPr="0037643B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37643B">
            <w:rPr>
              <w:color w:val="000000" w:themeColor="text1"/>
              <w:sz w:val="24"/>
              <w:szCs w:val="24"/>
            </w:rPr>
            <w:fldChar w:fldCharType="separate"/>
          </w:r>
          <w:hyperlink w:anchor="_Toc362011814" w:history="1">
            <w:r w:rsidR="001C2041" w:rsidRPr="0037643B">
              <w:rPr>
                <w:rStyle w:val="a9"/>
                <w:noProof/>
                <w:sz w:val="24"/>
                <w:szCs w:val="24"/>
              </w:rPr>
              <w:t>1.</w:t>
            </w:r>
            <w:r w:rsidR="001C2041" w:rsidRPr="0037643B">
              <w:rPr>
                <w:rStyle w:val="a9"/>
                <w:noProof/>
                <w:sz w:val="24"/>
                <w:szCs w:val="24"/>
              </w:rPr>
              <w:t xml:space="preserve">　テスト計画書</w:t>
            </w:r>
            <w:r w:rsidR="001C2041" w:rsidRPr="0037643B">
              <w:rPr>
                <w:noProof/>
                <w:webHidden/>
                <w:sz w:val="24"/>
                <w:szCs w:val="24"/>
              </w:rPr>
              <w:tab/>
            </w:r>
            <w:r w:rsidR="001C2041" w:rsidRPr="0037643B">
              <w:rPr>
                <w:noProof/>
                <w:webHidden/>
                <w:sz w:val="24"/>
                <w:szCs w:val="24"/>
              </w:rPr>
              <w:fldChar w:fldCharType="begin"/>
            </w:r>
            <w:r w:rsidR="001C2041" w:rsidRPr="0037643B">
              <w:rPr>
                <w:noProof/>
                <w:webHidden/>
                <w:sz w:val="24"/>
                <w:szCs w:val="24"/>
              </w:rPr>
              <w:instrText xml:space="preserve"> PAGEREF _Toc362011814 \h </w:instrText>
            </w:r>
            <w:r w:rsidR="001C2041" w:rsidRPr="0037643B">
              <w:rPr>
                <w:noProof/>
                <w:webHidden/>
                <w:sz w:val="24"/>
                <w:szCs w:val="24"/>
              </w:rPr>
            </w:r>
            <w:r w:rsidR="001C2041" w:rsidRPr="003764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2041" w:rsidRPr="0037643B">
              <w:rPr>
                <w:noProof/>
                <w:webHidden/>
                <w:sz w:val="24"/>
                <w:szCs w:val="24"/>
              </w:rPr>
              <w:t>1</w:t>
            </w:r>
            <w:r w:rsidR="001C2041" w:rsidRPr="003764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2041" w:rsidRPr="0037643B" w:rsidRDefault="006235D1">
          <w:pPr>
            <w:pStyle w:val="2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362011815" w:history="1">
            <w:r w:rsidR="001C2041" w:rsidRPr="0037643B">
              <w:rPr>
                <w:rStyle w:val="a9"/>
                <w:noProof/>
                <w:sz w:val="24"/>
                <w:szCs w:val="24"/>
              </w:rPr>
              <w:t>1.1</w:t>
            </w:r>
            <w:r w:rsidR="001C2041" w:rsidRPr="0037643B">
              <w:rPr>
                <w:rStyle w:val="a9"/>
                <w:noProof/>
                <w:sz w:val="24"/>
                <w:szCs w:val="24"/>
              </w:rPr>
              <w:t xml:space="preserve">　顧客インポート登録ページ</w:t>
            </w:r>
            <w:r w:rsidR="001C2041" w:rsidRPr="0037643B">
              <w:rPr>
                <w:noProof/>
                <w:webHidden/>
                <w:sz w:val="24"/>
                <w:szCs w:val="24"/>
              </w:rPr>
              <w:tab/>
            </w:r>
            <w:r w:rsidR="001C2041" w:rsidRPr="0037643B">
              <w:rPr>
                <w:noProof/>
                <w:webHidden/>
                <w:sz w:val="24"/>
                <w:szCs w:val="24"/>
              </w:rPr>
              <w:fldChar w:fldCharType="begin"/>
            </w:r>
            <w:r w:rsidR="001C2041" w:rsidRPr="0037643B">
              <w:rPr>
                <w:noProof/>
                <w:webHidden/>
                <w:sz w:val="24"/>
                <w:szCs w:val="24"/>
              </w:rPr>
              <w:instrText xml:space="preserve"> PAGEREF _Toc362011815 \h </w:instrText>
            </w:r>
            <w:r w:rsidR="001C2041" w:rsidRPr="0037643B">
              <w:rPr>
                <w:noProof/>
                <w:webHidden/>
                <w:sz w:val="24"/>
                <w:szCs w:val="24"/>
              </w:rPr>
            </w:r>
            <w:r w:rsidR="001C2041" w:rsidRPr="0037643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2041" w:rsidRPr="0037643B">
              <w:rPr>
                <w:noProof/>
                <w:webHidden/>
                <w:sz w:val="24"/>
                <w:szCs w:val="24"/>
              </w:rPr>
              <w:t>2</w:t>
            </w:r>
            <w:r w:rsidR="001C2041" w:rsidRPr="0037643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95E" w:rsidRPr="0037643B" w:rsidRDefault="0093595E" w:rsidP="0093595E">
          <w:pPr>
            <w:rPr>
              <w:bCs/>
              <w:color w:val="000000" w:themeColor="text1"/>
              <w:sz w:val="24"/>
              <w:szCs w:val="24"/>
              <w:lang w:val="ja-JP"/>
            </w:rPr>
            <w:sectPr w:rsidR="0093595E" w:rsidRPr="0037643B" w:rsidSect="0093595E">
              <w:pgSz w:w="11906" w:h="16838"/>
              <w:pgMar w:top="1985" w:right="1701" w:bottom="1701" w:left="1701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37643B">
            <w:rPr>
              <w:bCs/>
              <w:color w:val="000000" w:themeColor="text1"/>
              <w:sz w:val="24"/>
              <w:szCs w:val="24"/>
              <w:lang w:val="ja-JP"/>
            </w:rPr>
            <w:fldChar w:fldCharType="end"/>
          </w:r>
        </w:p>
      </w:sdtContent>
    </w:sdt>
    <w:p w:rsidR="00BA46E1" w:rsidRPr="00BA46E1" w:rsidRDefault="00BA46E1" w:rsidP="00BA46E1">
      <w:pPr>
        <w:pStyle w:val="1"/>
        <w:rPr>
          <w:rFonts w:asciiTheme="minorHAnsi" w:eastAsiaTheme="minorEastAsia" w:hAnsiTheme="minorHAnsi"/>
        </w:rPr>
      </w:pPr>
      <w:bookmarkStart w:id="1" w:name="_Toc362011814"/>
      <w:r w:rsidRPr="00BA46E1">
        <w:rPr>
          <w:rFonts w:asciiTheme="minorHAnsi" w:eastAsiaTheme="minorEastAsia" w:hAnsiTheme="minorHAnsi"/>
        </w:rPr>
        <w:lastRenderedPageBreak/>
        <w:t>1.</w:t>
      </w:r>
      <w:r w:rsidRPr="00BA46E1">
        <w:rPr>
          <w:rFonts w:asciiTheme="minorHAnsi" w:eastAsiaTheme="minorEastAsia" w:hAnsiTheme="minorHAnsi"/>
        </w:rPr>
        <w:t xml:space="preserve">　テスト計画書</w:t>
      </w:r>
      <w:bookmarkEnd w:id="0"/>
      <w:bookmarkEnd w:id="1"/>
    </w:p>
    <w:p w:rsidR="00BA46E1" w:rsidRPr="00BA46E1" w:rsidRDefault="00BA46E1" w:rsidP="00BA46E1">
      <w:pPr>
        <w:rPr>
          <w:sz w:val="24"/>
          <w:szCs w:val="24"/>
        </w:rPr>
      </w:pPr>
      <w:r w:rsidRPr="00BA46E1">
        <w:rPr>
          <w:sz w:val="24"/>
          <w:szCs w:val="24"/>
        </w:rPr>
        <w:t xml:space="preserve">　以下に，本システムの動作を確認する項目を記述する．</w:t>
      </w:r>
    </w:p>
    <w:p w:rsidR="00BA46E1" w:rsidRPr="00BA46E1" w:rsidRDefault="00BA46E1" w:rsidP="00BA46E1">
      <w:pPr>
        <w:rPr>
          <w:sz w:val="24"/>
          <w:szCs w:val="24"/>
        </w:rPr>
      </w:pPr>
    </w:p>
    <w:p w:rsidR="00BA46E1" w:rsidRPr="00BA46E1" w:rsidRDefault="00BA46E1" w:rsidP="00BA46E1">
      <w:pPr>
        <w:rPr>
          <w:sz w:val="24"/>
          <w:szCs w:val="24"/>
        </w:rPr>
      </w:pPr>
      <w:r w:rsidRPr="00BA46E1">
        <w:rPr>
          <w:sz w:val="24"/>
          <w:szCs w:val="24"/>
        </w:rPr>
        <w:t>確認者：鈴木，小池，丸山</w:t>
      </w:r>
    </w:p>
    <w:p w:rsidR="00BA46E1" w:rsidRPr="00BA46E1" w:rsidRDefault="00BA46E1" w:rsidP="00BA46E1">
      <w:pPr>
        <w:rPr>
          <w:sz w:val="24"/>
          <w:szCs w:val="24"/>
        </w:rPr>
      </w:pPr>
    </w:p>
    <w:p w:rsidR="00BA46E1" w:rsidRPr="00BA46E1" w:rsidRDefault="00BA46E1" w:rsidP="00BA46E1">
      <w:pPr>
        <w:jc w:val="center"/>
        <w:rPr>
          <w:sz w:val="24"/>
          <w:szCs w:val="24"/>
        </w:rPr>
      </w:pPr>
      <w:r w:rsidRPr="00BA46E1">
        <w:rPr>
          <w:sz w:val="24"/>
          <w:szCs w:val="24"/>
        </w:rPr>
        <w:object w:dxaOrig="2493" w:dyaOrig="10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489pt" o:ole="">
            <v:imagedata r:id="rId8" o:title=""/>
          </v:shape>
          <o:OLEObject Type="Embed" ProgID="Visio.Drawing.11" ShapeID="_x0000_i1025" DrawAspect="Content" ObjectID="_1436019012" r:id="rId9"/>
        </w:object>
      </w:r>
    </w:p>
    <w:p w:rsidR="00BA46E1" w:rsidRPr="00BA46E1" w:rsidRDefault="00BA46E1" w:rsidP="00BA46E1">
      <w:pPr>
        <w:jc w:val="center"/>
        <w:rPr>
          <w:sz w:val="24"/>
          <w:szCs w:val="24"/>
        </w:rPr>
      </w:pPr>
      <w:r w:rsidRPr="00BA46E1">
        <w:rPr>
          <w:sz w:val="24"/>
          <w:szCs w:val="24"/>
        </w:rPr>
        <w:t>図１　画面遷移図</w:t>
      </w:r>
    </w:p>
    <w:p w:rsidR="00BA46E1" w:rsidRDefault="00BA46E1" w:rsidP="00BA46E1">
      <w:pPr>
        <w:jc w:val="center"/>
      </w:pPr>
    </w:p>
    <w:p w:rsidR="00BA46E1" w:rsidRDefault="00BA46E1" w:rsidP="00BA46E1">
      <w:pPr>
        <w:jc w:val="center"/>
      </w:pPr>
    </w:p>
    <w:p w:rsidR="007B2151" w:rsidRPr="00834473" w:rsidRDefault="00686C11" w:rsidP="007B2151">
      <w:pPr>
        <w:pStyle w:val="2"/>
        <w:rPr>
          <w:rFonts w:asciiTheme="minorHAnsi" w:eastAsiaTheme="minorEastAsia" w:hAnsiTheme="minorHAnsi"/>
          <w:sz w:val="24"/>
        </w:rPr>
      </w:pPr>
      <w:bookmarkStart w:id="2" w:name="_Toc361415144"/>
      <w:bookmarkStart w:id="3" w:name="_Toc362011815"/>
      <w:r>
        <w:rPr>
          <w:rFonts w:asciiTheme="minorHAnsi" w:eastAsiaTheme="minorEastAsia" w:hAnsiTheme="minorHAnsi"/>
          <w:sz w:val="24"/>
        </w:rPr>
        <w:lastRenderedPageBreak/>
        <w:t>1.</w:t>
      </w:r>
      <w:r>
        <w:rPr>
          <w:rFonts w:asciiTheme="minorHAnsi" w:eastAsiaTheme="minorEastAsia" w:hAnsiTheme="minorHAnsi" w:hint="eastAsia"/>
          <w:sz w:val="24"/>
        </w:rPr>
        <w:t>1</w:t>
      </w:r>
      <w:r w:rsidR="007B2151" w:rsidRPr="00834473">
        <w:rPr>
          <w:rFonts w:asciiTheme="minorHAnsi" w:eastAsiaTheme="minorEastAsia" w:hAnsiTheme="minorHAnsi"/>
          <w:sz w:val="24"/>
        </w:rPr>
        <w:t xml:space="preserve">　顧客インポート登録ページ</w:t>
      </w:r>
      <w:bookmarkEnd w:id="2"/>
      <w:bookmarkEnd w:id="3"/>
    </w:p>
    <w:p w:rsidR="007B2151" w:rsidRPr="00834473" w:rsidRDefault="007B2151" w:rsidP="007B2151">
      <w:pPr>
        <w:rPr>
          <w:sz w:val="24"/>
        </w:rPr>
      </w:pPr>
    </w:p>
    <w:p w:rsidR="007B2151" w:rsidRPr="00834473" w:rsidRDefault="007B2151" w:rsidP="007B2151">
      <w:pPr>
        <w:rPr>
          <w:sz w:val="24"/>
        </w:rPr>
      </w:pPr>
      <w:r w:rsidRPr="00834473">
        <w:rPr>
          <w:sz w:val="24"/>
        </w:rPr>
        <w:t>表</w:t>
      </w:r>
      <w:r w:rsidR="00686C11">
        <w:rPr>
          <w:rFonts w:hint="eastAsia"/>
          <w:sz w:val="24"/>
        </w:rPr>
        <w:t>1</w:t>
      </w:r>
      <w:r w:rsidRPr="00834473">
        <w:rPr>
          <w:sz w:val="24"/>
        </w:rPr>
        <w:t xml:space="preserve">　顧客インポート登録ページテスト計画表</w:t>
      </w:r>
    </w:p>
    <w:tbl>
      <w:tblPr>
        <w:tblStyle w:val="a3"/>
        <w:tblW w:w="9664" w:type="dxa"/>
        <w:tblLook w:val="04A0" w:firstRow="1" w:lastRow="0" w:firstColumn="1" w:lastColumn="0" w:noHBand="0" w:noVBand="1"/>
      </w:tblPr>
      <w:tblGrid>
        <w:gridCol w:w="779"/>
        <w:gridCol w:w="3988"/>
        <w:gridCol w:w="4897"/>
      </w:tblGrid>
      <w:tr w:rsidR="00834473" w:rsidTr="00235250">
        <w:tc>
          <w:tcPr>
            <w:tcW w:w="779" w:type="dxa"/>
          </w:tcPr>
          <w:p w:rsidR="00834473" w:rsidRDefault="00834473" w:rsidP="008344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No.</w:t>
            </w:r>
          </w:p>
        </w:tc>
        <w:tc>
          <w:tcPr>
            <w:tcW w:w="3988" w:type="dxa"/>
          </w:tcPr>
          <w:p w:rsidR="00834473" w:rsidRDefault="00834473" w:rsidP="0083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システム内容</w:t>
            </w:r>
          </w:p>
        </w:tc>
        <w:tc>
          <w:tcPr>
            <w:tcW w:w="4897" w:type="dxa"/>
          </w:tcPr>
          <w:p w:rsidR="00834473" w:rsidRDefault="00834473" w:rsidP="0083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期待される効果</w:t>
            </w:r>
          </w:p>
        </w:tc>
      </w:tr>
      <w:tr w:rsidR="00834473" w:rsidTr="00235250">
        <w:tc>
          <w:tcPr>
            <w:tcW w:w="779" w:type="dxa"/>
          </w:tcPr>
          <w:p w:rsidR="00834473" w:rsidRDefault="00834473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988" w:type="dxa"/>
          </w:tcPr>
          <w:p w:rsidR="00834473" w:rsidRDefault="00093FA8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インポートボタンが機能する</w:t>
            </w:r>
          </w:p>
        </w:tc>
        <w:tc>
          <w:tcPr>
            <w:tcW w:w="4897" w:type="dxa"/>
          </w:tcPr>
          <w:p w:rsidR="00834473" w:rsidRDefault="00093FA8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押すとインポート登録ページに移動する</w:t>
            </w:r>
          </w:p>
        </w:tc>
      </w:tr>
      <w:tr w:rsidR="00834473" w:rsidTr="00235250">
        <w:tc>
          <w:tcPr>
            <w:tcW w:w="779" w:type="dxa"/>
          </w:tcPr>
          <w:p w:rsidR="00834473" w:rsidRDefault="00834473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88" w:type="dxa"/>
          </w:tcPr>
          <w:p w:rsidR="00834473" w:rsidRDefault="00093FA8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ファイルを選択ボタンが機能する</w:t>
            </w:r>
          </w:p>
        </w:tc>
        <w:tc>
          <w:tcPr>
            <w:tcW w:w="4897" w:type="dxa"/>
          </w:tcPr>
          <w:p w:rsidR="00834473" w:rsidRDefault="00093FA8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ファイル選択画面が表示される</w:t>
            </w:r>
          </w:p>
        </w:tc>
      </w:tr>
      <w:tr w:rsidR="00834473" w:rsidTr="00235250">
        <w:tc>
          <w:tcPr>
            <w:tcW w:w="779" w:type="dxa"/>
          </w:tcPr>
          <w:p w:rsidR="00834473" w:rsidRDefault="00834473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88" w:type="dxa"/>
          </w:tcPr>
          <w:p w:rsidR="00834473" w:rsidRDefault="00093FA8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該当する</w:t>
            </w: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ファイルを選択する</w:t>
            </w:r>
          </w:p>
        </w:tc>
        <w:tc>
          <w:tcPr>
            <w:tcW w:w="4897" w:type="dxa"/>
          </w:tcPr>
          <w:p w:rsidR="00834473" w:rsidRDefault="00093FA8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ファイルが選択され，インポート登録ページに選択したファイル名が表示される</w:t>
            </w:r>
          </w:p>
        </w:tc>
      </w:tr>
      <w:tr w:rsidR="00093FA8" w:rsidTr="00235250">
        <w:tc>
          <w:tcPr>
            <w:tcW w:w="779" w:type="dxa"/>
          </w:tcPr>
          <w:p w:rsidR="00093FA8" w:rsidRDefault="00093FA8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88" w:type="dxa"/>
          </w:tcPr>
          <w:p w:rsidR="00093FA8" w:rsidRDefault="00093FA8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実行ボタンを押す</w:t>
            </w:r>
          </w:p>
        </w:tc>
        <w:tc>
          <w:tcPr>
            <w:tcW w:w="4897" w:type="dxa"/>
          </w:tcPr>
          <w:p w:rsidR="00093FA8" w:rsidRDefault="00093FA8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インポートが完了した表示がされる</w:t>
            </w:r>
          </w:p>
        </w:tc>
      </w:tr>
      <w:tr w:rsidR="003D19EE" w:rsidTr="00235250">
        <w:tc>
          <w:tcPr>
            <w:tcW w:w="779" w:type="dxa"/>
          </w:tcPr>
          <w:p w:rsidR="003D19EE" w:rsidRDefault="003D19EE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988" w:type="dxa"/>
          </w:tcPr>
          <w:p w:rsidR="003D19EE" w:rsidRDefault="003D19EE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顧客管理システムボタンを押す</w:t>
            </w:r>
          </w:p>
        </w:tc>
        <w:tc>
          <w:tcPr>
            <w:tcW w:w="4897" w:type="dxa"/>
          </w:tcPr>
          <w:p w:rsidR="003D19EE" w:rsidRDefault="003D19EE" w:rsidP="0023525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顧客一覧ページに移動後，新たに追加された顧客情報が顧客一覧ページに表示される</w:t>
            </w:r>
          </w:p>
        </w:tc>
      </w:tr>
    </w:tbl>
    <w:p w:rsidR="007B2151" w:rsidRDefault="007B2151" w:rsidP="00235250">
      <w:pPr>
        <w:jc w:val="left"/>
        <w:rPr>
          <w:sz w:val="24"/>
        </w:rPr>
      </w:pPr>
    </w:p>
    <w:p w:rsidR="00235250" w:rsidRDefault="00235250" w:rsidP="007B2151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　顧客インポート登録ページエラーテスト計画表</w:t>
      </w:r>
    </w:p>
    <w:tbl>
      <w:tblPr>
        <w:tblStyle w:val="a3"/>
        <w:tblW w:w="9786" w:type="dxa"/>
        <w:tblLook w:val="04A0" w:firstRow="1" w:lastRow="0" w:firstColumn="1" w:lastColumn="0" w:noHBand="0" w:noVBand="1"/>
      </w:tblPr>
      <w:tblGrid>
        <w:gridCol w:w="779"/>
        <w:gridCol w:w="4187"/>
        <w:gridCol w:w="4820"/>
      </w:tblGrid>
      <w:tr w:rsidR="00235250" w:rsidTr="00235250">
        <w:tc>
          <w:tcPr>
            <w:tcW w:w="779" w:type="dxa"/>
          </w:tcPr>
          <w:p w:rsidR="00235250" w:rsidRDefault="00235250" w:rsidP="002352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No.</w:t>
            </w:r>
          </w:p>
        </w:tc>
        <w:tc>
          <w:tcPr>
            <w:tcW w:w="4187" w:type="dxa"/>
          </w:tcPr>
          <w:p w:rsidR="00235250" w:rsidRDefault="00235250" w:rsidP="002352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システム内容</w:t>
            </w:r>
          </w:p>
        </w:tc>
        <w:tc>
          <w:tcPr>
            <w:tcW w:w="4820" w:type="dxa"/>
          </w:tcPr>
          <w:p w:rsidR="00235250" w:rsidRDefault="00235250" w:rsidP="0023525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期待される効果</w:t>
            </w:r>
          </w:p>
        </w:tc>
      </w:tr>
      <w:tr w:rsidR="00235250" w:rsidTr="00235250">
        <w:tc>
          <w:tcPr>
            <w:tcW w:w="779" w:type="dxa"/>
          </w:tcPr>
          <w:p w:rsidR="00235250" w:rsidRDefault="00235250" w:rsidP="007B21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187" w:type="dxa"/>
          </w:tcPr>
          <w:p w:rsidR="00235250" w:rsidRDefault="00235250" w:rsidP="00DF698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ファイル以外のファイルをインポートする</w:t>
            </w:r>
          </w:p>
        </w:tc>
        <w:tc>
          <w:tcPr>
            <w:tcW w:w="4820" w:type="dxa"/>
          </w:tcPr>
          <w:p w:rsidR="00235250" w:rsidRDefault="00235250" w:rsidP="00A5374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顧客一覧ページに移動後，インポートしたファイルは適用されない</w:t>
            </w:r>
          </w:p>
        </w:tc>
      </w:tr>
      <w:tr w:rsidR="00235250" w:rsidTr="00235250">
        <w:tc>
          <w:tcPr>
            <w:tcW w:w="779" w:type="dxa"/>
          </w:tcPr>
          <w:p w:rsidR="00235250" w:rsidRDefault="00235250" w:rsidP="007B21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187" w:type="dxa"/>
          </w:tcPr>
          <w:p w:rsidR="00235250" w:rsidRDefault="00235250" w:rsidP="007B21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ファイル内のデータ項目の順序を変えてインポートする</w:t>
            </w:r>
          </w:p>
        </w:tc>
        <w:tc>
          <w:tcPr>
            <w:tcW w:w="4820" w:type="dxa"/>
          </w:tcPr>
          <w:p w:rsidR="00235250" w:rsidRDefault="003620E0" w:rsidP="007B21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読み込みはできるが適用されない</w:t>
            </w:r>
          </w:p>
        </w:tc>
      </w:tr>
      <w:tr w:rsidR="00235250" w:rsidTr="00235250">
        <w:tc>
          <w:tcPr>
            <w:tcW w:w="779" w:type="dxa"/>
          </w:tcPr>
          <w:p w:rsidR="00235250" w:rsidRDefault="00235250" w:rsidP="007B21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187" w:type="dxa"/>
          </w:tcPr>
          <w:p w:rsidR="00235250" w:rsidRDefault="00235250" w:rsidP="007B21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ファイルの区切りカンマを半角ではなく，全角で入力したファイルをインポートする</w:t>
            </w:r>
          </w:p>
        </w:tc>
        <w:tc>
          <w:tcPr>
            <w:tcW w:w="4820" w:type="dxa"/>
          </w:tcPr>
          <w:p w:rsidR="00235250" w:rsidRDefault="003620E0" w:rsidP="007B2151">
            <w:pPr>
              <w:rPr>
                <w:sz w:val="24"/>
              </w:rPr>
            </w:pPr>
            <w:bookmarkStart w:id="4" w:name="_GoBack"/>
            <w:r>
              <w:rPr>
                <w:rFonts w:hint="eastAsia"/>
                <w:sz w:val="24"/>
              </w:rPr>
              <w:t>適用されない</w:t>
            </w:r>
            <w:bookmarkEnd w:id="4"/>
          </w:p>
        </w:tc>
      </w:tr>
      <w:tr w:rsidR="00235250" w:rsidTr="00235250">
        <w:tc>
          <w:tcPr>
            <w:tcW w:w="779" w:type="dxa"/>
          </w:tcPr>
          <w:p w:rsidR="00235250" w:rsidRDefault="00235250" w:rsidP="007B21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187" w:type="dxa"/>
          </w:tcPr>
          <w:p w:rsidR="00235250" w:rsidRDefault="00235250" w:rsidP="007B21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エクセルで作った</w:t>
            </w: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ファイルをインポートする</w:t>
            </w:r>
          </w:p>
        </w:tc>
        <w:tc>
          <w:tcPr>
            <w:tcW w:w="4820" w:type="dxa"/>
          </w:tcPr>
          <w:p w:rsidR="00235250" w:rsidRDefault="00235250" w:rsidP="007B21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顧客一覧ページに移動後，インポートしたファイルは適用されない</w:t>
            </w:r>
          </w:p>
        </w:tc>
      </w:tr>
    </w:tbl>
    <w:p w:rsidR="00235250" w:rsidRDefault="00235250" w:rsidP="007B2151">
      <w:pPr>
        <w:rPr>
          <w:sz w:val="24"/>
        </w:rPr>
      </w:pPr>
    </w:p>
    <w:sectPr w:rsidR="00235250" w:rsidSect="0093595E">
      <w:footerReference w:type="defaul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5D1" w:rsidRDefault="006235D1" w:rsidP="00834473">
      <w:r>
        <w:separator/>
      </w:r>
    </w:p>
  </w:endnote>
  <w:endnote w:type="continuationSeparator" w:id="0">
    <w:p w:rsidR="006235D1" w:rsidRDefault="006235D1" w:rsidP="0083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95E" w:rsidRPr="0093595E" w:rsidRDefault="0093595E" w:rsidP="0093595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620E0" w:rsidRPr="003620E0">
      <w:rPr>
        <w:noProof/>
        <w:lang w:val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5D1" w:rsidRDefault="006235D1" w:rsidP="00834473">
      <w:r>
        <w:separator/>
      </w:r>
    </w:p>
  </w:footnote>
  <w:footnote w:type="continuationSeparator" w:id="0">
    <w:p w:rsidR="006235D1" w:rsidRDefault="006235D1" w:rsidP="00834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E1"/>
    <w:rsid w:val="00093FA8"/>
    <w:rsid w:val="001C2041"/>
    <w:rsid w:val="001D3F99"/>
    <w:rsid w:val="00235250"/>
    <w:rsid w:val="003620E0"/>
    <w:rsid w:val="0037643B"/>
    <w:rsid w:val="003C0B02"/>
    <w:rsid w:val="003D19EE"/>
    <w:rsid w:val="00445384"/>
    <w:rsid w:val="00557876"/>
    <w:rsid w:val="00573B97"/>
    <w:rsid w:val="006235D1"/>
    <w:rsid w:val="00686C11"/>
    <w:rsid w:val="007B2151"/>
    <w:rsid w:val="00834473"/>
    <w:rsid w:val="0093595E"/>
    <w:rsid w:val="00A63336"/>
    <w:rsid w:val="00AA3974"/>
    <w:rsid w:val="00B303E3"/>
    <w:rsid w:val="00B63802"/>
    <w:rsid w:val="00BA46E1"/>
    <w:rsid w:val="00C53FFC"/>
    <w:rsid w:val="00C77AA7"/>
    <w:rsid w:val="00D8724D"/>
    <w:rsid w:val="00E01909"/>
    <w:rsid w:val="00F2747B"/>
    <w:rsid w:val="00F3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6E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E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BA46E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BA46E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473"/>
  </w:style>
  <w:style w:type="paragraph" w:styleId="a6">
    <w:name w:val="footer"/>
    <w:basedOn w:val="a"/>
    <w:link w:val="a7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473"/>
  </w:style>
  <w:style w:type="paragraph" w:styleId="a8">
    <w:name w:val="TOC Heading"/>
    <w:basedOn w:val="1"/>
    <w:next w:val="a"/>
    <w:uiPriority w:val="39"/>
    <w:semiHidden/>
    <w:unhideWhenUsed/>
    <w:qFormat/>
    <w:rsid w:val="0093595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595E"/>
  </w:style>
  <w:style w:type="paragraph" w:styleId="21">
    <w:name w:val="toc 2"/>
    <w:basedOn w:val="a"/>
    <w:next w:val="a"/>
    <w:autoRedefine/>
    <w:uiPriority w:val="39"/>
    <w:unhideWhenUsed/>
    <w:rsid w:val="0093595E"/>
    <w:pPr>
      <w:ind w:leftChars="100" w:left="210"/>
    </w:pPr>
  </w:style>
  <w:style w:type="character" w:styleId="a9">
    <w:name w:val="Hyperlink"/>
    <w:basedOn w:val="a0"/>
    <w:uiPriority w:val="99"/>
    <w:unhideWhenUsed/>
    <w:rsid w:val="0093595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359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3595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6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6E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6E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BA46E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BA46E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34473"/>
  </w:style>
  <w:style w:type="paragraph" w:styleId="a6">
    <w:name w:val="footer"/>
    <w:basedOn w:val="a"/>
    <w:link w:val="a7"/>
    <w:uiPriority w:val="99"/>
    <w:unhideWhenUsed/>
    <w:rsid w:val="0083447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34473"/>
  </w:style>
  <w:style w:type="paragraph" w:styleId="a8">
    <w:name w:val="TOC Heading"/>
    <w:basedOn w:val="1"/>
    <w:next w:val="a"/>
    <w:uiPriority w:val="39"/>
    <w:semiHidden/>
    <w:unhideWhenUsed/>
    <w:qFormat/>
    <w:rsid w:val="0093595E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595E"/>
  </w:style>
  <w:style w:type="paragraph" w:styleId="21">
    <w:name w:val="toc 2"/>
    <w:basedOn w:val="a"/>
    <w:next w:val="a"/>
    <w:autoRedefine/>
    <w:uiPriority w:val="39"/>
    <w:unhideWhenUsed/>
    <w:rsid w:val="0093595E"/>
    <w:pPr>
      <w:ind w:leftChars="100" w:left="210"/>
    </w:pPr>
  </w:style>
  <w:style w:type="character" w:styleId="a9">
    <w:name w:val="Hyperlink"/>
    <w:basedOn w:val="a0"/>
    <w:uiPriority w:val="99"/>
    <w:unhideWhenUsed/>
    <w:rsid w:val="0093595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359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359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D975-0E85-4A1E-BD48-7CE44E81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</dc:creator>
  <cp:lastModifiedBy>suzuki</cp:lastModifiedBy>
  <cp:revision>5</cp:revision>
  <cp:lastPrinted>2013-07-12T09:07:00Z</cp:lastPrinted>
  <dcterms:created xsi:type="dcterms:W3CDTF">2013-07-12T09:08:00Z</dcterms:created>
  <dcterms:modified xsi:type="dcterms:W3CDTF">2013-07-22T08:24:00Z</dcterms:modified>
</cp:coreProperties>
</file>