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Nr.</w:t>
        <w:tab/>
        <w:t xml:space="preserve">5/1</w:t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sz w:val="82"/>
          <w:szCs w:val="8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2"/>
          <w:szCs w:val="82"/>
          <w:rtl w:val="0"/>
        </w:rPr>
        <w:t xml:space="preserve">REPORT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dd.</w:t>
        <w:tab/>
        <w:t xml:space="preserve">28.02.2023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4.0000000000005"/>
        <w:gridCol w:w="2679.0000000000005"/>
        <w:gridCol w:w="2210.9999999999995"/>
        <w:gridCol w:w="2610"/>
        <w:tblGridChange w:id="0">
          <w:tblGrid>
            <w:gridCol w:w="1794.0000000000005"/>
            <w:gridCol w:w="2679.0000000000005"/>
            <w:gridCol w:w="2210.9999999999995"/>
            <w:gridCol w:w="26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Contractor: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Nordic Forge OÜ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Registration number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14783926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Kivimäe tn 14-6, Tallinn, Estonia, 11625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VAT number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EE102938475</w:t>
            </w:r>
          </w:p>
        </w:tc>
      </w:tr>
      <w:tr>
        <w:trPr>
          <w:cantSplit w:val="0"/>
          <w:trHeight w:val="530.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Customer: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Quantum GmbH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Friedrichstraße 123, 10117 Berlin, Germany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RSIN/TIN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DE289374651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CCI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HRB 102938 B</w:t>
            </w:r>
          </w:p>
        </w:tc>
      </w:tr>
    </w:tbl>
    <w:p w:rsidR="00000000" w:rsidDel="00000000" w:rsidP="00000000" w:rsidRDefault="00000000" w:rsidRPr="00000000" w14:paraId="00000025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35"/>
        <w:tblGridChange w:id="0">
          <w:tblGrid>
            <w:gridCol w:w="2295"/>
            <w:gridCol w:w="7035"/>
          </w:tblGrid>
        </w:tblGridChange>
      </w:tblGrid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Purchase Order: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РО432578</w:t>
            </w:r>
          </w:p>
        </w:tc>
      </w:tr>
      <w:tr>
        <w:trPr>
          <w:cantSplit w:val="0"/>
          <w:trHeight w:val="631.1328124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Based 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Service Agreement No. 43773 dd. 10.01.2023,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No. 5 dd. 10.10.2010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Reporting period: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11.02.2023 - 28.02.2023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20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Brief definition of Services:</w:t>
      </w:r>
    </w:p>
    <w:p w:rsidR="00000000" w:rsidDel="00000000" w:rsidP="00000000" w:rsidRDefault="00000000" w:rsidRPr="00000000" w14:paraId="0000002E">
      <w:pPr>
        <w:spacing w:after="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Automation of the Customer's processes in accordance with the requirements agreed by the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before="120" w:line="14.399999999999999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Quality of Service</w:t>
      </w:r>
    </w:p>
    <w:p w:rsidR="00000000" w:rsidDel="00000000" w:rsidP="00000000" w:rsidRDefault="00000000" w:rsidRPr="00000000" w14:paraId="00000031">
      <w:pPr>
        <w:spacing w:after="6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Services have been rendered in full, in proper quality and within the agreed timeframe. The Customer has no claims as to the volume, timing or quality of the Services.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Cost of Service</w:t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3500"/>
        <w:gridCol w:w="860"/>
        <w:gridCol w:w="680"/>
        <w:gridCol w:w="800"/>
        <w:gridCol w:w="1700"/>
        <w:gridCol w:w="1700"/>
        <w:tblGridChange w:id="0">
          <w:tblGrid>
            <w:gridCol w:w="3500"/>
            <w:gridCol w:w="860"/>
            <w:gridCol w:w="680"/>
            <w:gridCol w:w="8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VAT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Q-ty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Price, USD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Sum,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43,00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2 150,00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14,00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560,00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2 730,00</w:t>
            </w:r>
          </w:p>
        </w:tc>
      </w:tr>
    </w:tbl>
    <w:p w:rsidR="00000000" w:rsidDel="00000000" w:rsidP="00000000" w:rsidRDefault="00000000" w:rsidRPr="00000000" w14:paraId="00000051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total cost of the Services under this Report is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USD 2 730,00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(two thousand seven hundred thirty dollars and zero cents)</w:t>
      </w:r>
    </w:p>
    <w:p w:rsidR="00000000" w:rsidDel="00000000" w:rsidP="00000000" w:rsidRDefault="00000000" w:rsidRPr="00000000" w14:paraId="00000052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137.0" w:type="dxa"/>
        <w:tblLayout w:type="fixed"/>
        <w:tblLook w:val="0400"/>
      </w:tblPr>
      <w:tblGrid>
        <w:gridCol w:w="4253"/>
        <w:gridCol w:w="4819"/>
        <w:tblGridChange w:id="0">
          <w:tblGrid>
            <w:gridCol w:w="4253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CONTRACTOR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Quantum GmbH </w:t>
            </w:r>
          </w:p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Alex Van Stolz</w:t>
            </w:r>
          </w:p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CEO: Alex Van Stolz</w:t>
            </w:r>
          </w:p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Nordic Forge OÜ</w:t>
            </w:r>
          </w:p>
          <w:p w:rsidR="00000000" w:rsidDel="00000000" w:rsidP="00000000" w:rsidRDefault="00000000" w:rsidRPr="00000000" w14:paraId="0000005C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Till Swišs</w:t>
            </w:r>
          </w:p>
          <w:p w:rsidR="00000000" w:rsidDel="00000000" w:rsidP="00000000" w:rsidRDefault="00000000" w:rsidRPr="00000000" w14:paraId="0000005D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 - Till Swišs</w:t>
            </w:r>
          </w:p>
          <w:p w:rsidR="00000000" w:rsidDel="00000000" w:rsidP="00000000" w:rsidRDefault="00000000" w:rsidRPr="00000000" w14:paraId="0000005F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</w:tr>
    </w:tbl>
    <w:p w:rsidR="00000000" w:rsidDel="00000000" w:rsidP="00000000" w:rsidRDefault="00000000" w:rsidRPr="00000000" w14:paraId="00000061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40" w:w="11900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left="142" w:firstLine="0"/>
      <w:jc w:val="right"/>
      <w:rPr>
        <w:rFonts w:ascii="Calibri" w:cs="Calibri" w:eastAsia="Calibri" w:hAnsi="Calibri"/>
        <w:color w:val="000000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