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C72" w:rsidRDefault="001D64FE" w:rsidP="001D64FE">
      <w:pPr>
        <w:pStyle w:val="a3"/>
        <w:numPr>
          <w:ilvl w:val="0"/>
          <w:numId w:val="1"/>
        </w:numPr>
        <w:ind w:leftChars="0"/>
        <w:jc w:val="center"/>
      </w:pPr>
      <w:r>
        <w:rPr>
          <w:rFonts w:hint="eastAsia"/>
        </w:rPr>
        <w:t>作業</w:t>
      </w:r>
    </w:p>
    <w:p w:rsidR="001D64FE" w:rsidRDefault="001D64FE" w:rsidP="001D64F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 xml:space="preserve">etermine </w:t>
      </w:r>
      <w:proofErr w:type="spellStart"/>
      <w:proofErr w:type="gramStart"/>
      <w:r>
        <w:t>I</w:t>
      </w:r>
      <w:r w:rsidRPr="001D64FE">
        <w:rPr>
          <w:vertAlign w:val="subscript"/>
        </w:rPr>
        <w:t>B</w:t>
      </w:r>
      <w:r>
        <w:t>,I</w:t>
      </w:r>
      <w:r w:rsidRPr="001D64FE">
        <w:rPr>
          <w:vertAlign w:val="subscript"/>
        </w:rPr>
        <w:t>c</w:t>
      </w:r>
      <w:proofErr w:type="spellEnd"/>
      <w:proofErr w:type="gramEnd"/>
      <w:r>
        <w:t xml:space="preserve"> and I</w:t>
      </w:r>
      <w:r w:rsidRPr="001D64FE">
        <w:rPr>
          <w:vertAlign w:val="subscript"/>
        </w:rPr>
        <w:t>E</w:t>
      </w:r>
      <w:r w:rsidR="007F64D3">
        <w:t xml:space="preserve"> in the fo</w:t>
      </w:r>
      <w:r>
        <w:t>llowing</w:t>
      </w:r>
      <w:r w:rsidRPr="001D64FE">
        <w:t xml:space="preserve"> circuit</w:t>
      </w:r>
    </w:p>
    <w:p w:rsidR="001D64FE" w:rsidRDefault="001D64FE" w:rsidP="001D64FE">
      <w:pPr>
        <w:ind w:left="840"/>
        <w:rPr>
          <w:rFonts w:hint="eastAsia"/>
        </w:rPr>
      </w:pPr>
      <w:r w:rsidRPr="001D64FE">
        <w:rPr>
          <w:noProof/>
        </w:rPr>
        <w:drawing>
          <wp:inline distT="0" distB="0" distL="0" distR="0">
            <wp:extent cx="1390650" cy="17399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211" cy="1746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4FE" w:rsidRDefault="001D64FE" w:rsidP="001D64F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etermine VB, VC and IC in the f</w:t>
      </w:r>
      <w:r w:rsidR="007F64D3">
        <w:t xml:space="preserve">ollowing circuit </w:t>
      </w:r>
    </w:p>
    <w:p w:rsidR="007F64D3" w:rsidRDefault="007F64D3" w:rsidP="007F64D3">
      <w:pPr>
        <w:pStyle w:val="a3"/>
        <w:ind w:leftChars="0" w:left="1200"/>
      </w:pPr>
      <w:r w:rsidRPr="007F64D3">
        <w:rPr>
          <w:noProof/>
        </w:rPr>
        <w:drawing>
          <wp:inline distT="0" distB="0" distL="0" distR="0">
            <wp:extent cx="1454150" cy="18669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4D3" w:rsidRDefault="007F64D3" w:rsidP="007F64D3">
      <w:pPr>
        <w:pStyle w:val="a3"/>
        <w:numPr>
          <w:ilvl w:val="0"/>
          <w:numId w:val="2"/>
        </w:numPr>
        <w:ind w:leftChars="0"/>
      </w:pPr>
      <w:r>
        <w:t>Determine I</w:t>
      </w:r>
      <w:r w:rsidRPr="007F64D3">
        <w:rPr>
          <w:vertAlign w:val="subscript"/>
        </w:rPr>
        <w:t>B</w:t>
      </w:r>
      <w:r>
        <w:t>,I</w:t>
      </w:r>
      <w:r w:rsidRPr="007F64D3">
        <w:rPr>
          <w:vertAlign w:val="subscript"/>
        </w:rPr>
        <w:t>C</w:t>
      </w:r>
      <w:r>
        <w:t xml:space="preserve"> and V</w:t>
      </w:r>
      <w:r w:rsidRPr="007F64D3">
        <w:rPr>
          <w:vertAlign w:val="subscript"/>
        </w:rPr>
        <w:t>CE</w:t>
      </w:r>
      <w:r>
        <w:t xml:space="preserve"> for a bias biased transistor circuit with the following values: </w:t>
      </w:r>
      <w:r>
        <w:rPr>
          <w:rFonts w:ascii="新細明體" w:eastAsia="新細明體" w:hAnsi="新細明體" w:hint="eastAsia"/>
        </w:rPr>
        <w:t>β</w:t>
      </w:r>
      <w:r w:rsidRPr="007F64D3">
        <w:rPr>
          <w:rFonts w:hint="eastAsia"/>
          <w:vertAlign w:val="subscript"/>
        </w:rPr>
        <w:t>D</w:t>
      </w:r>
      <w:r w:rsidRPr="007F64D3">
        <w:rPr>
          <w:vertAlign w:val="subscript"/>
        </w:rPr>
        <w:t>C</w:t>
      </w:r>
      <w:r>
        <w:t>=90,V</w:t>
      </w:r>
      <w:r w:rsidRPr="007F64D3">
        <w:rPr>
          <w:vertAlign w:val="subscript"/>
        </w:rPr>
        <w:t>CC</w:t>
      </w:r>
      <w:r>
        <w:t>=12V,R</w:t>
      </w:r>
      <w:r w:rsidRPr="007F64D3">
        <w:rPr>
          <w:vertAlign w:val="subscript"/>
        </w:rPr>
        <w:t>B</w:t>
      </w:r>
      <w:r>
        <w:t>=22k</w:t>
      </w:r>
      <w:r>
        <w:rPr>
          <w:rFonts w:ascii="新細明體" w:eastAsia="新細明體" w:hAnsi="新細明體" w:hint="eastAsia"/>
        </w:rPr>
        <w:t>Ω</w:t>
      </w:r>
      <w:r>
        <w:rPr>
          <w:rFonts w:hint="eastAsia"/>
        </w:rPr>
        <w:t>a</w:t>
      </w:r>
      <w:r>
        <w:t>nd R</w:t>
      </w:r>
      <w:r w:rsidRPr="007F64D3">
        <w:rPr>
          <w:vertAlign w:val="subscript"/>
        </w:rPr>
        <w:t>C</w:t>
      </w:r>
      <w:r>
        <w:t>=100</w:t>
      </w:r>
      <w:r>
        <w:rPr>
          <w:rFonts w:ascii="新細明體" w:eastAsia="新細明體" w:hAnsi="新細明體" w:hint="eastAsia"/>
        </w:rPr>
        <w:t>Ω</w:t>
      </w:r>
      <w:r>
        <w:rPr>
          <w:rFonts w:hint="eastAsia"/>
        </w:rPr>
        <w:t xml:space="preserve"> </w:t>
      </w:r>
    </w:p>
    <w:p w:rsidR="007F64D3" w:rsidRPr="007B0E3A" w:rsidRDefault="007B0E3A" w:rsidP="007F64D3">
      <w:pPr>
        <w:pStyle w:val="a3"/>
        <w:numPr>
          <w:ilvl w:val="0"/>
          <w:numId w:val="2"/>
        </w:numPr>
        <w:ind w:leftChars="0"/>
      </w:pPr>
      <w:r>
        <w:t>Determine the following dc values for the amplifier in following circuit (a) I</w:t>
      </w:r>
      <w:r w:rsidRPr="007B0E3A">
        <w:rPr>
          <w:vertAlign w:val="subscript"/>
        </w:rPr>
        <w:t>E</w:t>
      </w:r>
      <w:r>
        <w:t xml:space="preserve"> (b)V</w:t>
      </w:r>
      <w:r w:rsidRPr="007B0E3A">
        <w:rPr>
          <w:vertAlign w:val="subscript"/>
        </w:rPr>
        <w:t>E</w:t>
      </w:r>
      <w:r>
        <w:t xml:space="preserve"> (c)V</w:t>
      </w:r>
      <w:r w:rsidRPr="007B0E3A">
        <w:rPr>
          <w:vertAlign w:val="subscript"/>
        </w:rPr>
        <w:t>B</w:t>
      </w:r>
      <w:r>
        <w:t xml:space="preserve"> (</w:t>
      </w:r>
      <w:r>
        <w:rPr>
          <w:rFonts w:hint="eastAsia"/>
        </w:rPr>
        <w:t>d)I</w:t>
      </w:r>
      <w:r w:rsidRPr="007B0E3A">
        <w:rPr>
          <w:vertAlign w:val="subscript"/>
        </w:rPr>
        <w:t>C</w:t>
      </w:r>
      <w:r>
        <w:t xml:space="preserve"> </w:t>
      </w:r>
      <w:r>
        <w:rPr>
          <w:rFonts w:hint="eastAsia"/>
        </w:rPr>
        <w:t>(e)V</w:t>
      </w:r>
      <w:r w:rsidRPr="007B0E3A">
        <w:rPr>
          <w:vertAlign w:val="subscript"/>
        </w:rPr>
        <w:t>C</w:t>
      </w:r>
      <w:r>
        <w:t xml:space="preserve"> (f)V</w:t>
      </w:r>
      <w:r w:rsidRPr="007B0E3A">
        <w:rPr>
          <w:vertAlign w:val="subscript"/>
        </w:rPr>
        <w:t>CE</w:t>
      </w:r>
      <w:r w:rsidR="003552CE">
        <w:t xml:space="preserve"> (g)</w:t>
      </w:r>
      <w:proofErr w:type="spellStart"/>
      <w:r w:rsidR="003552CE">
        <w:t>R</w:t>
      </w:r>
      <w:bookmarkStart w:id="0" w:name="_GoBack"/>
      <w:r w:rsidR="003552CE" w:rsidRPr="003552CE">
        <w:rPr>
          <w:vertAlign w:val="subscript"/>
        </w:rPr>
        <w:t>in</w:t>
      </w:r>
      <w:bookmarkEnd w:id="0"/>
      <w:proofErr w:type="spellEnd"/>
      <w:r w:rsidR="003552CE">
        <w:t xml:space="preserve"> (h)Av</w:t>
      </w:r>
      <w:r w:rsidR="003552CE">
        <w:rPr>
          <w:rFonts w:hint="eastAsia"/>
        </w:rPr>
        <w:t xml:space="preserve"> (</w:t>
      </w:r>
      <w:proofErr w:type="spellStart"/>
      <w:r w:rsidR="003552CE">
        <w:t>i</w:t>
      </w:r>
      <w:proofErr w:type="spellEnd"/>
      <w:r w:rsidR="003552CE">
        <w:t>)Ai</w:t>
      </w:r>
    </w:p>
    <w:p w:rsidR="007B0E3A" w:rsidRDefault="007B0E3A" w:rsidP="007B0E3A">
      <w:pPr>
        <w:pStyle w:val="a3"/>
        <w:ind w:leftChars="0" w:left="1200"/>
        <w:rPr>
          <w:rFonts w:hint="eastAsia"/>
        </w:rPr>
      </w:pPr>
      <w:r w:rsidRPr="007B0E3A">
        <w:rPr>
          <w:rFonts w:hint="eastAsia"/>
          <w:noProof/>
        </w:rPr>
        <w:drawing>
          <wp:inline distT="0" distB="0" distL="0" distR="0">
            <wp:extent cx="3365500" cy="2355464"/>
            <wp:effectExtent l="0" t="0" r="635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755" cy="23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4FE" w:rsidRDefault="001D64FE" w:rsidP="001D64FE">
      <w:pPr>
        <w:rPr>
          <w:rFonts w:hint="eastAsia"/>
        </w:rPr>
      </w:pPr>
    </w:p>
    <w:sectPr w:rsidR="001D64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B25C31"/>
    <w:multiLevelType w:val="hybridMultilevel"/>
    <w:tmpl w:val="705E539E"/>
    <w:lvl w:ilvl="0" w:tplc="C602C58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 w15:restartNumberingAfterBreak="0">
    <w:nsid w:val="7E8E64C6"/>
    <w:multiLevelType w:val="hybridMultilevel"/>
    <w:tmpl w:val="AAA2A292"/>
    <w:lvl w:ilvl="0" w:tplc="9C421C50">
      <w:start w:val="1"/>
      <w:numFmt w:val="taiwaneseCountingThousand"/>
      <w:lvlText w:val="第%1次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4FE"/>
    <w:rsid w:val="001D64FE"/>
    <w:rsid w:val="003552CE"/>
    <w:rsid w:val="007B0E3A"/>
    <w:rsid w:val="007F64D3"/>
    <w:rsid w:val="00845C72"/>
    <w:rsid w:val="00F5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20752"/>
  <w15:chartTrackingRefBased/>
  <w15:docId w15:val="{42F244BD-FD55-4649-979E-423BCB5CD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64F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2021-06-11T08:07:00Z</dcterms:created>
  <dcterms:modified xsi:type="dcterms:W3CDTF">2021-06-11T08:41:00Z</dcterms:modified>
</cp:coreProperties>
</file>