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22CC" w14:textId="12ADC1E6" w:rsidR="0000411B" w:rsidRDefault="00F13783">
      <w:pPr>
        <w:spacing w:before="1200" w:after="120"/>
        <w:jc w:val="center"/>
      </w:pPr>
      <w:r>
        <w:rPr>
          <w:b/>
          <w:bCs/>
          <w:color w:val="1F3864"/>
          <w:sz w:val="32"/>
          <w:szCs w:val="32"/>
        </w:rPr>
        <w:t xml:space="preserve">Carrier Technology </w:t>
      </w:r>
      <w:r w:rsidR="00443032">
        <w:rPr>
          <w:b/>
          <w:bCs/>
          <w:color w:val="1F3864"/>
          <w:sz w:val="32"/>
          <w:szCs w:val="32"/>
        </w:rPr>
        <w:t>L</w:t>
      </w:r>
      <w:r>
        <w:rPr>
          <w:b/>
          <w:bCs/>
          <w:color w:val="1F3864"/>
          <w:sz w:val="32"/>
          <w:szCs w:val="32"/>
        </w:rPr>
        <w:t>td</w:t>
      </w:r>
      <w:r w:rsidR="00443032">
        <w:rPr>
          <w:b/>
          <w:bCs/>
          <w:color w:val="1F3864"/>
          <w:sz w:val="32"/>
          <w:szCs w:val="32"/>
        </w:rPr>
        <w:t>.</w:t>
      </w:r>
    </w:p>
    <w:p w14:paraId="1658A415" w14:textId="77777777" w:rsidR="0000411B" w:rsidRDefault="00443032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Information Security Policy</w:t>
      </w:r>
    </w:p>
    <w:p w14:paraId="619B8767" w14:textId="77777777" w:rsidR="0000411B" w:rsidRDefault="00443032">
      <w:pPr>
        <w:pBdr>
          <w:bottom w:val="single" w:sz="8" w:space="6" w:color="1F3864"/>
        </w:pBdr>
        <w:spacing w:after="360"/>
        <w:jc w:val="center"/>
      </w:pPr>
      <w:r>
        <w:rPr>
          <w:i/>
          <w:iCs/>
          <w:color w:val="595959"/>
        </w:rPr>
        <w:t>Aligned with ISO/IEC 27001:2022 and the NIST Cybersecurity Framework</w:t>
      </w:r>
    </w:p>
    <w:p w14:paraId="26A66917" w14:textId="77777777" w:rsidR="0000411B" w:rsidRDefault="00443032">
      <w:pPr>
        <w:pStyle w:val="Heading2"/>
      </w:pPr>
      <w:r>
        <w:t>Document Control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0411B" w14:paraId="2885894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A55B2" w14:textId="77777777" w:rsidR="0000411B" w:rsidRDefault="00443032">
            <w:r>
              <w:rPr>
                <w:b/>
                <w:bCs/>
                <w:sz w:val="20"/>
                <w:szCs w:val="20"/>
              </w:rPr>
              <w:t>Document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66C4C" w14:textId="77777777" w:rsidR="0000411B" w:rsidRDefault="00443032">
            <w:r>
              <w:rPr>
                <w:sz w:val="20"/>
                <w:szCs w:val="20"/>
              </w:rPr>
              <w:t>Information Security Policy</w:t>
            </w:r>
          </w:p>
        </w:tc>
      </w:tr>
      <w:tr w:rsidR="0000411B" w14:paraId="1D598DA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F872A" w14:textId="77777777" w:rsidR="0000411B" w:rsidRDefault="00443032">
            <w:r>
              <w:rPr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11618" w14:textId="580B8FB4" w:rsidR="0000411B" w:rsidRDefault="00F13783">
            <w:r>
              <w:rPr>
                <w:sz w:val="20"/>
                <w:szCs w:val="20"/>
              </w:rPr>
              <w:t>CTL</w:t>
            </w:r>
            <w:r w:rsidR="00443032">
              <w:rPr>
                <w:sz w:val="20"/>
                <w:szCs w:val="20"/>
              </w:rPr>
              <w:t>-ISMS-POL-001</w:t>
            </w:r>
          </w:p>
        </w:tc>
      </w:tr>
      <w:tr w:rsidR="0000411B" w14:paraId="30A91EF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B3D85" w14:textId="77777777" w:rsidR="0000411B" w:rsidRDefault="00443032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3DD99" w14:textId="77777777" w:rsidR="0000411B" w:rsidRDefault="00443032">
            <w:r>
              <w:rPr>
                <w:sz w:val="20"/>
                <w:szCs w:val="20"/>
              </w:rPr>
              <w:t>1.0</w:t>
            </w:r>
          </w:p>
        </w:tc>
      </w:tr>
      <w:tr w:rsidR="0000411B" w14:paraId="7727B50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577D1" w14:textId="77777777" w:rsidR="0000411B" w:rsidRDefault="00443032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26C76" w14:textId="77777777" w:rsidR="0000411B" w:rsidRDefault="00443032">
            <w:r>
              <w:rPr>
                <w:sz w:val="20"/>
                <w:szCs w:val="20"/>
              </w:rPr>
              <w:t>Internal</w:t>
            </w:r>
          </w:p>
        </w:tc>
      </w:tr>
      <w:tr w:rsidR="0000411B" w14:paraId="2785E0A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96074" w14:textId="77777777" w:rsidR="0000411B" w:rsidRDefault="00443032">
            <w:r>
              <w:rPr>
                <w:b/>
                <w:bCs/>
                <w:sz w:val="20"/>
                <w:szCs w:val="20"/>
              </w:rPr>
              <w:t>Document Owner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62CEB" w14:textId="356026EA" w:rsidR="0000411B" w:rsidRDefault="0065477D">
            <w:r>
              <w:t>GRC Analyst</w:t>
            </w:r>
          </w:p>
        </w:tc>
      </w:tr>
      <w:tr w:rsidR="0000411B" w14:paraId="1741450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74F3D" w14:textId="77777777" w:rsidR="0000411B" w:rsidRDefault="00443032">
            <w:r>
              <w:rPr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7AD53" w14:textId="77777777" w:rsidR="0000411B" w:rsidRDefault="00443032">
            <w:r>
              <w:rPr>
                <w:sz w:val="20"/>
                <w:szCs w:val="20"/>
              </w:rPr>
              <w:t>Chief Executive Officer</w:t>
            </w:r>
          </w:p>
        </w:tc>
      </w:tr>
      <w:tr w:rsidR="0000411B" w14:paraId="34C0008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1414F" w14:textId="77777777" w:rsidR="0000411B" w:rsidRDefault="00443032">
            <w:r>
              <w:rPr>
                <w:b/>
                <w:bCs/>
                <w:sz w:val="20"/>
                <w:szCs w:val="20"/>
              </w:rPr>
              <w:t>Effective Date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33689" w14:textId="46FC9381" w:rsidR="0000411B" w:rsidRDefault="00443032">
            <w:r>
              <w:rPr>
                <w:sz w:val="20"/>
                <w:szCs w:val="20"/>
              </w:rPr>
              <w:t>[</w:t>
            </w:r>
            <w:r w:rsidR="003B6FF3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/</w:t>
            </w:r>
            <w:r w:rsidR="003B6FF3">
              <w:rPr>
                <w:sz w:val="20"/>
                <w:szCs w:val="20"/>
              </w:rPr>
              <w:t>March</w:t>
            </w:r>
            <w:r>
              <w:rPr>
                <w:sz w:val="20"/>
                <w:szCs w:val="20"/>
              </w:rPr>
              <w:t>/</w:t>
            </w:r>
            <w:r w:rsidR="003B6FF3"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]</w:t>
            </w:r>
          </w:p>
        </w:tc>
      </w:tr>
      <w:tr w:rsidR="0000411B" w14:paraId="02C6DC1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053CB" w14:textId="77777777" w:rsidR="0000411B" w:rsidRDefault="00443032">
            <w:r>
              <w:rPr>
                <w:b/>
                <w:bCs/>
                <w:sz w:val="20"/>
                <w:szCs w:val="20"/>
              </w:rPr>
              <w:t>Next Review Date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B610B" w14:textId="6E49AC18" w:rsidR="0000411B" w:rsidRDefault="00443032">
            <w:r>
              <w:rPr>
                <w:sz w:val="20"/>
                <w:szCs w:val="20"/>
              </w:rPr>
              <w:t>[</w:t>
            </w:r>
            <w:r w:rsidR="003B6FF3">
              <w:rPr>
                <w:sz w:val="20"/>
                <w:szCs w:val="20"/>
              </w:rPr>
              <w:t xml:space="preserve">28, </w:t>
            </w:r>
            <w:proofErr w:type="gramStart"/>
            <w:r w:rsidR="003B6FF3">
              <w:rPr>
                <w:sz w:val="20"/>
                <w:szCs w:val="20"/>
              </w:rPr>
              <w:t>March,</w:t>
            </w:r>
            <w:proofErr w:type="gramEnd"/>
            <w:r w:rsidR="003B6FF3">
              <w:rPr>
                <w:sz w:val="20"/>
                <w:szCs w:val="20"/>
              </w:rPr>
              <w:t xml:space="preserve"> 2027]</w:t>
            </w:r>
          </w:p>
        </w:tc>
      </w:tr>
    </w:tbl>
    <w:p w14:paraId="21F5D97D" w14:textId="77777777" w:rsidR="0000411B" w:rsidRDefault="0000411B">
      <w:pPr>
        <w:spacing w:after="120"/>
      </w:pPr>
    </w:p>
    <w:p w14:paraId="6FA54B4E" w14:textId="77777777" w:rsidR="0000411B" w:rsidRDefault="00443032">
      <w:pPr>
        <w:pStyle w:val="Heading2"/>
      </w:pPr>
      <w:r>
        <w:t>Version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2400"/>
        <w:gridCol w:w="3826"/>
      </w:tblGrid>
      <w:tr w:rsidR="0000411B" w14:paraId="50EEA82D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6D756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FDC94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DE78B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87CC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Description of Change</w:t>
            </w:r>
          </w:p>
        </w:tc>
      </w:tr>
      <w:tr w:rsidR="0000411B" w14:paraId="20A5F12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6A4FB" w14:textId="77777777" w:rsidR="0000411B" w:rsidRDefault="00443032">
            <w:r>
              <w:rPr>
                <w:sz w:val="20"/>
                <w:szCs w:val="20"/>
              </w:rPr>
              <w:t>0.1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41AD4" w14:textId="77777777" w:rsidR="0000411B" w:rsidRDefault="00443032">
            <w:r>
              <w:rPr>
                <w:sz w:val="20"/>
                <w:szCs w:val="20"/>
              </w:rPr>
              <w:t>[DD/MM/YYYY]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63BB7" w14:textId="1929260E" w:rsidR="0000411B" w:rsidRDefault="003B6FF3">
            <w:r>
              <w:t>GRC Analyst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DA955" w14:textId="77777777" w:rsidR="0000411B" w:rsidRDefault="00443032">
            <w:r>
              <w:rPr>
                <w:sz w:val="20"/>
                <w:szCs w:val="20"/>
              </w:rPr>
              <w:t>Initial draft</w:t>
            </w:r>
          </w:p>
        </w:tc>
      </w:tr>
      <w:tr w:rsidR="0000411B" w14:paraId="6A9E44B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145C1" w14:textId="77777777" w:rsidR="0000411B" w:rsidRDefault="00443032">
            <w:r>
              <w:rPr>
                <w:sz w:val="20"/>
                <w:szCs w:val="20"/>
              </w:rPr>
              <w:t>1.0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DB5C3" w14:textId="77777777" w:rsidR="0000411B" w:rsidRDefault="00443032">
            <w:r>
              <w:rPr>
                <w:sz w:val="20"/>
                <w:szCs w:val="20"/>
              </w:rPr>
              <w:t>[DD/MM/YYYY]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2B99A" w14:textId="13607776" w:rsidR="0000411B" w:rsidRDefault="003B6FF3">
            <w:r>
              <w:t>Senior GRC Analyst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738E3" w14:textId="77777777" w:rsidR="0000411B" w:rsidRDefault="00443032">
            <w:r>
              <w:rPr>
                <w:sz w:val="20"/>
                <w:szCs w:val="20"/>
              </w:rPr>
              <w:t>Approved for release</w:t>
            </w:r>
          </w:p>
        </w:tc>
      </w:tr>
    </w:tbl>
    <w:p w14:paraId="54BE0740" w14:textId="77777777" w:rsidR="0000411B" w:rsidRDefault="0000411B">
      <w:pPr>
        <w:pageBreakBefore/>
      </w:pPr>
    </w:p>
    <w:p w14:paraId="192910FF" w14:textId="77777777" w:rsidR="0000411B" w:rsidRDefault="00443032">
      <w:pPr>
        <w:pStyle w:val="Heading1"/>
      </w:pPr>
      <w:r>
        <w:t>1. Purpose</w:t>
      </w:r>
    </w:p>
    <w:p w14:paraId="577DCBF2" w14:textId="7E1848E9" w:rsidR="0000411B" w:rsidRDefault="00443032">
      <w:pPr>
        <w:spacing w:after="120"/>
      </w:pPr>
      <w:r>
        <w:t xml:space="preserve">This policy establishes the framework for protecting the confidentiality, integrity and availability of the information assets of </w:t>
      </w:r>
      <w:r w:rsidR="00F13783">
        <w:t>Carrier Technology</w:t>
      </w:r>
      <w:r>
        <w:t xml:space="preserve"> Ltd. It sets out the </w:t>
      </w:r>
      <w:proofErr w:type="gramStart"/>
      <w:r>
        <w:t>minimum security</w:t>
      </w:r>
      <w:proofErr w:type="gramEnd"/>
      <w:r>
        <w:t xml:space="preserve"> requirements that all personnel must follow to reduce risk, meet legal and contractual obligations, and maintain the trust of customers, partners and regulators.</w:t>
      </w:r>
    </w:p>
    <w:p w14:paraId="1005DD6E" w14:textId="77777777" w:rsidR="0000411B" w:rsidRDefault="00443032">
      <w:pPr>
        <w:pStyle w:val="Heading1"/>
      </w:pPr>
      <w:r>
        <w:t>2. Scope</w:t>
      </w:r>
    </w:p>
    <w:p w14:paraId="4C0C889F" w14:textId="77777777" w:rsidR="0000411B" w:rsidRDefault="00443032">
      <w:pPr>
        <w:spacing w:after="120"/>
      </w:pPr>
      <w:r>
        <w:t>This policy applies to:</w:t>
      </w:r>
    </w:p>
    <w:p w14:paraId="17E2166D" w14:textId="6D7837BD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All employees, contractors, consultants, temporary staff, interns and third parties who access </w:t>
      </w:r>
      <w:r w:rsidR="00F13783">
        <w:t>Carrier Technology</w:t>
      </w:r>
      <w:r>
        <w:t xml:space="preserve"> information or systems.</w:t>
      </w:r>
    </w:p>
    <w:p w14:paraId="57832532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information in any form (electronic, paper or verbal), including customer data, shipment and tracking records, financial records, employee data and intellectual property.</w:t>
      </w:r>
    </w:p>
    <w:p w14:paraId="5D36C195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systems and assets owned, leased or managed by the Company, including laptops, servers, mobile devices, cloud services, networks, warehouse scanners and vehicle telematics.</w:t>
      </w:r>
    </w:p>
    <w:p w14:paraId="18AD69D7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Personally owned devices used for Company business under the Bring Your Own Device (BYOD) provisions in Section 10.</w:t>
      </w:r>
    </w:p>
    <w:p w14:paraId="4FC2287C" w14:textId="77777777" w:rsidR="0000411B" w:rsidRDefault="00443032">
      <w:pPr>
        <w:pStyle w:val="Heading1"/>
      </w:pPr>
      <w:r>
        <w:t>3. Policy Statement and Objectives</w:t>
      </w:r>
    </w:p>
    <w:p w14:paraId="6697EC8B" w14:textId="35C794B5" w:rsidR="0000411B" w:rsidRDefault="00F13783">
      <w:pPr>
        <w:spacing w:after="120"/>
      </w:pPr>
      <w:r>
        <w:t xml:space="preserve">Carrier Technology Ltd. </w:t>
      </w:r>
      <w:r w:rsidR="00443032">
        <w:t xml:space="preserve"> is committed to managing information security risk in a structured and proportionate way. Management will:</w:t>
      </w:r>
    </w:p>
    <w:p w14:paraId="6D5A85FB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Protect information from </w:t>
      </w:r>
      <w:proofErr w:type="spellStart"/>
      <w:r>
        <w:t>unauthorised</w:t>
      </w:r>
      <w:proofErr w:type="spellEnd"/>
      <w:r>
        <w:t xml:space="preserve"> access, disclosure, alteration, loss and destruction.</w:t>
      </w:r>
    </w:p>
    <w:p w14:paraId="44D2E731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Comply with applicable laws, regulations and contractual requirements, including data protection legislation.</w:t>
      </w:r>
    </w:p>
    <w:p w14:paraId="69FC2A20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Ensure critical operations, such as dispatch, tracking and customs documentation, can continue or be rapidly restored after a disruption.</w:t>
      </w:r>
    </w:p>
    <w:p w14:paraId="09E8F9FA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Provide security awareness training so that every person understands their responsibilities.</w:t>
      </w:r>
    </w:p>
    <w:p w14:paraId="49CA91F5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Continually improve the information security management system (ISMS) through risk assessment, audits and lessons learned.</w:t>
      </w:r>
    </w:p>
    <w:p w14:paraId="7B4E4F4C" w14:textId="77777777" w:rsidR="0000411B" w:rsidRDefault="00443032">
      <w:pPr>
        <w:pStyle w:val="Heading1"/>
      </w:pPr>
      <w:r>
        <w:t>4.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00411B" w14:paraId="78850FEE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51B03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9F412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00411B" w14:paraId="16752D92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122E9" w14:textId="77777777" w:rsidR="0000411B" w:rsidRDefault="00443032">
            <w:r>
              <w:rPr>
                <w:b/>
                <w:bCs/>
                <w:sz w:val="20"/>
                <w:szCs w:val="20"/>
              </w:rPr>
              <w:t>Chief Executive Officer / Senior Management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50B74" w14:textId="77777777" w:rsidR="0000411B" w:rsidRDefault="00443032">
            <w:r>
              <w:rPr>
                <w:sz w:val="20"/>
                <w:szCs w:val="20"/>
              </w:rPr>
              <w:t>Approves this policy; provides resources and leadership commitment; accepts residual risk at the executive level.</w:t>
            </w:r>
          </w:p>
        </w:tc>
      </w:tr>
      <w:tr w:rsidR="0000411B" w14:paraId="6F106634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1F802" w14:textId="77777777" w:rsidR="0000411B" w:rsidRDefault="00443032">
            <w:r>
              <w:rPr>
                <w:b/>
                <w:bCs/>
                <w:sz w:val="20"/>
                <w:szCs w:val="20"/>
              </w:rPr>
              <w:t>Information Security Manager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42085" w14:textId="77777777" w:rsidR="0000411B" w:rsidRDefault="00443032">
            <w:r>
              <w:rPr>
                <w:sz w:val="20"/>
                <w:szCs w:val="20"/>
              </w:rPr>
              <w:t>Owns and maintains this policy; leads risk assessments; monitors compliance; coordinates incident response; reports to management on security performance.</w:t>
            </w:r>
          </w:p>
        </w:tc>
      </w:tr>
      <w:tr w:rsidR="0000411B" w14:paraId="36165F1C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DDB90" w14:textId="77777777" w:rsidR="0000411B" w:rsidRDefault="00443032">
            <w:r>
              <w:rPr>
                <w:b/>
                <w:bCs/>
                <w:sz w:val="20"/>
                <w:szCs w:val="20"/>
              </w:rPr>
              <w:t>IT Manager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D1B1F" w14:textId="77777777" w:rsidR="0000411B" w:rsidRDefault="00443032">
            <w:r>
              <w:rPr>
                <w:sz w:val="20"/>
                <w:szCs w:val="20"/>
              </w:rPr>
              <w:t>Implements and operates technical controls (access management, patching, backups, logging, network security); maintains the asset inventory.</w:t>
            </w:r>
          </w:p>
        </w:tc>
      </w:tr>
      <w:tr w:rsidR="0000411B" w14:paraId="324703E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B8FEA" w14:textId="77777777" w:rsidR="0000411B" w:rsidRDefault="00443032">
            <w:r>
              <w:rPr>
                <w:b/>
                <w:bCs/>
                <w:sz w:val="20"/>
                <w:szCs w:val="20"/>
              </w:rPr>
              <w:t>Department Heads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CB635" w14:textId="77777777" w:rsidR="0000411B" w:rsidRDefault="00443032">
            <w:r>
              <w:rPr>
                <w:sz w:val="20"/>
                <w:szCs w:val="20"/>
              </w:rPr>
              <w:t>Ensure their teams follow this policy; approve access requests; identify and report risks in their areas; act as information owners.</w:t>
            </w:r>
          </w:p>
        </w:tc>
      </w:tr>
      <w:tr w:rsidR="0000411B" w14:paraId="132AB1AA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E2117" w14:textId="77777777" w:rsidR="0000411B" w:rsidRDefault="00443032">
            <w:r>
              <w:rPr>
                <w:b/>
                <w:bCs/>
                <w:sz w:val="20"/>
                <w:szCs w:val="20"/>
              </w:rPr>
              <w:lastRenderedPageBreak/>
              <w:t>Human Resources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85D93" w14:textId="77777777" w:rsidR="0000411B" w:rsidRDefault="00443032">
            <w:proofErr w:type="gramStart"/>
            <w:r>
              <w:rPr>
                <w:sz w:val="20"/>
                <w:szCs w:val="20"/>
              </w:rPr>
              <w:t>Performs</w:t>
            </w:r>
            <w:proofErr w:type="gramEnd"/>
            <w:r>
              <w:rPr>
                <w:sz w:val="20"/>
                <w:szCs w:val="20"/>
              </w:rPr>
              <w:t xml:space="preserve"> pre-employment screening; delivers onboarding and exit procedures; notifies IT of joiners, movers and leavers; applies disciplinary measures.</w:t>
            </w:r>
          </w:p>
        </w:tc>
      </w:tr>
      <w:tr w:rsidR="0000411B" w14:paraId="0AA002E3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E7164" w14:textId="77777777" w:rsidR="0000411B" w:rsidRDefault="00443032">
            <w:r>
              <w:rPr>
                <w:b/>
                <w:bCs/>
                <w:sz w:val="20"/>
                <w:szCs w:val="20"/>
              </w:rPr>
              <w:t>HSSE / Facilities Officer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0F0BB" w14:textId="77777777" w:rsidR="0000411B" w:rsidRDefault="00443032">
            <w:r>
              <w:rPr>
                <w:sz w:val="20"/>
                <w:szCs w:val="20"/>
              </w:rPr>
              <w:t>Maintains physical security of premises, warehouses and secure areas; manages visitor access.</w:t>
            </w:r>
          </w:p>
        </w:tc>
      </w:tr>
      <w:tr w:rsidR="0000411B" w14:paraId="288C5798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B86D9" w14:textId="77777777" w:rsidR="0000411B" w:rsidRDefault="00443032">
            <w:r>
              <w:rPr>
                <w:b/>
                <w:bCs/>
                <w:sz w:val="20"/>
                <w:szCs w:val="20"/>
              </w:rPr>
              <w:t>All Personnel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0F824" w14:textId="77777777" w:rsidR="0000411B" w:rsidRDefault="00443032">
            <w:r>
              <w:rPr>
                <w:sz w:val="20"/>
                <w:szCs w:val="20"/>
              </w:rPr>
              <w:t>Comply with this policy; complete required training; protect credentials and devices; report suspected incidents immediately.</w:t>
            </w:r>
          </w:p>
        </w:tc>
      </w:tr>
      <w:tr w:rsidR="0000411B" w14:paraId="0A325805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925E1" w14:textId="77777777" w:rsidR="0000411B" w:rsidRDefault="00443032">
            <w:r>
              <w:rPr>
                <w:b/>
                <w:bCs/>
                <w:sz w:val="20"/>
                <w:szCs w:val="20"/>
              </w:rPr>
              <w:t>Third Parties / Vendors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F0367" w14:textId="77777777" w:rsidR="0000411B" w:rsidRDefault="00443032">
            <w:r>
              <w:rPr>
                <w:sz w:val="20"/>
                <w:szCs w:val="20"/>
              </w:rPr>
              <w:t>Comply with contractual security requirements; report incidents affecting ABC Logistics information without delay.</w:t>
            </w:r>
          </w:p>
        </w:tc>
      </w:tr>
    </w:tbl>
    <w:p w14:paraId="486763E0" w14:textId="77777777" w:rsidR="0000411B" w:rsidRDefault="0000411B">
      <w:pPr>
        <w:spacing w:after="120"/>
      </w:pPr>
    </w:p>
    <w:p w14:paraId="416F5AB9" w14:textId="77777777" w:rsidR="0000411B" w:rsidRDefault="00443032">
      <w:pPr>
        <w:pStyle w:val="Heading1"/>
      </w:pPr>
      <w:r>
        <w:t>5. Access Control</w:t>
      </w:r>
    </w:p>
    <w:p w14:paraId="67F83695" w14:textId="77777777" w:rsidR="0000411B" w:rsidRDefault="00443032">
      <w:pPr>
        <w:pStyle w:val="Heading2"/>
      </w:pPr>
      <w:r>
        <w:t>5.1 Principles</w:t>
      </w:r>
    </w:p>
    <w:p w14:paraId="3852E7FE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Least privilege: </w:t>
      </w:r>
      <w:r>
        <w:t>users receive only the access required to perform their role.</w:t>
      </w:r>
    </w:p>
    <w:p w14:paraId="5F9ACA65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Need to </w:t>
      </w:r>
      <w:proofErr w:type="gramStart"/>
      <w:r>
        <w:rPr>
          <w:b/>
          <w:bCs/>
        </w:rPr>
        <w:t>know:</w:t>
      </w:r>
      <w:proofErr w:type="gramEnd"/>
      <w:r>
        <w:rPr>
          <w:b/>
          <w:bCs/>
        </w:rPr>
        <w:t xml:space="preserve"> </w:t>
      </w:r>
      <w:r>
        <w:t>access to sensitive information is limited to those with a legitimate business need.</w:t>
      </w:r>
    </w:p>
    <w:p w14:paraId="50537DB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Segregation of duties: </w:t>
      </w:r>
      <w:r>
        <w:t>critical functions (e.g. raising and approving payments) must not be performed by one person alone.</w:t>
      </w:r>
    </w:p>
    <w:p w14:paraId="2E0A2348" w14:textId="77777777" w:rsidR="0000411B" w:rsidRDefault="00443032">
      <w:pPr>
        <w:pStyle w:val="Heading2"/>
      </w:pPr>
      <w:r>
        <w:t>5.2 User Access Management</w:t>
      </w:r>
    </w:p>
    <w:p w14:paraId="55F8402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Access requests must be documented and approved by the relevant Department Head before IT grants access.</w:t>
      </w:r>
    </w:p>
    <w:p w14:paraId="2FC2A89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Every user must have a unique account. Shared or generic accounts are prohibited unless formally approved and </w:t>
      </w:r>
      <w:proofErr w:type="gramStart"/>
      <w:r>
        <w:t>risk-assessed</w:t>
      </w:r>
      <w:proofErr w:type="gramEnd"/>
      <w:r>
        <w:t>.</w:t>
      </w:r>
    </w:p>
    <w:p w14:paraId="59CB2D3B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Access rights of joiners are provisioned on the start date; changes in role trigger a review and removal of access </w:t>
      </w:r>
      <w:proofErr w:type="gramStart"/>
      <w:r>
        <w:t>no</w:t>
      </w:r>
      <w:proofErr w:type="gramEnd"/>
      <w:r>
        <w:t xml:space="preserve"> longer required.</w:t>
      </w:r>
    </w:p>
    <w:p w14:paraId="629311FD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Access for leavers must be disabled within 24 hours of departure, and immediately for involuntary terminations.</w:t>
      </w:r>
    </w:p>
    <w:p w14:paraId="3F2603C8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Privileged and administrator accounts must be </w:t>
      </w:r>
      <w:proofErr w:type="gramStart"/>
      <w:r>
        <w:t>separate</w:t>
      </w:r>
      <w:proofErr w:type="gramEnd"/>
      <w:r>
        <w:t xml:space="preserve"> from standard accounts, tightly restricted and reviewed quarterly.</w:t>
      </w:r>
    </w:p>
    <w:p w14:paraId="306BE69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User access rights must be reviewed at least every six months by Department Heads.</w:t>
      </w:r>
    </w:p>
    <w:p w14:paraId="367963DA" w14:textId="77777777" w:rsidR="0000411B" w:rsidRDefault="00443032">
      <w:pPr>
        <w:pStyle w:val="Heading2"/>
      </w:pPr>
      <w:r>
        <w:t>5.3 Multi-Factor Authentication (MFA)</w:t>
      </w:r>
    </w:p>
    <w:p w14:paraId="69F882DA" w14:textId="77777777" w:rsidR="0000411B" w:rsidRDefault="00443032">
      <w:pPr>
        <w:spacing w:after="120"/>
      </w:pPr>
      <w:r>
        <w:t>MFA is mandatory for:</w:t>
      </w:r>
    </w:p>
    <w:p w14:paraId="7DC0CB2B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remote access (VPN, remote desktop, cloud portals).</w:t>
      </w:r>
    </w:p>
    <w:p w14:paraId="683F38FD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email and collaboration accounts.</w:t>
      </w:r>
    </w:p>
    <w:p w14:paraId="5C7A323A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privileged and administrator accounts.</w:t>
      </w:r>
    </w:p>
    <w:p w14:paraId="56E5BF9F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Access to systems holding customer, financial or personal data.</w:t>
      </w:r>
    </w:p>
    <w:p w14:paraId="46F52DD3" w14:textId="77777777" w:rsidR="0000411B" w:rsidRDefault="00443032">
      <w:pPr>
        <w:pStyle w:val="Heading2"/>
      </w:pPr>
      <w:r>
        <w:t>5.4 Physical Access</w:t>
      </w:r>
    </w:p>
    <w:p w14:paraId="46EBC32E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Offices, server rooms and warehouses must be protected by </w:t>
      </w:r>
      <w:proofErr w:type="gramStart"/>
      <w:r>
        <w:t>badge</w:t>
      </w:r>
      <w:proofErr w:type="gramEnd"/>
      <w:r>
        <w:t>, key or equivalent access controls.</w:t>
      </w:r>
    </w:p>
    <w:p w14:paraId="5DAB9925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Visitors must sign in, wear visible identification and be escorted in non-public areas.</w:t>
      </w:r>
    </w:p>
    <w:p w14:paraId="1B1F0DB0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Server and network equipment must be kept in locked, access-restricted areas.</w:t>
      </w:r>
    </w:p>
    <w:p w14:paraId="115CEC56" w14:textId="77777777" w:rsidR="0000411B" w:rsidRDefault="00443032">
      <w:pPr>
        <w:pStyle w:val="Heading1"/>
      </w:pPr>
      <w:r>
        <w:lastRenderedPageBreak/>
        <w:t>6. Password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00411B" w14:paraId="1D0B800D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35916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D8387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</w:tr>
      <w:tr w:rsidR="0000411B" w14:paraId="3F92E065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C3A6D" w14:textId="77777777" w:rsidR="0000411B" w:rsidRDefault="00443032">
            <w:r>
              <w:rPr>
                <w:b/>
                <w:bCs/>
                <w:sz w:val="20"/>
                <w:szCs w:val="20"/>
              </w:rPr>
              <w:t>Minimum length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A6147" w14:textId="77777777" w:rsidR="0000411B" w:rsidRDefault="00443032">
            <w:r>
              <w:rPr>
                <w:sz w:val="20"/>
                <w:szCs w:val="20"/>
              </w:rPr>
              <w:t>12 characters (16 or more for privileged accounts)</w:t>
            </w:r>
          </w:p>
        </w:tc>
      </w:tr>
      <w:tr w:rsidR="0000411B" w14:paraId="1F9D56F6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76959" w14:textId="77777777" w:rsidR="0000411B" w:rsidRDefault="00443032">
            <w:r>
              <w:rPr>
                <w:b/>
                <w:bCs/>
                <w:sz w:val="20"/>
                <w:szCs w:val="20"/>
              </w:rPr>
              <w:t>Complexity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128F7" w14:textId="77777777" w:rsidR="0000411B" w:rsidRDefault="00443032">
            <w:r>
              <w:rPr>
                <w:sz w:val="20"/>
                <w:szCs w:val="20"/>
              </w:rPr>
              <w:t xml:space="preserve">Use a mix of </w:t>
            </w:r>
            <w:proofErr w:type="gramStart"/>
            <w:r>
              <w:rPr>
                <w:sz w:val="20"/>
                <w:szCs w:val="20"/>
              </w:rPr>
              <w:t>upper and lower case</w:t>
            </w:r>
            <w:proofErr w:type="gramEnd"/>
            <w:r>
              <w:rPr>
                <w:sz w:val="20"/>
                <w:szCs w:val="20"/>
              </w:rPr>
              <w:t xml:space="preserve"> letters, numbers and symbols, or a passphrase of three or more unrelated words</w:t>
            </w:r>
          </w:p>
        </w:tc>
      </w:tr>
      <w:tr w:rsidR="0000411B" w14:paraId="1707AE2B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DE86E" w14:textId="77777777" w:rsidR="0000411B" w:rsidRDefault="00443032">
            <w:r>
              <w:rPr>
                <w:b/>
                <w:bCs/>
                <w:sz w:val="20"/>
                <w:szCs w:val="20"/>
              </w:rPr>
              <w:t>Reuse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AA9FB" w14:textId="77777777" w:rsidR="0000411B" w:rsidRDefault="00443032">
            <w:r>
              <w:rPr>
                <w:sz w:val="20"/>
                <w:szCs w:val="20"/>
              </w:rPr>
              <w:t>The previous 10 passwords may not be reused; passwords must not be reused across systems</w:t>
            </w:r>
          </w:p>
        </w:tc>
      </w:tr>
      <w:tr w:rsidR="0000411B" w14:paraId="2D74B7C6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17301" w14:textId="77777777" w:rsidR="0000411B" w:rsidRDefault="00443032">
            <w:r>
              <w:rPr>
                <w:b/>
                <w:bCs/>
                <w:sz w:val="20"/>
                <w:szCs w:val="20"/>
              </w:rPr>
              <w:t>Expiry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5A200" w14:textId="77777777" w:rsidR="0000411B" w:rsidRDefault="00443032">
            <w:r>
              <w:rPr>
                <w:sz w:val="20"/>
                <w:szCs w:val="20"/>
              </w:rPr>
              <w:t xml:space="preserve">Change on suspected compromise; </w:t>
            </w:r>
            <w:proofErr w:type="gramStart"/>
            <w:r>
              <w:rPr>
                <w:sz w:val="20"/>
                <w:szCs w:val="20"/>
              </w:rPr>
              <w:t>otherwise</w:t>
            </w:r>
            <w:proofErr w:type="gramEnd"/>
            <w:r>
              <w:rPr>
                <w:sz w:val="20"/>
                <w:szCs w:val="20"/>
              </w:rPr>
              <w:t xml:space="preserve"> no forced periodic change where MFA is in place, in line with NIST SP 800-63B</w:t>
            </w:r>
          </w:p>
        </w:tc>
      </w:tr>
      <w:tr w:rsidR="0000411B" w14:paraId="6A2CF492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AF9F3" w14:textId="77777777" w:rsidR="0000411B" w:rsidRDefault="00443032">
            <w:r>
              <w:rPr>
                <w:b/>
                <w:bCs/>
                <w:sz w:val="20"/>
                <w:szCs w:val="20"/>
              </w:rPr>
              <w:t>Lockout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3C302" w14:textId="77777777" w:rsidR="0000411B" w:rsidRDefault="00443032">
            <w:r>
              <w:rPr>
                <w:sz w:val="20"/>
                <w:szCs w:val="20"/>
              </w:rPr>
              <w:t>Account locked after 5 consecutive failed attempts; unlocked only after identity verification</w:t>
            </w:r>
          </w:p>
        </w:tc>
      </w:tr>
      <w:tr w:rsidR="0000411B" w14:paraId="4DE4DF1A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F84DE" w14:textId="77777777" w:rsidR="0000411B" w:rsidRDefault="00443032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90DD8" w14:textId="77777777" w:rsidR="0000411B" w:rsidRDefault="00443032">
            <w:r>
              <w:rPr>
                <w:sz w:val="20"/>
                <w:szCs w:val="20"/>
              </w:rPr>
              <w:t>Passwords must never be written down in plain sight or stored in unencrypted files; an approved password manager is recommended</w:t>
            </w:r>
          </w:p>
        </w:tc>
      </w:tr>
      <w:tr w:rsidR="0000411B" w14:paraId="2ED888DF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FB4CC" w14:textId="77777777" w:rsidR="0000411B" w:rsidRDefault="00443032">
            <w:r>
              <w:rPr>
                <w:b/>
                <w:bCs/>
                <w:sz w:val="20"/>
                <w:szCs w:val="20"/>
              </w:rPr>
              <w:t>Sharing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7D378" w14:textId="77777777" w:rsidR="0000411B" w:rsidRDefault="00443032">
            <w:r>
              <w:rPr>
                <w:sz w:val="20"/>
                <w:szCs w:val="20"/>
              </w:rPr>
              <w:t>Passwords must never be shared, including with IT staff or managers</w:t>
            </w:r>
          </w:p>
        </w:tc>
      </w:tr>
      <w:tr w:rsidR="0000411B" w14:paraId="36DDCD52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7AA9A" w14:textId="77777777" w:rsidR="0000411B" w:rsidRDefault="00443032">
            <w:r>
              <w:rPr>
                <w:b/>
                <w:bCs/>
                <w:sz w:val="20"/>
                <w:szCs w:val="20"/>
              </w:rPr>
              <w:t>Defaults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8BCBE" w14:textId="77777777" w:rsidR="0000411B" w:rsidRDefault="00443032">
            <w:r>
              <w:rPr>
                <w:sz w:val="20"/>
                <w:szCs w:val="20"/>
              </w:rPr>
              <w:t>Vendor default passwords must be changed before any system goes live</w:t>
            </w:r>
          </w:p>
        </w:tc>
      </w:tr>
    </w:tbl>
    <w:p w14:paraId="761A85D9" w14:textId="77777777" w:rsidR="0000411B" w:rsidRDefault="0000411B">
      <w:pPr>
        <w:spacing w:after="120"/>
      </w:pPr>
    </w:p>
    <w:p w14:paraId="728DC579" w14:textId="77777777" w:rsidR="0000411B" w:rsidRDefault="00443032">
      <w:pPr>
        <w:pStyle w:val="Heading1"/>
      </w:pPr>
      <w:r>
        <w:t>7. Email and Communications Security</w:t>
      </w:r>
    </w:p>
    <w:p w14:paraId="43DDA5A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Company email is provided for business use and is subject to monitoring in accordance with law and company policy.</w:t>
      </w:r>
    </w:p>
    <w:p w14:paraId="292994E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Do not open attachments or click links in unexpected or suspicious messages. Verify the sender through a separate channel if in doubt.</w:t>
      </w:r>
    </w:p>
    <w:p w14:paraId="3B42E89E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Suspected phishing emails must be reported using the "Report Phishing" button or by forwarding to the security mailbox (</w:t>
      </w:r>
      <w:proofErr w:type="spellStart"/>
      <w:r>
        <w:t>security@abclogistics.example</w:t>
      </w:r>
      <w:proofErr w:type="spellEnd"/>
      <w:r>
        <w:t>), then deleted.</w:t>
      </w:r>
    </w:p>
    <w:p w14:paraId="10E2C8C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Sensitive information (customer data, financial details, credentials) must not be sent by email unless encrypted.</w:t>
      </w:r>
    </w:p>
    <w:p w14:paraId="673DF3F4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Requests to change bank details or urgent payment requests must be verified by phone using a known number (call-back verification).</w:t>
      </w:r>
    </w:p>
    <w:p w14:paraId="4EC4BA2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Automatic forwarding of Company </w:t>
      </w:r>
      <w:proofErr w:type="gramStart"/>
      <w:r>
        <w:t>email</w:t>
      </w:r>
      <w:proofErr w:type="gramEnd"/>
      <w:r>
        <w:t xml:space="preserve"> to personal accounts is prohibited.</w:t>
      </w:r>
    </w:p>
    <w:p w14:paraId="6C26FE5A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The Company will deploy SPF, DKIM and DMARC, spam and malware filtering, and link and attachment scanning.</w:t>
      </w:r>
    </w:p>
    <w:p w14:paraId="2EF8B0C4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Company information must not be shared on personal messaging apps or unapproved file-sharing services.</w:t>
      </w:r>
    </w:p>
    <w:p w14:paraId="15A2229A" w14:textId="77777777" w:rsidR="0000411B" w:rsidRDefault="00443032">
      <w:pPr>
        <w:pStyle w:val="Heading1"/>
      </w:pPr>
      <w:r>
        <w:t>8. Information Classification and Handling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4126"/>
      </w:tblGrid>
      <w:tr w:rsidR="0000411B" w14:paraId="7D12E3F1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627CB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152EA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6AF61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Handling Requirements</w:t>
            </w:r>
          </w:p>
        </w:tc>
      </w:tr>
      <w:tr w:rsidR="0000411B" w14:paraId="4645A9B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F8E3C" w14:textId="77777777" w:rsidR="0000411B" w:rsidRDefault="00443032">
            <w:r>
              <w:rPr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06D09" w14:textId="77777777" w:rsidR="0000411B" w:rsidRDefault="00443032">
            <w:r>
              <w:rPr>
                <w:sz w:val="20"/>
                <w:szCs w:val="20"/>
              </w:rPr>
              <w:t>Approved for public release (marketing material, published tariffs)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3D8EC" w14:textId="77777777" w:rsidR="0000411B" w:rsidRDefault="00443032">
            <w:r>
              <w:rPr>
                <w:sz w:val="20"/>
                <w:szCs w:val="20"/>
              </w:rPr>
              <w:t>No special controls</w:t>
            </w:r>
          </w:p>
        </w:tc>
      </w:tr>
      <w:tr w:rsidR="0000411B" w14:paraId="07BE0BC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D3629" w14:textId="77777777" w:rsidR="0000411B" w:rsidRDefault="00443032">
            <w:r>
              <w:rPr>
                <w:b/>
                <w:bCs/>
                <w:sz w:val="20"/>
                <w:szCs w:val="20"/>
              </w:rPr>
              <w:lastRenderedPageBreak/>
              <w:t>Internal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3AAD2" w14:textId="77777777" w:rsidR="0000411B" w:rsidRDefault="00443032">
            <w:r>
              <w:rPr>
                <w:sz w:val="20"/>
                <w:szCs w:val="20"/>
              </w:rPr>
              <w:t>General business information not intended for the public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D11BB" w14:textId="77777777" w:rsidR="0000411B" w:rsidRDefault="00443032">
            <w:r>
              <w:rPr>
                <w:sz w:val="20"/>
                <w:szCs w:val="20"/>
              </w:rPr>
              <w:t xml:space="preserve">Share only within the Company and with </w:t>
            </w:r>
            <w:proofErr w:type="spellStart"/>
            <w:r>
              <w:rPr>
                <w:sz w:val="20"/>
                <w:szCs w:val="20"/>
              </w:rPr>
              <w:t>authorised</w:t>
            </w:r>
            <w:proofErr w:type="spellEnd"/>
            <w:r>
              <w:rPr>
                <w:sz w:val="20"/>
                <w:szCs w:val="20"/>
              </w:rPr>
              <w:t xml:space="preserve"> third parties</w:t>
            </w:r>
          </w:p>
        </w:tc>
      </w:tr>
      <w:tr w:rsidR="0000411B" w14:paraId="1F35768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77B49" w14:textId="77777777" w:rsidR="0000411B" w:rsidRDefault="00443032">
            <w:r>
              <w:rPr>
                <w:b/>
                <w:bCs/>
                <w:sz w:val="20"/>
                <w:szCs w:val="20"/>
              </w:rPr>
              <w:t>Confidential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161C3" w14:textId="77777777" w:rsidR="0000411B" w:rsidRDefault="00443032">
            <w:r>
              <w:rPr>
                <w:sz w:val="20"/>
                <w:szCs w:val="20"/>
              </w:rPr>
              <w:t>Customer data, contracts, financial records, employee data, pricing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018D5" w14:textId="77777777" w:rsidR="0000411B" w:rsidRDefault="00443032">
            <w:r>
              <w:rPr>
                <w:sz w:val="20"/>
                <w:szCs w:val="20"/>
              </w:rPr>
              <w:t>Access restricted by role; encrypted in transit and at rest; not stored on personal devices or removable media without approval</w:t>
            </w:r>
          </w:p>
        </w:tc>
      </w:tr>
      <w:tr w:rsidR="0000411B" w14:paraId="5576319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1CA86" w14:textId="77777777" w:rsidR="0000411B" w:rsidRDefault="00443032">
            <w:r>
              <w:rPr>
                <w:b/>
                <w:bCs/>
                <w:sz w:val="20"/>
                <w:szCs w:val="20"/>
              </w:rPr>
              <w:t>Restricted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36594" w14:textId="77777777" w:rsidR="0000411B" w:rsidRDefault="00443032">
            <w:r>
              <w:rPr>
                <w:sz w:val="20"/>
                <w:szCs w:val="20"/>
              </w:rPr>
              <w:t>Highly sensitive: credentials, security configurations, audit findings, sensitive personal data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C8BA5" w14:textId="77777777" w:rsidR="0000411B" w:rsidRDefault="00443032">
            <w:r>
              <w:rPr>
                <w:sz w:val="20"/>
                <w:szCs w:val="20"/>
              </w:rPr>
              <w:t>Named individuals only; strong encryption; logged access; secure destruction</w:t>
            </w:r>
          </w:p>
        </w:tc>
      </w:tr>
    </w:tbl>
    <w:p w14:paraId="3258D641" w14:textId="77777777" w:rsidR="0000411B" w:rsidRDefault="0000411B">
      <w:pPr>
        <w:spacing w:after="120"/>
      </w:pPr>
    </w:p>
    <w:p w14:paraId="15204D2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Information owners are responsible for assigning a classification.</w:t>
      </w:r>
    </w:p>
    <w:p w14:paraId="133C032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Confidential and Restricted paper documents must be locked away when unattended and shredded when no longer needed.</w:t>
      </w:r>
    </w:p>
    <w:p w14:paraId="00525F18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Retention periods must follow the Company records schedule and legal requirements. Storage media must be securely wiped or destroyed at end of life.</w:t>
      </w:r>
    </w:p>
    <w:p w14:paraId="7316C05B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Personal data must be processed lawfully, </w:t>
      </w:r>
      <w:proofErr w:type="spellStart"/>
      <w:r>
        <w:t>minimised</w:t>
      </w:r>
      <w:proofErr w:type="spellEnd"/>
      <w:r>
        <w:t>, and protected in accordance with applicable data protection legislation.</w:t>
      </w:r>
    </w:p>
    <w:p w14:paraId="4ADE5C72" w14:textId="77777777" w:rsidR="0000411B" w:rsidRDefault="00443032">
      <w:pPr>
        <w:pStyle w:val="Heading1"/>
      </w:pPr>
      <w:r>
        <w:t>9. Acceptable Use of Assets</w:t>
      </w:r>
    </w:p>
    <w:p w14:paraId="4F8D4D2A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Company systems are provided for business purposes. Limited, reasonable personal use is permitted if it does not affect security, productivity or the Company's reputation.</w:t>
      </w:r>
    </w:p>
    <w:p w14:paraId="7AD63698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Users must not install </w:t>
      </w:r>
      <w:proofErr w:type="spellStart"/>
      <w:r>
        <w:t>unauthorised</w:t>
      </w:r>
      <w:proofErr w:type="spellEnd"/>
      <w:r>
        <w:t xml:space="preserve"> software, disable security tools, or connect unapproved devices to the corporate network.</w:t>
      </w:r>
    </w:p>
    <w:p w14:paraId="06F96C78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Users must not access, store or transmit illegal, offensive or pirated material.</w:t>
      </w:r>
    </w:p>
    <w:p w14:paraId="29C2E5D4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Devices must be locked when unattended (screen lock after a maximum of 10 minutes of inactivity).</w:t>
      </w:r>
    </w:p>
    <w:p w14:paraId="34F7AC44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Lost or stolen devices must be reported immediately so they can be remotely locked or wiped.</w:t>
      </w:r>
    </w:p>
    <w:p w14:paraId="1C9873AA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 detailed Acceptable Use Policy supports this section.</w:t>
      </w:r>
    </w:p>
    <w:p w14:paraId="1F99F4C3" w14:textId="77777777" w:rsidR="0000411B" w:rsidRDefault="00443032">
      <w:pPr>
        <w:pStyle w:val="Heading1"/>
      </w:pPr>
      <w:r>
        <w:t>10. Network, Endpoint and System Security</w:t>
      </w:r>
    </w:p>
    <w:p w14:paraId="704F9290" w14:textId="77777777" w:rsidR="0000411B" w:rsidRDefault="00443032">
      <w:pPr>
        <w:pStyle w:val="Heading2"/>
      </w:pPr>
      <w:r>
        <w:t>10.1 Network Security</w:t>
      </w:r>
    </w:p>
    <w:p w14:paraId="37B68138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Firewalls must be deployed at network boundaries, with default-</w:t>
      </w:r>
      <w:proofErr w:type="gramStart"/>
      <w:r>
        <w:t>deny</w:t>
      </w:r>
      <w:proofErr w:type="gramEnd"/>
      <w:r>
        <w:t xml:space="preserve"> rules and regular rule reviews.</w:t>
      </w:r>
    </w:p>
    <w:p w14:paraId="6F881230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The guest Wi-Fi network must be separated from the corporate network. Warehouse and operational technology networks must be segmented from office IT.</w:t>
      </w:r>
    </w:p>
    <w:p w14:paraId="522EBB44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Remote access is permitted only through the approved VPN or secure gateway with MFA.</w:t>
      </w:r>
    </w:p>
    <w:p w14:paraId="65D2F50B" w14:textId="77777777" w:rsidR="0000411B" w:rsidRDefault="00443032">
      <w:pPr>
        <w:pStyle w:val="Heading2"/>
      </w:pPr>
      <w:r>
        <w:t>10.2 Endpoint Security</w:t>
      </w:r>
    </w:p>
    <w:p w14:paraId="690FA2ED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laptops, desktops and servers must run approved anti-malware/EDR software with automatic updates.</w:t>
      </w:r>
    </w:p>
    <w:p w14:paraId="17EA489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Full-disk encryption is mandatory on laptops and mobile devices.</w:t>
      </w:r>
    </w:p>
    <w:p w14:paraId="11EEE727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Operating systems and applications must be patched: critical vulnerabilities within 14 days and </w:t>
      </w:r>
      <w:proofErr w:type="gramStart"/>
      <w:r>
        <w:t>high-severity</w:t>
      </w:r>
      <w:proofErr w:type="gramEnd"/>
      <w:r>
        <w:t xml:space="preserve"> within 30 days of vendor release.</w:t>
      </w:r>
    </w:p>
    <w:p w14:paraId="15267C0B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lastRenderedPageBreak/>
        <w:t>Removable media use is restricted and must be approved; approved media must be encrypted.</w:t>
      </w:r>
    </w:p>
    <w:p w14:paraId="0071604E" w14:textId="77777777" w:rsidR="0000411B" w:rsidRDefault="00443032">
      <w:pPr>
        <w:pStyle w:val="Heading2"/>
      </w:pPr>
      <w:r>
        <w:t>10.3 Bring Your Own Device (BYOD)</w:t>
      </w:r>
    </w:p>
    <w:p w14:paraId="18884D8E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Personal devices may access Company email and approved applications only if enrolled in mobile device management, protected by a PIN or biometric lock, and kept up to date.</w:t>
      </w:r>
    </w:p>
    <w:p w14:paraId="4014036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The Company may remotely wipe Company data from enrolled personal devices.</w:t>
      </w:r>
    </w:p>
    <w:p w14:paraId="5AD42C79" w14:textId="77777777" w:rsidR="0000411B" w:rsidRDefault="00443032">
      <w:pPr>
        <w:pStyle w:val="Heading2"/>
      </w:pPr>
      <w:r>
        <w:t>10.4 Logging and Monitoring</w:t>
      </w:r>
    </w:p>
    <w:p w14:paraId="18BB0536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Security-relevant events (logins, privilege changes, access to sensitive data) must be logged and retained for at least 12 months.</w:t>
      </w:r>
    </w:p>
    <w:p w14:paraId="59C3A7A1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Logs must be protected against tampering and reviewed regularly for anomalies.</w:t>
      </w:r>
    </w:p>
    <w:p w14:paraId="4202C279" w14:textId="77777777" w:rsidR="0000411B" w:rsidRDefault="00443032">
      <w:pPr>
        <w:pStyle w:val="Heading2"/>
      </w:pPr>
      <w:r>
        <w:t>10.5 Cryptography</w:t>
      </w:r>
    </w:p>
    <w:p w14:paraId="7EEB86E0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Approved encryption standards (e.g. TLS 1.2 or higher, AES-256) must be used to protect Confidential and Restricted data in transit and at rest.</w:t>
      </w:r>
    </w:p>
    <w:p w14:paraId="2CA2474C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Cryptographic keys must be stored securely and access restricted.</w:t>
      </w:r>
    </w:p>
    <w:p w14:paraId="6895F544" w14:textId="77777777" w:rsidR="0000411B" w:rsidRDefault="00443032">
      <w:pPr>
        <w:pStyle w:val="Heading1"/>
      </w:pPr>
      <w:r>
        <w:t>11. Incident Reporting and Response</w:t>
      </w:r>
    </w:p>
    <w:p w14:paraId="5BEF168E" w14:textId="77777777" w:rsidR="0000411B" w:rsidRDefault="00443032">
      <w:pPr>
        <w:pStyle w:val="Heading2"/>
      </w:pPr>
      <w:r>
        <w:t>11.1 What Is a Security Incident?</w:t>
      </w:r>
    </w:p>
    <w:p w14:paraId="7E413227" w14:textId="77777777" w:rsidR="0000411B" w:rsidRDefault="00443032">
      <w:pPr>
        <w:spacing w:after="120"/>
      </w:pPr>
      <w:r>
        <w:t>A security incident is any actual or suspected event that compromises the confidentiality, integrity or availability of information or systems. Examples include:</w:t>
      </w:r>
    </w:p>
    <w:p w14:paraId="262E09F1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Phishing attacks, malware or ransomware infections.</w:t>
      </w:r>
    </w:p>
    <w:p w14:paraId="4F401B1F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proofErr w:type="spellStart"/>
      <w:r>
        <w:t>Unauthorised</w:t>
      </w:r>
      <w:proofErr w:type="spellEnd"/>
      <w:r>
        <w:t xml:space="preserve"> access, account compromise or credential sharing.</w:t>
      </w:r>
    </w:p>
    <w:p w14:paraId="695D536B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Lost or stolen laptops, phones, storage media or paper records.</w:t>
      </w:r>
    </w:p>
    <w:p w14:paraId="3C5623F0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Data sent to the wrong recipient or exposed publicly.</w:t>
      </w:r>
    </w:p>
    <w:p w14:paraId="4FAD6F86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Physical security breaches or tailgating.</w:t>
      </w:r>
    </w:p>
    <w:p w14:paraId="4B9C5081" w14:textId="77777777" w:rsidR="0000411B" w:rsidRDefault="00443032">
      <w:pPr>
        <w:pStyle w:val="Heading2"/>
      </w:pPr>
      <w:r>
        <w:t>11.2 Reporting Requirements</w:t>
      </w:r>
    </w:p>
    <w:p w14:paraId="46C9431F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personnel must report suspected incidents immediately, and no later than one hour after discovery, to the IT Service Desk or the Information Security Manager.</w:t>
      </w:r>
    </w:p>
    <w:p w14:paraId="3220E96F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Do not attempt to investigate, delete evidence or confront suspected perpetrators. Disconnect affected devices from the network only if instructed or if necessary to stop harm.</w:t>
      </w:r>
    </w:p>
    <w:p w14:paraId="33A813C1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Reports made in good faith will not result in disciplinary action, even if the report proves to be a false alarm.</w:t>
      </w:r>
    </w:p>
    <w:p w14:paraId="520A9114" w14:textId="77777777" w:rsidR="0000411B" w:rsidRDefault="00443032">
      <w:pPr>
        <w:pStyle w:val="Heading2"/>
      </w:pPr>
      <w:r>
        <w:t>11.3 Response Process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326"/>
      </w:tblGrid>
      <w:tr w:rsidR="0000411B" w14:paraId="3D6B9881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C8E6B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09D20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8B102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</w:tr>
      <w:tr w:rsidR="0000411B" w14:paraId="16EBBFF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67397" w14:textId="77777777" w:rsidR="0000411B" w:rsidRDefault="00443032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D42D1" w14:textId="77777777" w:rsidR="0000411B" w:rsidRDefault="00443032">
            <w:r>
              <w:rPr>
                <w:sz w:val="20"/>
                <w:szCs w:val="20"/>
              </w:rPr>
              <w:t xml:space="preserve">Identify and </w:t>
            </w:r>
            <w:proofErr w:type="gramStart"/>
            <w:r>
              <w:rPr>
                <w:sz w:val="20"/>
                <w:szCs w:val="20"/>
              </w:rPr>
              <w:t>Report</w:t>
            </w:r>
            <w:proofErr w:type="gram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93965" w14:textId="77777777" w:rsidR="0000411B" w:rsidRDefault="00443032">
            <w:r>
              <w:rPr>
                <w:sz w:val="20"/>
                <w:szCs w:val="20"/>
              </w:rPr>
              <w:t>Detect and log the incident; notify the Information Security Manager</w:t>
            </w:r>
          </w:p>
        </w:tc>
      </w:tr>
      <w:tr w:rsidR="0000411B" w14:paraId="5F7614A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1471E" w14:textId="77777777" w:rsidR="0000411B" w:rsidRDefault="00443032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22D8E" w14:textId="77777777" w:rsidR="0000411B" w:rsidRDefault="00443032">
            <w:r>
              <w:rPr>
                <w:sz w:val="20"/>
                <w:szCs w:val="20"/>
              </w:rPr>
              <w:t xml:space="preserve">Assess and </w:t>
            </w:r>
            <w:proofErr w:type="gramStart"/>
            <w:r>
              <w:rPr>
                <w:sz w:val="20"/>
                <w:szCs w:val="20"/>
              </w:rPr>
              <w:t>Classify</w:t>
            </w:r>
            <w:proofErr w:type="gram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A6A8B" w14:textId="77777777" w:rsidR="0000411B" w:rsidRDefault="00443032">
            <w:r>
              <w:rPr>
                <w:sz w:val="20"/>
                <w:szCs w:val="20"/>
              </w:rPr>
              <w:t>Determine severity (Low, Medium, High, Critical) and affected assets and data</w:t>
            </w:r>
          </w:p>
        </w:tc>
      </w:tr>
      <w:tr w:rsidR="0000411B" w14:paraId="552DEFC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474A2" w14:textId="77777777" w:rsidR="0000411B" w:rsidRDefault="00443032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B5CBE" w14:textId="77777777" w:rsidR="0000411B" w:rsidRDefault="00443032">
            <w:r>
              <w:rPr>
                <w:sz w:val="20"/>
                <w:szCs w:val="20"/>
              </w:rPr>
              <w:t>Contain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1C276" w14:textId="77777777" w:rsidR="0000411B" w:rsidRDefault="00443032">
            <w:r>
              <w:rPr>
                <w:sz w:val="20"/>
                <w:szCs w:val="20"/>
              </w:rPr>
              <w:t>Isolate affected systems, disable compromised accounts, preserve evidence</w:t>
            </w:r>
          </w:p>
        </w:tc>
      </w:tr>
      <w:tr w:rsidR="0000411B" w14:paraId="4A267F1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36C25" w14:textId="77777777" w:rsidR="0000411B" w:rsidRDefault="00443032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8A7A6" w14:textId="77777777" w:rsidR="0000411B" w:rsidRDefault="00443032">
            <w:r>
              <w:rPr>
                <w:sz w:val="20"/>
                <w:szCs w:val="20"/>
              </w:rPr>
              <w:t xml:space="preserve">Eradicate and </w:t>
            </w:r>
            <w:proofErr w:type="gramStart"/>
            <w:r>
              <w:rPr>
                <w:sz w:val="20"/>
                <w:szCs w:val="20"/>
              </w:rPr>
              <w:t>Recover</w:t>
            </w:r>
            <w:proofErr w:type="gram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46DD5" w14:textId="77777777" w:rsidR="0000411B" w:rsidRDefault="00443032">
            <w:r>
              <w:rPr>
                <w:sz w:val="20"/>
                <w:szCs w:val="20"/>
              </w:rPr>
              <w:t>Remove the threat, restore from clean backups, verify systems before returning to service</w:t>
            </w:r>
          </w:p>
        </w:tc>
      </w:tr>
      <w:tr w:rsidR="0000411B" w14:paraId="1A61156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7433E" w14:textId="77777777" w:rsidR="0000411B" w:rsidRDefault="00443032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B74D8" w14:textId="77777777" w:rsidR="0000411B" w:rsidRDefault="00443032">
            <w:r>
              <w:rPr>
                <w:sz w:val="20"/>
                <w:szCs w:val="20"/>
              </w:rPr>
              <w:t>Notify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E5BB6" w14:textId="77777777" w:rsidR="0000411B" w:rsidRDefault="00443032">
            <w:r>
              <w:rPr>
                <w:sz w:val="20"/>
                <w:szCs w:val="20"/>
              </w:rPr>
              <w:t>Inform management, affected customers, regulators and law enforcement as required by law and contract</w:t>
            </w:r>
          </w:p>
        </w:tc>
      </w:tr>
      <w:tr w:rsidR="0000411B" w14:paraId="407156E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F0AC7" w14:textId="77777777" w:rsidR="0000411B" w:rsidRDefault="00443032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D3F86" w14:textId="77777777" w:rsidR="0000411B" w:rsidRDefault="00443032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AB93F" w14:textId="77777777" w:rsidR="0000411B" w:rsidRDefault="00443032">
            <w:r>
              <w:rPr>
                <w:sz w:val="20"/>
                <w:szCs w:val="20"/>
              </w:rPr>
              <w:t>Complete a post-incident review within 10 working days; record lessons learned and corrective actions</w:t>
            </w:r>
          </w:p>
        </w:tc>
      </w:tr>
    </w:tbl>
    <w:p w14:paraId="571F3AB9" w14:textId="77777777" w:rsidR="0000411B" w:rsidRDefault="0000411B">
      <w:pPr>
        <w:spacing w:after="120"/>
      </w:pPr>
    </w:p>
    <w:p w14:paraId="641CB980" w14:textId="77777777" w:rsidR="0000411B" w:rsidRDefault="00443032">
      <w:pPr>
        <w:spacing w:after="120"/>
      </w:pPr>
      <w:r>
        <w:t>Personal data breaches must be assessed for notification to the relevant supervisory authority and affected individuals within legally required timeframes. A detailed Incident Response Plan supports this section.</w:t>
      </w:r>
    </w:p>
    <w:p w14:paraId="3D054BBA" w14:textId="77777777" w:rsidR="0000411B" w:rsidRDefault="00443032">
      <w:pPr>
        <w:pStyle w:val="Heading1"/>
      </w:pPr>
      <w:r>
        <w:t>12. Third-Party and Supplier Security</w:t>
      </w:r>
    </w:p>
    <w:p w14:paraId="0F36EB7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Suppliers with access to Company information or systems must undergo a security assessment before engagement.</w:t>
      </w:r>
    </w:p>
    <w:p w14:paraId="48F35C31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Contracts must include confidentiality, security and incident notification obligations, and the right to audit.</w:t>
      </w:r>
    </w:p>
    <w:p w14:paraId="3B248D3B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Third-party access must be limited, time-bound, monitored and removed when no longer required.</w:t>
      </w:r>
    </w:p>
    <w:p w14:paraId="044AEA94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Critical suppliers (e.g. cloud hosting, freight management software providers) must be reviewed at least annually.</w:t>
      </w:r>
    </w:p>
    <w:p w14:paraId="4915D096" w14:textId="77777777" w:rsidR="0000411B" w:rsidRDefault="00443032">
      <w:pPr>
        <w:pStyle w:val="Heading1"/>
      </w:pPr>
      <w:r>
        <w:t>13. Backup, Business Continuity and Disaster Recovery</w:t>
      </w:r>
    </w:p>
    <w:p w14:paraId="64EFD365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Critical systems and data must be backed up daily, with at least one copy stored offline or offsite and protected from ransomware.</w:t>
      </w:r>
    </w:p>
    <w:p w14:paraId="5F8DBFC7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Backups must be encrypted and restoration tested at least twice a year.</w:t>
      </w:r>
    </w:p>
    <w:p w14:paraId="5C031952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Business impact analysis must identify critical processes and set recovery time and recovery point objectives.</w:t>
      </w:r>
    </w:p>
    <w:p w14:paraId="7DEF4B6E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Business continuity and disaster recovery plans must be documented, tested at least annually and updated after significant changes.</w:t>
      </w:r>
    </w:p>
    <w:p w14:paraId="602DC9B3" w14:textId="77777777" w:rsidR="0000411B" w:rsidRDefault="00443032">
      <w:pPr>
        <w:pStyle w:val="Heading1"/>
      </w:pPr>
      <w:r>
        <w:t>14. Security Awareness and Training</w:t>
      </w:r>
    </w:p>
    <w:p w14:paraId="579FB2EA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new personnel must complete security awareness training within 30 days of joining.</w:t>
      </w:r>
    </w:p>
    <w:p w14:paraId="249FA18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All personnel must complete refresher training annually, covering phishing, password hygiene, data handling and incident reporting.</w:t>
      </w:r>
    </w:p>
    <w:p w14:paraId="1B03E4A6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Simulated phishing exercises will be run at least quarterly; personnel who repeatedly fail will receive additional coaching.</w:t>
      </w:r>
    </w:p>
    <w:p w14:paraId="7F6787C5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Personnel in privileged or high-risk roles will receive additional role-specific training.</w:t>
      </w:r>
    </w:p>
    <w:p w14:paraId="41D09E1B" w14:textId="77777777" w:rsidR="0000411B" w:rsidRDefault="00443032">
      <w:pPr>
        <w:pStyle w:val="Heading1"/>
      </w:pPr>
      <w:r>
        <w:t>15. Risk Management</w:t>
      </w:r>
    </w:p>
    <w:p w14:paraId="7B4E504A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Information security risks must be identified, assessed and recorded in a risk register at least annually and after significant changes.</w:t>
      </w:r>
    </w:p>
    <w:p w14:paraId="066B28F6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Risks are rated by likelihood and impact; risks above the accepted threshold require a treatment plan (mitigate, transfer, avoid or accept) with an owner and due date.</w:t>
      </w:r>
    </w:p>
    <w:p w14:paraId="580F256E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lastRenderedPageBreak/>
        <w:t>Vulnerability scans must be run at least monthly and penetration testing performed annually on internet-facing systems.</w:t>
      </w:r>
    </w:p>
    <w:p w14:paraId="581BD26A" w14:textId="77777777" w:rsidR="0000411B" w:rsidRDefault="00443032">
      <w:pPr>
        <w:pStyle w:val="Heading1"/>
      </w:pPr>
      <w:r>
        <w:t>16. Compliance, Monitoring and Enforcement</w:t>
      </w:r>
    </w:p>
    <w:p w14:paraId="3E640419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The Company will comply with all applicable laws, regulations and contractual obligations relating to information security and data protection.</w:t>
      </w:r>
    </w:p>
    <w:p w14:paraId="1DFE19E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Internal audits of this policy and supporting controls will be conducted at least annually.</w:t>
      </w:r>
    </w:p>
    <w:p w14:paraId="3833D509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 xml:space="preserve">Violations of this policy may result in disciplinary action up to and including termination of employment or </w:t>
      </w:r>
      <w:proofErr w:type="gramStart"/>
      <w:r>
        <w:t>contract, and</w:t>
      </w:r>
      <w:proofErr w:type="gramEnd"/>
      <w:r>
        <w:t xml:space="preserve"> may lead to legal action.</w:t>
      </w:r>
    </w:p>
    <w:p w14:paraId="37807D42" w14:textId="77777777" w:rsidR="0000411B" w:rsidRDefault="00443032">
      <w:pPr>
        <w:pStyle w:val="Heading1"/>
      </w:pPr>
      <w:r>
        <w:t>17. Exceptions</w:t>
      </w:r>
    </w:p>
    <w:p w14:paraId="57520F49" w14:textId="77777777" w:rsidR="0000411B" w:rsidRDefault="00443032">
      <w:pPr>
        <w:spacing w:after="120"/>
      </w:pPr>
      <w:r>
        <w:t xml:space="preserve">Any exception to this policy must be requested in writing, </w:t>
      </w:r>
      <w:proofErr w:type="gramStart"/>
      <w:r>
        <w:t>include</w:t>
      </w:r>
      <w:proofErr w:type="gramEnd"/>
      <w:r>
        <w:t xml:space="preserve"> a business justification and a risk assessment, be approved by the Information Security Manager and the relevant Department Head, and be time-limited (maximum 12 months). All exceptions are recorded in </w:t>
      </w:r>
      <w:proofErr w:type="gramStart"/>
      <w:r>
        <w:t>an exceptions</w:t>
      </w:r>
      <w:proofErr w:type="gramEnd"/>
      <w:r>
        <w:t xml:space="preserve"> register and reviewed regularly.</w:t>
      </w:r>
    </w:p>
    <w:p w14:paraId="02215A36" w14:textId="77777777" w:rsidR="0000411B" w:rsidRDefault="00443032">
      <w:pPr>
        <w:pStyle w:val="Heading1"/>
      </w:pPr>
      <w:r>
        <w:t>18. Related Documents</w:t>
      </w:r>
    </w:p>
    <w:p w14:paraId="548E724D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Acceptable Use Policy</w:t>
      </w:r>
    </w:p>
    <w:p w14:paraId="77C3E60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Incident Response Plan</w:t>
      </w:r>
    </w:p>
    <w:p w14:paraId="315C0377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Access Control Procedure</w:t>
      </w:r>
    </w:p>
    <w:p w14:paraId="31FDC82B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Business Continuity and Disaster Recovery Plan</w:t>
      </w:r>
    </w:p>
    <w:p w14:paraId="6FF4EE96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Data Classification and Handling Standard</w:t>
      </w:r>
    </w:p>
    <w:p w14:paraId="2271EFF3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Risk Assessment Methodology and Risk Register</w:t>
      </w:r>
    </w:p>
    <w:p w14:paraId="080EEFB5" w14:textId="77777777" w:rsidR="0000411B" w:rsidRDefault="00443032">
      <w:pPr>
        <w:pStyle w:val="ListParagraph"/>
        <w:numPr>
          <w:ilvl w:val="0"/>
          <w:numId w:val="2"/>
        </w:numPr>
        <w:spacing w:after="60"/>
      </w:pPr>
      <w:r>
        <w:t>Supplier Security Assessment Procedure</w:t>
      </w:r>
    </w:p>
    <w:p w14:paraId="400EAF99" w14:textId="77777777" w:rsidR="0000411B" w:rsidRDefault="00443032">
      <w:pPr>
        <w:pStyle w:val="Heading1"/>
      </w:pPr>
      <w:r>
        <w:t>19. Policy Review Schedule</w:t>
      </w:r>
    </w:p>
    <w:p w14:paraId="0E7346F1" w14:textId="77777777" w:rsidR="0000411B" w:rsidRDefault="00443032">
      <w:pPr>
        <w:spacing w:after="120"/>
      </w:pPr>
      <w:r>
        <w:t>This policy will be reviewed at least annually, or sooner following a significant security incident, major change to the business or technology environment, or change in legal or regulatory requirements.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00411B" w14:paraId="3E0AB8E0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55487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Review 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8BC19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4EB10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</w:tr>
      <w:tr w:rsidR="0000411B" w14:paraId="7067C96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35127" w14:textId="77777777" w:rsidR="0000411B" w:rsidRDefault="00443032">
            <w:r>
              <w:rPr>
                <w:b/>
                <w:bCs/>
                <w:sz w:val="20"/>
                <w:szCs w:val="20"/>
              </w:rPr>
              <w:t>Scheduled policy review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D0E99" w14:textId="77777777" w:rsidR="0000411B" w:rsidRDefault="00443032">
            <w:r>
              <w:rPr>
                <w:sz w:val="20"/>
                <w:szCs w:val="20"/>
              </w:rPr>
              <w:t>Every 12 months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5DDB8" w14:textId="261C9898" w:rsidR="0000411B" w:rsidRDefault="00F13783">
            <w:r>
              <w:t>GRC Analyst</w:t>
            </w:r>
          </w:p>
        </w:tc>
      </w:tr>
      <w:tr w:rsidR="0000411B" w14:paraId="51FCB78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5CA3B" w14:textId="77777777" w:rsidR="0000411B" w:rsidRDefault="00443032">
            <w:r>
              <w:rPr>
                <w:b/>
                <w:bCs/>
                <w:sz w:val="20"/>
                <w:szCs w:val="20"/>
              </w:rPr>
              <w:t>Event-driven review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C2F98" w14:textId="77777777" w:rsidR="0000411B" w:rsidRDefault="00443032">
            <w:r>
              <w:rPr>
                <w:sz w:val="20"/>
                <w:szCs w:val="20"/>
              </w:rPr>
              <w:t>As required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AC537" w14:textId="17A086BE" w:rsidR="0000411B" w:rsidRDefault="00F13783">
            <w:r>
              <w:rPr>
                <w:sz w:val="20"/>
                <w:szCs w:val="20"/>
              </w:rPr>
              <w:t>GRC Senior</w:t>
            </w:r>
            <w:r w:rsidR="004430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Analyst</w:t>
            </w:r>
            <w:r w:rsidR="00443032">
              <w:rPr>
                <w:sz w:val="20"/>
                <w:szCs w:val="20"/>
              </w:rPr>
              <w:t xml:space="preserve"> Manager</w:t>
            </w:r>
          </w:p>
        </w:tc>
      </w:tr>
      <w:tr w:rsidR="0000411B" w14:paraId="7DEB847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8B89C" w14:textId="77777777" w:rsidR="0000411B" w:rsidRDefault="00443032">
            <w:r>
              <w:rPr>
                <w:b/>
                <w:bCs/>
                <w:sz w:val="20"/>
                <w:szCs w:val="20"/>
              </w:rPr>
              <w:t>Management review of ISMS performance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F3654" w14:textId="77777777" w:rsidR="0000411B" w:rsidRDefault="00443032">
            <w:r>
              <w:rPr>
                <w:sz w:val="20"/>
                <w:szCs w:val="20"/>
              </w:rPr>
              <w:t>Every 12 months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3FF71" w14:textId="77777777" w:rsidR="0000411B" w:rsidRDefault="00443032">
            <w:r>
              <w:rPr>
                <w:sz w:val="20"/>
                <w:szCs w:val="20"/>
              </w:rPr>
              <w:t>Senior Management</w:t>
            </w:r>
          </w:p>
        </w:tc>
      </w:tr>
      <w:tr w:rsidR="0000411B" w14:paraId="4F10E4A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5B115" w14:textId="77777777" w:rsidR="0000411B" w:rsidRDefault="00443032">
            <w:r>
              <w:rPr>
                <w:b/>
                <w:bCs/>
                <w:sz w:val="20"/>
                <w:szCs w:val="20"/>
              </w:rPr>
              <w:t>Internal audit of compliance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7432D" w14:textId="77777777" w:rsidR="0000411B" w:rsidRDefault="00443032">
            <w:r>
              <w:rPr>
                <w:sz w:val="20"/>
                <w:szCs w:val="20"/>
              </w:rPr>
              <w:t>Every 12 months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8F94E" w14:textId="77777777" w:rsidR="0000411B" w:rsidRDefault="00443032">
            <w:r>
              <w:rPr>
                <w:sz w:val="20"/>
                <w:szCs w:val="20"/>
              </w:rPr>
              <w:t>Internal Audit / Independent Reviewer</w:t>
            </w:r>
          </w:p>
        </w:tc>
      </w:tr>
    </w:tbl>
    <w:p w14:paraId="5620A0CD" w14:textId="77777777" w:rsidR="0000411B" w:rsidRDefault="0000411B">
      <w:pPr>
        <w:spacing w:after="120"/>
      </w:pPr>
    </w:p>
    <w:p w14:paraId="3CC5B2E9" w14:textId="77777777" w:rsidR="0000411B" w:rsidRDefault="0000411B">
      <w:pPr>
        <w:pageBreakBefore/>
      </w:pPr>
    </w:p>
    <w:p w14:paraId="076D77B4" w14:textId="77777777" w:rsidR="0000411B" w:rsidRDefault="00443032">
      <w:pPr>
        <w:pStyle w:val="Heading1"/>
      </w:pPr>
      <w:r>
        <w:t>20. Approval and Sign-Off</w:t>
      </w:r>
    </w:p>
    <w:p w14:paraId="0D95ECD1" w14:textId="63EF97D9" w:rsidR="0000411B" w:rsidRDefault="00443032">
      <w:pPr>
        <w:spacing w:after="120"/>
      </w:pPr>
      <w:r>
        <w:t xml:space="preserve">By signing below, the undersigned confirm that this policy has been reviewed and approved for implementation across </w:t>
      </w:r>
      <w:r w:rsidR="00F13783">
        <w:t>Carrier Technology Ltd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426"/>
        <w:gridCol w:w="2000"/>
      </w:tblGrid>
      <w:tr w:rsidR="0000411B" w14:paraId="28B1A519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AB8C9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FCCF6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6E052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87371" w14:textId="77777777" w:rsidR="0000411B" w:rsidRDefault="00443032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00411B" w14:paraId="36AF4058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76B0D" w14:textId="38CCEF60" w:rsidR="0000411B" w:rsidRDefault="00443032">
            <w:r>
              <w:rPr>
                <w:b/>
                <w:bCs/>
                <w:sz w:val="20"/>
                <w:szCs w:val="20"/>
              </w:rPr>
              <w:t xml:space="preserve">Prepared by: </w:t>
            </w:r>
            <w:r w:rsidR="00F13783">
              <w:rPr>
                <w:b/>
                <w:bCs/>
                <w:sz w:val="20"/>
                <w:szCs w:val="20"/>
              </w:rPr>
              <w:t>GRC Analyst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2A9B1" w14:textId="77777777" w:rsidR="0000411B" w:rsidRDefault="0000411B"/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4A838" w14:textId="77777777" w:rsidR="0000411B" w:rsidRDefault="0000411B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639AB" w14:textId="77777777" w:rsidR="0000411B" w:rsidRDefault="0000411B"/>
        </w:tc>
      </w:tr>
      <w:tr w:rsidR="0000411B" w14:paraId="05156458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4471B" w14:textId="77777777" w:rsidR="0000411B" w:rsidRDefault="00443032">
            <w:r>
              <w:rPr>
                <w:b/>
                <w:bCs/>
                <w:sz w:val="20"/>
                <w:szCs w:val="20"/>
              </w:rPr>
              <w:t>Reviewed by: IT Manager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8E086" w14:textId="77777777" w:rsidR="0000411B" w:rsidRDefault="0000411B"/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A6F7C" w14:textId="77777777" w:rsidR="0000411B" w:rsidRDefault="0000411B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3DD16" w14:textId="77777777" w:rsidR="0000411B" w:rsidRDefault="0000411B"/>
        </w:tc>
      </w:tr>
      <w:tr w:rsidR="0000411B" w14:paraId="2171654C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74529" w14:textId="77777777" w:rsidR="0000411B" w:rsidRDefault="00443032">
            <w:r>
              <w:rPr>
                <w:b/>
                <w:bCs/>
                <w:sz w:val="20"/>
                <w:szCs w:val="20"/>
              </w:rPr>
              <w:t>Reviewed by: Human Resources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4EA6C" w14:textId="77777777" w:rsidR="0000411B" w:rsidRDefault="0000411B"/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1F160" w14:textId="77777777" w:rsidR="0000411B" w:rsidRDefault="0000411B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5B5F0" w14:textId="77777777" w:rsidR="0000411B" w:rsidRDefault="0000411B"/>
        </w:tc>
      </w:tr>
      <w:tr w:rsidR="0000411B" w14:paraId="6C054256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7D56D" w14:textId="77777777" w:rsidR="0000411B" w:rsidRDefault="00443032">
            <w:r>
              <w:rPr>
                <w:b/>
                <w:bCs/>
                <w:sz w:val="20"/>
                <w:szCs w:val="20"/>
              </w:rPr>
              <w:t>Approved by: Chief Executive Officer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36EA5" w14:textId="77777777" w:rsidR="0000411B" w:rsidRDefault="0000411B"/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884B0" w14:textId="77777777" w:rsidR="0000411B" w:rsidRDefault="0000411B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71820" w14:textId="77777777" w:rsidR="0000411B" w:rsidRDefault="0000411B"/>
        </w:tc>
      </w:tr>
    </w:tbl>
    <w:p w14:paraId="20CEDEB8" w14:textId="77777777" w:rsidR="0000411B" w:rsidRDefault="0000411B">
      <w:pPr>
        <w:spacing w:after="120"/>
      </w:pPr>
    </w:p>
    <w:p w14:paraId="3B430DE3" w14:textId="67C9B5E7" w:rsidR="0000411B" w:rsidRDefault="00443032">
      <w:pPr>
        <w:spacing w:after="12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Note: </w:t>
      </w:r>
      <w:r w:rsidR="003B6FF3">
        <w:rPr>
          <w:i/>
          <w:iCs/>
          <w:color w:val="595959"/>
          <w:sz w:val="18"/>
          <w:szCs w:val="18"/>
        </w:rPr>
        <w:t xml:space="preserve">Carrier Technology </w:t>
      </w:r>
      <w:r>
        <w:rPr>
          <w:i/>
          <w:iCs/>
          <w:color w:val="595959"/>
          <w:sz w:val="18"/>
          <w:szCs w:val="18"/>
        </w:rPr>
        <w:t>Ltd. is a fictional company created for portfolio purposes. All names, contact details and placeholders are illustrative.</w:t>
      </w:r>
    </w:p>
    <w:sectPr w:rsidR="000041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0206" w14:textId="77777777" w:rsidR="00B64C45" w:rsidRDefault="00B64C45">
      <w:r>
        <w:separator/>
      </w:r>
    </w:p>
  </w:endnote>
  <w:endnote w:type="continuationSeparator" w:id="0">
    <w:p w14:paraId="7D3906D5" w14:textId="77777777" w:rsidR="00B64C45" w:rsidRDefault="00B64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D7067" w14:textId="77777777" w:rsidR="003B6FF3" w:rsidRDefault="003B6F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3945" w14:textId="4D4DEAFF" w:rsidR="0000411B" w:rsidRDefault="003B6FF3">
    <w:pPr>
      <w:jc w:val="center"/>
    </w:pPr>
    <w:r>
      <w:rPr>
        <w:color w:val="7F7F7F"/>
        <w:sz w:val="16"/>
        <w:szCs w:val="16"/>
      </w:rPr>
      <w:t>CTL</w:t>
    </w:r>
    <w:r w:rsidR="00443032">
      <w:rPr>
        <w:color w:val="7F7F7F"/>
        <w:sz w:val="16"/>
        <w:szCs w:val="16"/>
      </w:rPr>
      <w:t xml:space="preserve">-ISMS-POL-001 </w:t>
    </w:r>
    <w:proofErr w:type="gramStart"/>
    <w:r w:rsidR="00443032">
      <w:rPr>
        <w:color w:val="7F7F7F"/>
        <w:sz w:val="16"/>
        <w:szCs w:val="16"/>
      </w:rPr>
      <w:t>v1.0  |</w:t>
    </w:r>
    <w:proofErr w:type="gramEnd"/>
    <w:r w:rsidR="00443032">
      <w:rPr>
        <w:color w:val="7F7F7F"/>
        <w:sz w:val="16"/>
        <w:szCs w:val="16"/>
      </w:rPr>
      <w:t xml:space="preserve">  Page </w:t>
    </w:r>
    <w:r w:rsidR="00443032">
      <w:rPr>
        <w:color w:val="7F7F7F"/>
        <w:sz w:val="16"/>
        <w:szCs w:val="16"/>
      </w:rPr>
      <w:fldChar w:fldCharType="begin"/>
    </w:r>
    <w:r w:rsidR="00443032">
      <w:rPr>
        <w:color w:val="7F7F7F"/>
        <w:sz w:val="16"/>
        <w:szCs w:val="16"/>
      </w:rPr>
      <w:instrText>PAGE</w:instrText>
    </w:r>
    <w:r w:rsidR="00443032">
      <w:rPr>
        <w:color w:val="7F7F7F"/>
        <w:sz w:val="16"/>
        <w:szCs w:val="16"/>
      </w:rPr>
      <w:fldChar w:fldCharType="separate"/>
    </w:r>
    <w:r w:rsidR="00F13783">
      <w:rPr>
        <w:noProof/>
        <w:color w:val="7F7F7F"/>
        <w:sz w:val="16"/>
        <w:szCs w:val="16"/>
      </w:rPr>
      <w:t>1</w:t>
    </w:r>
    <w:r w:rsidR="00443032">
      <w:rPr>
        <w:color w:val="7F7F7F"/>
        <w:sz w:val="16"/>
        <w:szCs w:val="16"/>
      </w:rPr>
      <w:fldChar w:fldCharType="end"/>
    </w:r>
    <w:r w:rsidR="00443032">
      <w:rPr>
        <w:color w:val="7F7F7F"/>
        <w:sz w:val="16"/>
        <w:szCs w:val="16"/>
      </w:rPr>
      <w:t xml:space="preserve"> of </w:t>
    </w:r>
    <w:r w:rsidR="00443032">
      <w:rPr>
        <w:color w:val="7F7F7F"/>
        <w:sz w:val="16"/>
        <w:szCs w:val="16"/>
      </w:rPr>
      <w:fldChar w:fldCharType="begin"/>
    </w:r>
    <w:r w:rsidR="00443032">
      <w:rPr>
        <w:color w:val="7F7F7F"/>
        <w:sz w:val="16"/>
        <w:szCs w:val="16"/>
      </w:rPr>
      <w:instrText>NUMPAGES</w:instrText>
    </w:r>
    <w:r w:rsidR="00443032">
      <w:rPr>
        <w:color w:val="7F7F7F"/>
        <w:sz w:val="16"/>
        <w:szCs w:val="16"/>
      </w:rPr>
      <w:fldChar w:fldCharType="separate"/>
    </w:r>
    <w:r w:rsidR="00F13783">
      <w:rPr>
        <w:noProof/>
        <w:color w:val="7F7F7F"/>
        <w:sz w:val="16"/>
        <w:szCs w:val="16"/>
      </w:rPr>
      <w:t>2</w:t>
    </w:r>
    <w:r w:rsidR="00443032"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B1058" w14:textId="77777777" w:rsidR="003B6FF3" w:rsidRDefault="003B6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D299" w14:textId="77777777" w:rsidR="00B64C45" w:rsidRDefault="00B64C45">
      <w:r>
        <w:separator/>
      </w:r>
    </w:p>
  </w:footnote>
  <w:footnote w:type="continuationSeparator" w:id="0">
    <w:p w14:paraId="296B372A" w14:textId="77777777" w:rsidR="00B64C45" w:rsidRDefault="00B64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235F" w14:textId="77777777" w:rsidR="003B6FF3" w:rsidRDefault="003B6F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57FF5" w14:textId="22AB88A5" w:rsidR="0000411B" w:rsidRDefault="003B6FF3">
    <w:pPr>
      <w:jc w:val="right"/>
    </w:pPr>
    <w:r>
      <w:rPr>
        <w:color w:val="7F7F7F"/>
        <w:sz w:val="16"/>
        <w:szCs w:val="16"/>
      </w:rPr>
      <w:t xml:space="preserve">CTL </w:t>
    </w:r>
    <w:r w:rsidR="00443032">
      <w:rPr>
        <w:color w:val="7F7F7F"/>
        <w:sz w:val="16"/>
        <w:szCs w:val="16"/>
      </w:rPr>
      <w:t>Logistics Ltd. | Information Security Policy | Internal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B4AF" w14:textId="77777777" w:rsidR="003B6FF3" w:rsidRDefault="003B6F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F4802"/>
    <w:multiLevelType w:val="hybridMultilevel"/>
    <w:tmpl w:val="5C04751E"/>
    <w:lvl w:ilvl="0" w:tplc="800A8756">
      <w:start w:val="1"/>
      <w:numFmt w:val="bullet"/>
      <w:lvlText w:val="●"/>
      <w:lvlJc w:val="left"/>
      <w:pPr>
        <w:ind w:left="720" w:hanging="360"/>
      </w:pPr>
    </w:lvl>
    <w:lvl w:ilvl="1" w:tplc="8F52CDD0">
      <w:start w:val="1"/>
      <w:numFmt w:val="bullet"/>
      <w:lvlText w:val="○"/>
      <w:lvlJc w:val="left"/>
      <w:pPr>
        <w:ind w:left="1440" w:hanging="360"/>
      </w:pPr>
    </w:lvl>
    <w:lvl w:ilvl="2" w:tplc="32040DD6">
      <w:start w:val="1"/>
      <w:numFmt w:val="bullet"/>
      <w:lvlText w:val="■"/>
      <w:lvlJc w:val="left"/>
      <w:pPr>
        <w:ind w:left="2160" w:hanging="360"/>
      </w:pPr>
    </w:lvl>
    <w:lvl w:ilvl="3" w:tplc="0E8083F0">
      <w:start w:val="1"/>
      <w:numFmt w:val="bullet"/>
      <w:lvlText w:val="●"/>
      <w:lvlJc w:val="left"/>
      <w:pPr>
        <w:ind w:left="2880" w:hanging="360"/>
      </w:pPr>
    </w:lvl>
    <w:lvl w:ilvl="4" w:tplc="3670D4D4">
      <w:start w:val="1"/>
      <w:numFmt w:val="bullet"/>
      <w:lvlText w:val="○"/>
      <w:lvlJc w:val="left"/>
      <w:pPr>
        <w:ind w:left="3600" w:hanging="360"/>
      </w:pPr>
    </w:lvl>
    <w:lvl w:ilvl="5" w:tplc="8244F50C">
      <w:start w:val="1"/>
      <w:numFmt w:val="bullet"/>
      <w:lvlText w:val="■"/>
      <w:lvlJc w:val="left"/>
      <w:pPr>
        <w:ind w:left="4320" w:hanging="360"/>
      </w:pPr>
    </w:lvl>
    <w:lvl w:ilvl="6" w:tplc="54BAF024">
      <w:start w:val="1"/>
      <w:numFmt w:val="bullet"/>
      <w:lvlText w:val="●"/>
      <w:lvlJc w:val="left"/>
      <w:pPr>
        <w:ind w:left="5040" w:hanging="360"/>
      </w:pPr>
    </w:lvl>
    <w:lvl w:ilvl="7" w:tplc="2A428E8A">
      <w:start w:val="1"/>
      <w:numFmt w:val="bullet"/>
      <w:lvlText w:val="●"/>
      <w:lvlJc w:val="left"/>
      <w:pPr>
        <w:ind w:left="5760" w:hanging="360"/>
      </w:pPr>
    </w:lvl>
    <w:lvl w:ilvl="8" w:tplc="D960CF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CE28E6"/>
    <w:multiLevelType w:val="hybridMultilevel"/>
    <w:tmpl w:val="6E7CF8BA"/>
    <w:lvl w:ilvl="0" w:tplc="BAE445CE">
      <w:start w:val="1"/>
      <w:numFmt w:val="bullet"/>
      <w:lvlText w:val="•"/>
      <w:lvlJc w:val="left"/>
      <w:pPr>
        <w:ind w:left="720" w:hanging="360"/>
      </w:pPr>
    </w:lvl>
    <w:lvl w:ilvl="1" w:tplc="7EBA3C1C">
      <w:numFmt w:val="decimal"/>
      <w:lvlText w:val=""/>
      <w:lvlJc w:val="left"/>
    </w:lvl>
    <w:lvl w:ilvl="2" w:tplc="8B16389E">
      <w:numFmt w:val="decimal"/>
      <w:lvlText w:val=""/>
      <w:lvlJc w:val="left"/>
    </w:lvl>
    <w:lvl w:ilvl="3" w:tplc="603C44D2">
      <w:numFmt w:val="decimal"/>
      <w:lvlText w:val=""/>
      <w:lvlJc w:val="left"/>
    </w:lvl>
    <w:lvl w:ilvl="4" w:tplc="AFAA8B1C">
      <w:numFmt w:val="decimal"/>
      <w:lvlText w:val=""/>
      <w:lvlJc w:val="left"/>
    </w:lvl>
    <w:lvl w:ilvl="5" w:tplc="3746EC8C">
      <w:numFmt w:val="decimal"/>
      <w:lvlText w:val=""/>
      <w:lvlJc w:val="left"/>
    </w:lvl>
    <w:lvl w:ilvl="6" w:tplc="6B98078A">
      <w:numFmt w:val="decimal"/>
      <w:lvlText w:val=""/>
      <w:lvlJc w:val="left"/>
    </w:lvl>
    <w:lvl w:ilvl="7" w:tplc="8AA8E814">
      <w:numFmt w:val="decimal"/>
      <w:lvlText w:val=""/>
      <w:lvlJc w:val="left"/>
    </w:lvl>
    <w:lvl w:ilvl="8" w:tplc="DEACEAF0">
      <w:numFmt w:val="decimal"/>
      <w:lvlText w:val=""/>
      <w:lvlJc w:val="left"/>
    </w:lvl>
  </w:abstractNum>
  <w:num w:numId="1" w16cid:durableId="2003384539">
    <w:abstractNumId w:val="0"/>
    <w:lvlOverride w:ilvl="0">
      <w:startOverride w:val="1"/>
    </w:lvlOverride>
  </w:num>
  <w:num w:numId="2" w16cid:durableId="17960251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11B"/>
    <w:rsid w:val="0000411B"/>
    <w:rsid w:val="003B6FF3"/>
    <w:rsid w:val="00443032"/>
    <w:rsid w:val="0065477D"/>
    <w:rsid w:val="00B64C45"/>
    <w:rsid w:val="00C56800"/>
    <w:rsid w:val="00C7429E"/>
    <w:rsid w:val="00F13783"/>
    <w:rsid w:val="00FE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CDB0"/>
  <w15:docId w15:val="{BC907B03-530C-41F9-82D7-FDC5C4E4B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6F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FF3"/>
  </w:style>
  <w:style w:type="paragraph" w:styleId="Footer">
    <w:name w:val="footer"/>
    <w:basedOn w:val="Normal"/>
    <w:link w:val="FooterChar"/>
    <w:uiPriority w:val="99"/>
    <w:unhideWhenUsed/>
    <w:rsid w:val="003B6F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2410</Words>
  <Characters>13740</Characters>
  <Application>Microsoft Office Word</Application>
  <DocSecurity>0</DocSecurity>
  <Lines>114</Lines>
  <Paragraphs>32</Paragraphs>
  <ScaleCrop>false</ScaleCrop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Policy - ABC Logistics Ltd.</dc:title>
  <dc:creator>Nikai</dc:creator>
  <cp:lastModifiedBy>Melissa Harriott</cp:lastModifiedBy>
  <cp:revision>5</cp:revision>
  <dcterms:created xsi:type="dcterms:W3CDTF">2026-09-28T20:22:00Z</dcterms:created>
  <dcterms:modified xsi:type="dcterms:W3CDTF">2026-10-07T19:02:00Z</dcterms:modified>
</cp:coreProperties>
</file>