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Keissa Shafara Putri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Wibowo</w:t>
      </w:r>
      <w:proofErr w:type="spellEnd"/>
    </w:p>
    <w:p w:rsid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NIM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12030123140337</w:t>
      </w:r>
    </w:p>
    <w:p w:rsid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</w:t>
      </w:r>
    </w:p>
    <w:p w:rsidR="00F43C4A" w:rsidRDefault="00F43C4A" w:rsidP="00F43C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KONSEP IDE PROYEK AKHIR</w:t>
      </w:r>
      <w:bookmarkStart w:id="0" w:name="_GoBack"/>
      <w:bookmarkEnd w:id="0"/>
    </w:p>
    <w:p w:rsidR="00F43C4A" w:rsidRPr="00F43C4A" w:rsidRDefault="00F43C4A" w:rsidP="00F43C4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Judul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Proyek</w:t>
      </w:r>
      <w:proofErr w:type="spellEnd"/>
    </w:p>
    <w:p w:rsidR="00F43C4A" w:rsidRPr="00F43C4A" w:rsidRDefault="00F43C4A" w:rsidP="00F4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"Sistem Informasi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Web untuk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Pemesanan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Pelayanan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Bentuk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Proyek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Akhir</w:t>
      </w:r>
      <w:proofErr w:type="spellEnd"/>
    </w:p>
    <w:p w:rsidR="00F43C4A" w:rsidRPr="00F43C4A" w:rsidRDefault="00F43C4A" w:rsidP="00F4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proofErr w:type="gram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web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Fungsi Sistem</w:t>
      </w:r>
    </w:p>
    <w:p w:rsidR="00F43C4A" w:rsidRPr="00F43C4A" w:rsidRDefault="00F43C4A" w:rsidP="00F4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 informasi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beberapa fungsi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43C4A" w:rsidRPr="00F43C4A" w:rsidRDefault="00F43C4A" w:rsidP="00F43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Pemesanan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Online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baik untuk dine-in, take-away, atau delivery.</w:t>
      </w:r>
    </w:p>
    <w:p w:rsidR="00F43C4A" w:rsidRPr="00F43C4A" w:rsidRDefault="00F43C4A" w:rsidP="00F43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Admin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 menu.</w:t>
      </w:r>
    </w:p>
    <w:p w:rsidR="00F43C4A" w:rsidRPr="00F43C4A" w:rsidRDefault="00F43C4A" w:rsidP="00F43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Stok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Sistem </w:t>
      </w:r>
      <w:proofErr w:type="spellStart"/>
      <w:proofErr w:type="gram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baku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Online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membayar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berbagai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Sistem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proofErr w:type="gram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Tracking</w:t>
      </w:r>
      <w:proofErr w:type="gram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real-time.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Fitur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yang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Disediakan</w:t>
      </w:r>
      <w:proofErr w:type="spellEnd"/>
    </w:p>
    <w:p w:rsidR="00F43C4A" w:rsidRPr="00F43C4A" w:rsidRDefault="00F43C4A" w:rsidP="00F43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Dashboard Admin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Admin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Admin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(waiter,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koki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yang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Fitur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Reservasi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Meja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meja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melalui sistem.</w:t>
      </w:r>
    </w:p>
    <w:p w:rsidR="00F43C4A" w:rsidRPr="00F43C4A" w:rsidRDefault="00F43C4A" w:rsidP="00F43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Integrasi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Online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payment gateway untuk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GoPay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, OVO, atau transfer bank).</w:t>
      </w:r>
    </w:p>
    <w:p w:rsidR="00F43C4A" w:rsidRPr="00F43C4A" w:rsidRDefault="00F43C4A" w:rsidP="00F43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atau SMS kepada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 xml:space="preserve">5.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Pihak-pihak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yang Dibutuhkan</w:t>
      </w:r>
    </w:p>
    <w:p w:rsidR="00F43C4A" w:rsidRPr="00F43C4A" w:rsidRDefault="00F43C4A" w:rsidP="00F43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Manager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Web Developer (Frontend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Backend)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sistem, baik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 (server).</w:t>
      </w:r>
    </w:p>
    <w:p w:rsidR="00F43C4A" w:rsidRPr="00F43C4A" w:rsidRDefault="00F43C4A" w:rsidP="00F43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UI/UX Designer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user-friendly untuk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Administrator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Klien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 ini untuk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Tester/QC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6.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Rencana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Pelaksanaan</w:t>
      </w:r>
      <w:proofErr w:type="spellEnd"/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1-2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kebutuhan.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Berdiskusi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 yang sesuai.</w:t>
      </w:r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3-4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sistem.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wireframe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mockup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5-8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frontend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backend,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hingga dashboard admin.</w:t>
      </w:r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9-10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11-12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 (testing)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bug.</w:t>
      </w:r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13-14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Minggu 15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penyempurnaan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sistem.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7.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Alur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Kerja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Sistem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keranjang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(dine-in, take-away, atau delivery).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Admin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bahwa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Koki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selesai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3C4A" w:rsidRPr="00F43C4A" w:rsidRDefault="00F43C4A" w:rsidP="00F43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</w:t>
      </w: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dashboard.</w:t>
      </w:r>
    </w:p>
    <w:p w:rsidR="00F43C4A" w:rsidRPr="00F43C4A" w:rsidRDefault="00F43C4A" w:rsidP="00F43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8.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Penutup</w:t>
      </w:r>
      <w:proofErr w:type="spellEnd"/>
    </w:p>
    <w:p w:rsidR="00F43C4A" w:rsidRPr="00F43C4A" w:rsidRDefault="00F43C4A" w:rsidP="00F4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 informasi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ini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meningkatkan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kepuasan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proofErr w:type="gram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dapat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diandalkan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meningkatkan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lebih baik kepada </w:t>
      </w:r>
      <w:proofErr w:type="spellStart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F43C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F3279" w:rsidRDefault="006F3279"/>
    <w:sectPr w:rsidR="006F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C6" w:rsidRDefault="00CB42C6" w:rsidP="00F43C4A">
      <w:pPr>
        <w:spacing w:after="0" w:line="240" w:lineRule="auto"/>
      </w:pPr>
      <w:r>
        <w:separator/>
      </w:r>
    </w:p>
  </w:endnote>
  <w:endnote w:type="continuationSeparator" w:id="0">
    <w:p w:rsidR="00CB42C6" w:rsidRDefault="00CB42C6" w:rsidP="00F4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C6" w:rsidRDefault="00CB42C6" w:rsidP="00F43C4A">
      <w:pPr>
        <w:spacing w:after="0" w:line="240" w:lineRule="auto"/>
      </w:pPr>
      <w:r>
        <w:separator/>
      </w:r>
    </w:p>
  </w:footnote>
  <w:footnote w:type="continuationSeparator" w:id="0">
    <w:p w:rsidR="00CB42C6" w:rsidRDefault="00CB42C6" w:rsidP="00F4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390A"/>
    <w:multiLevelType w:val="hybridMultilevel"/>
    <w:tmpl w:val="8E26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B6D3F"/>
    <w:multiLevelType w:val="multilevel"/>
    <w:tmpl w:val="D3F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37F17"/>
    <w:multiLevelType w:val="multilevel"/>
    <w:tmpl w:val="CB6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81720"/>
    <w:multiLevelType w:val="multilevel"/>
    <w:tmpl w:val="96B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E698C"/>
    <w:multiLevelType w:val="hybridMultilevel"/>
    <w:tmpl w:val="3F1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02337"/>
    <w:multiLevelType w:val="multilevel"/>
    <w:tmpl w:val="713C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E3625"/>
    <w:multiLevelType w:val="multilevel"/>
    <w:tmpl w:val="D2F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4A"/>
    <w:rsid w:val="006F3279"/>
    <w:rsid w:val="00CB42C6"/>
    <w:rsid w:val="00F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BA4B"/>
  <w15:chartTrackingRefBased/>
  <w15:docId w15:val="{BAA138B9-6C13-40E4-BA13-44C98A0C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C4A"/>
  </w:style>
  <w:style w:type="paragraph" w:styleId="Footer">
    <w:name w:val="footer"/>
    <w:basedOn w:val="Normal"/>
    <w:link w:val="FooterChar"/>
    <w:uiPriority w:val="99"/>
    <w:unhideWhenUsed/>
    <w:rsid w:val="00F43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Keissa Shafara Putri</dc:creator>
  <cp:keywords/>
  <dc:description/>
  <cp:lastModifiedBy>Keissa Shafara Putri</cp:lastModifiedBy>
  <cp:revision>1</cp:revision>
  <dcterms:created xsi:type="dcterms:W3CDTF">2024-10-14T18:49:00Z</dcterms:created>
  <dcterms:modified xsi:type="dcterms:W3CDTF">2024-10-14T18:53:00Z</dcterms:modified>
</cp:coreProperties>
</file>