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and Results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test cases using black box and white box testing techniques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test cases using equivalence class and boundary value testing techniques to test one important control class that implements some important application logic according to the requirements specification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Black box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there is</w:t>
      </w:r>
      <w:r w:rsidDel="00000000" w:rsidR="00000000" w:rsidRPr="00000000">
        <w:rPr>
          <w:b w:val="1"/>
          <w:sz w:val="24"/>
          <w:szCs w:val="24"/>
          <w:rtl w:val="0"/>
        </w:rPr>
        <w:t xml:space="preserve"> no boundary value testing</w:t>
      </w:r>
      <w:r w:rsidDel="00000000" w:rsidR="00000000" w:rsidRPr="00000000">
        <w:rPr>
          <w:sz w:val="24"/>
          <w:szCs w:val="24"/>
          <w:rtl w:val="0"/>
        </w:rPr>
        <w:t xml:space="preserve"> available for any of our functions, we will only be conducting an equivalence class.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UC012: Update Account Details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</w:t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75"/>
        <w:gridCol w:w="1110"/>
        <w:gridCol w:w="1065"/>
        <w:gridCol w:w="1095"/>
        <w:gridCol w:w="1920"/>
        <w:gridCol w:w="1950"/>
        <w:tblGridChange w:id="0">
          <w:tblGrid>
            <w:gridCol w:w="825"/>
            <w:gridCol w:w="1275"/>
            <w:gridCol w:w="1110"/>
            <w:gridCol w:w="1065"/>
            <w:gridCol w:w="1095"/>
            <w:gridCol w:w="1920"/>
            <w:gridCol w:w="19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name, username and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name, username and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full name, username and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full name, username and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username and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username and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 and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 and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 and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details will show updated profile picture, full name and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Account detail page not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Account detail page not shown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White Box Testing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test cases using basis path testing techniques to test two methods that implement complex application logic.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Account Details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67138" cy="51638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516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Cyclomatic complexity = 20-16+2=6 basic paths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70"/>
        <w:gridCol w:w="1590"/>
        <w:gridCol w:w="1575"/>
        <w:gridCol w:w="1860"/>
        <w:tblGridChange w:id="0">
          <w:tblGrid>
            <w:gridCol w:w="1605"/>
            <w:gridCol w:w="2670"/>
            <w:gridCol w:w="1590"/>
            <w:gridCol w:w="1575"/>
            <w:gridCol w:w="18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Path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input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1, 2, 3, 4, 6, 7, 16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True;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NULL;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False; Update_username = NULL;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NULL;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NULL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changes in profile page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changes in profile page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1, 2, 3, 15, 16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False;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NULL;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NULL; Update_username = NULL;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NULL;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NULL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page shown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page shown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1, 2, 3, 4, 5, 16, 6, 7, 16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True;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True;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NULL; Update_username = NULL;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NULL;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NULL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is uploaded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 picture is uploaded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1, 2, 3, 4, 6, 8, 9, 14, 10, 12, 6, 7, 16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True;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NULL;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True; Update_username = True;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NULL;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NULL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updated in profile page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updated in profile page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1, 2, 3, 4, 6, 8, 10, 11, 14, 12, 6, 7, 16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True;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NULL;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True; Update_username = NULL;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True;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NULL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updated in profile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updated in profile page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1, 2, 3, 4, 6, 8, 10, 12, 13, 14, 6, 7, 16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= True;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Upload_profilepic = NULL;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Update_button = True; Update_username = NULL;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Update_Website = NULL;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Update_Fullname = True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name updated in profile page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name updated in profile page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Upcoming notification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19638" cy="789064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789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Cyclomatic complexity = 12 - 10 +2 = 4 basic paths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460"/>
        <w:gridCol w:w="2040"/>
        <w:gridCol w:w="2100"/>
        <w:gridCol w:w="1440"/>
        <w:tblGridChange w:id="0">
          <w:tblGrid>
            <w:gridCol w:w="1260"/>
            <w:gridCol w:w="2460"/>
            <w:gridCol w:w="2040"/>
            <w:gridCol w:w="210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1,2,4,5,7,9,10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= True; Favlist_exist = True;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Fav_hawk_date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up notification to inform users for upcoming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up notification to inform users for upcoming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= False; Favlist_exist = NULL;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Fav_hawk_date =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1,2,4,5,6,10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= True; Favlist_exist = False;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Fav_hawk_date =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1,2,4,5,7,8,10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= True; Favlist_exist = True;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Fav_hawk_date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pop up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