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How will SameBoat's progress tracker celebrate milestones?</w:t>
      </w:r>
    </w:p>
    <w:p>
      <w:r>
        <w:t># Celebrating Milestones with SameBoat's Progress Tracker</w:t>
        <w:br/>
        <w:br/>
        <w:t xml:space="preserve">In the journey towards sobriety, every step forward deserves recognition. At SameBoat, we understand the significance of celebrating milestones as individuals navigate their personal paths to recovery. Our innovative progress tracker has been thoughtfully designed to visualise your journey, ensuring that each achievement is celebrated in a meaningful way. </w:t>
        <w:br/>
        <w:br/>
        <w:t xml:space="preserve">Imagine this: you’ve just hit a significant milestone, perhaps completing 30 days of consistent check-ins. This isn’t just a number; it’s a testament to the hard work and dedication you’ve put into rewiring your habits. Each milestone you unlock through consistent action will not only be acknowledged but will also lead to exciting new features, customisations, or local rewards that elevate your experience and keep you motivated. </w:t>
        <w:br/>
        <w:br/>
        <w:t>## Celebrating Your Progress</w:t>
        <w:br/>
        <w:br/>
        <w:t>Milestone celebrations are not merely about recognition; they represent a transformational journey. As you progress, you will receive achievement badges that serve as tangible proof of your commitment and growth. These badges aren’t just decorations; they signify real change and a shift in your identity. You’re not just tracking your sobriety; you’re engineering a new life, filled with new possibilities and connections.</w:t>
        <w:br/>
        <w:br/>
        <w:t>Our progress tracker aims to provide users with a narrative that engages and inspires. It’s not just about reaching the next level; it’s about understanding the significance of each step taken along the way. Each milestone unlocked is a powerful reminder that you are a champion of your own journey, lighting the path for others who may be looking for the courage to embark on their own recovery journeys.</w:t>
        <w:br/>
        <w:br/>
        <w:t>## The Bigger Picture</w:t>
        <w:br/>
        <w:br/>
        <w:t>At SameBoat, we believe that every achievement is a part of a greater narrative. The milestones you unlock will not only enhance your experience within the app but will also connect you to a larger community of support. By sharing your achievements, you inspire those around you. Your journey becomes a beacon of hope, encouraging others to dream bigger and strive for their own victories.</w:t>
        <w:br/>
        <w:br/>
        <w:t>As you continue to engage with our platform, you will find yourself not just as a participant but as a community leader. Your progress metrics tell an incredible story, one that can motivate and uplift others who may be struggling. It’s a reminder that recovery is not a solitary journey; it’s a shared experience that thrives on connection and support.</w:t>
        <w:br/>
        <w:br/>
        <w:t>## Looking Ahead</w:t>
        <w:br/>
        <w:br/>
        <w:t>So, what’s next as you celebrate your milestones with SameBoat? Your next level unlocks when you continue to engage with the platform and explore new pathways tailored to your interests. Whether it’s fitness, mindfulness, or creative pursuits, the choices are yours to make. Each decision you take propels you forward, ensuring that your transformation trajectory remains vibrant and fulfilling.</w:t>
        <w:br/>
        <w:br/>
        <w:t>As you embrace the journey ahead, remember that you are not alone. With SameBoat by your side, you have the opportunity to optimise your recovery experience, harness your strategic advantage, and celebrate every victory along the way. Your commitment to growth not only enriches your own life but also contributes to a thriving community of individuals dedicated to change.</w:t>
        <w:br/>
        <w:br/>
        <w:t>Let’s celebrate together, champion – because every milestone is a victory, and every victory deserves to be recognised.</w:t>
        <w:br/>
        <w:br/>
        <w:t>---</w:t>
        <w:br/>
        <w:br/>
        <w:t>### Tags</w:t>
        <w:br/>
        <w:t>- community</w:t>
        <w:br/>
        <w:t>- features</w:t>
        <w:br/>
        <w:t>- getting-started</w:t>
        <w:br/>
        <w:t>- mission</w:t>
        <w:br/>
        <w:t>- partnerships</w:t>
        <w:br/>
        <w:br/>
        <w:t>### References</w:t>
        <w:br/>
        <w:t>1. National Institute on Alcohol Abuse and Alcoholism. (2022). Alcohol Facts and Statistics. Retrieved from [NIAAA](https://www.niaaa.nih.gov)</w:t>
        <w:br/>
        <w:t>2. Harvard Health Publishing. (2020). The Health Benefits of Exercise. Retrieved from [Harvard Health](https://www.health.harvard.edu)</w:t>
        <w:br/>
        <w:t>3. Substance Abuse and Mental Health Services Administration. (2021). Behavioral Health Trends in the United States. Retrieved from [SAMHSA](https://www.samhsa.gov)</w:t>
        <w:br/>
        <w:t>4. Emarsys. (2021). The State of Customer Loyalty. Retrieved from [Emarsys](https://www.emarsys.com)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