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Will I be able to use SameBoat anonymously?</w:t>
      </w:r>
    </w:p>
    <w:p>
      <w:r>
        <w:t>**Title:** Embrace Your Journey Anonymously: The Privacy Options of SameBoat</w:t>
        <w:br/>
        <w:br/>
        <w:t>**Description:** Discover how SameBoat prioritises your comfort and safety with flexible privacy options, including anonymous participation.</w:t>
        <w:br/>
        <w:br/>
        <w:t>**Slug:** embrace-your-journey-anonymously</w:t>
        <w:br/>
        <w:br/>
        <w:t>**Cover:** [Insert image URL]</w:t>
        <w:br/>
        <w:br/>
        <w:t>**Author:** SameBoat Team</w:t>
        <w:br/>
        <w:br/>
        <w:t>**Category:** Community</w:t>
        <w:br/>
        <w:br/>
        <w:t>---</w:t>
        <w:br/>
        <w:br/>
        <w:t>### Introduction: Your Comfort Matters</w:t>
        <w:br/>
        <w:br/>
        <w:t>In a world where connection is vital for personal growth, many individuals seeking support worry about their privacy. This is especially true during the recovery process, where anonymity can significantly enhance comfort and safety. At SameBoat, we understand these concerns and are dedicated to providing an empowering experience tailored to your needs. With flexible privacy options, you can engage with our community while remaining anonymous if you choose.</w:t>
        <w:br/>
        <w:br/>
        <w:t>### The Power of Anonymity in Recovery</w:t>
        <w:br/>
        <w:br/>
        <w:t>Imagine being part of a supportive community without the fear of judgement. This is precisely what SameBoat aims to achieve. You can participate using a pseudonym, allowing you to express yourself freely while maintaining your privacy. This anonymity can foster a deeper connection with others who share similar experiences, ultimately enhancing your recovery journey.</w:t>
        <w:br/>
        <w:br/>
        <w:t>### Tailored Visibility Settings</w:t>
        <w:br/>
        <w:br/>
        <w:t>One of the key features of SameBoat is the ability to control your visibility settings. You decide how much of your information is shared and with whom. This level of control empowers you to engage at your own pace, ensuring that your comfort and safety remain paramount. Whether you prefer to connect with others openly or wish to keep your identity private, SameBoat provides the tools to do so.</w:t>
        <w:br/>
        <w:br/>
        <w:t>### Sharing Information on Your Terms</w:t>
        <w:br/>
        <w:br/>
        <w:t>In addition to anonymity, you have the choice to share only the information you feel comfortable with. This feature is designed to encourage honest and open communication, allowing you to build meaningful connections without compromising your privacy. By controlling what you share, you can focus on your recovery journey without the added pressure of unwanted exposure.</w:t>
        <w:br/>
        <w:br/>
        <w:t>### Celebrating Milestones Together</w:t>
        <w:br/>
        <w:br/>
        <w:t>At SameBoat, we believe that every step forward is worth celebrating. When you engage with our community, you can choose to share your milestones, whether big or small. Celebrating achievements can inspire others and create a ripple effect of motivation within the community. Your journey can light the path for someone else, encouraging them to dream bigger and strive for their goals.</w:t>
        <w:br/>
        <w:br/>
        <w:t>### Conclusion: You're Never Alone</w:t>
        <w:br/>
        <w:br/>
        <w:t>SameBoat is committed to creating a safe, supportive environment where you can connect with others on similar journeys. Your comfort and safety are our top priorities, and with our flexible privacy options, you can engage with the community in a way that feels right for you. Remember, recovery doesn’t have to be a lonely journey—embrace it with SameBoat, knowing you have the power to participate anonymously.</w:t>
        <w:br/>
        <w:br/>
        <w:t>### Tags</w:t>
        <w:br/>
        <w:t>- community</w:t>
        <w:br/>
        <w:t>- privacy</w:t>
        <w:br/>
        <w:t>- getting-started</w:t>
        <w:br/>
        <w:t>- features</w:t>
        <w:br/>
        <w:t>- mission</w:t>
        <w:br/>
        <w:br/>
        <w:t>### References</w:t>
        <w:br/>
        <w:t>1. “The Benefits of Anonymity in Support Groups.” Psychology Today, [www.psychologytoday.com](https://www.psychologytoday.com).</w:t>
        <w:br/>
        <w:t>2. “Understanding Privacy in Online Communities.” Pew Research Center, [www.pewresearch.org](https://www.pewresearch.org).</w:t>
        <w:br/>
        <w:t>3. “The Role of Anonymity in Addiction Recovery.” Substance Abuse and Mental Health Services Administration (SAMHSA), [www.samhsa.gov](https://www.samhsa.gov).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