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Will there be community events through SameBoat?</w:t>
      </w:r>
    </w:p>
    <w:p>
      <w:r>
        <w:t>**Title:** Building Connections: Community Events with SameBoat</w:t>
        <w:br/>
        <w:br/>
        <w:t>**Description:** Discover how SameBoat is fostering community connections through a variety of engaging events designed to support recovery and build deeper relationships.</w:t>
        <w:br/>
        <w:br/>
        <w:t>**Slug:** building-connections-community-events-sameboat</w:t>
        <w:br/>
        <w:br/>
        <w:t>**Cover:** (image URL)</w:t>
        <w:br/>
        <w:br/>
        <w:t>**Author:** [Your Name]</w:t>
        <w:br/>
        <w:br/>
        <w:t>**Category:** Community</w:t>
        <w:br/>
        <w:br/>
        <w:t>---</w:t>
        <w:br/>
        <w:br/>
        <w:t>### Building Connections: Community Events with SameBoat</w:t>
        <w:br/>
        <w:br/>
        <w:t>In our journey towards sobriety, connection plays a pivotal role. At SameBoat, we understand that the path to recovery doesn’t have to be a solitary one. That’s why we are excited to announce a variety of community events that aim to foster deeper connections among our members. These events are designed to give you the opportunity to meet your support network in person, allowing for shared experiences and collective growth.</w:t>
        <w:br/>
        <w:br/>
        <w:t>#### The Vision for Community Engagement</w:t>
        <w:br/>
        <w:br/>
        <w:t>With a commitment to transforming sobriety into a shared, gamified journey, SameBoat is planning to organise a range of activities, including virtual meetups, local events through our Safe Harbor partners, group challenges, and community celebrations. Research indicates that community connections significantly enhance recovery outcomes, and we’re here to facilitate those connections in vibrant, engaging ways.</w:t>
        <w:br/>
        <w:br/>
        <w:t>Imagine attending a recovery-friendly coffee gathering at your local café, where you can share stories, support one another, and celebrate milestones. Or picture participating in a sober fitness activity that not only promotes physical health but also strengthens peer bonds through accountability and encouragement. These are just a few examples of the dynamic events we’re excited to bring to life.</w:t>
        <w:br/>
        <w:br/>
        <w:t>#### Evidence-Based Impact of Community Events</w:t>
        <w:br/>
        <w:br/>
        <w:t>The benefits of community events extend beyond mere social interaction. According to various studies, community events can dramatically increase engagement and support within recovery networks. For instance, the Kansas City Open Streets Study found that community events led to a 72% increase in visitor participation. Moreover, businesses that engage in community events report a £68 return for every £100 spent locally, underscoring the economic and social benefits of fostering a supportive community environment.</w:t>
        <w:br/>
        <w:br/>
        <w:t>At SameBoat, we are collaborating with local businesses—our Safe Harbor partners—to create spaces that feel welcoming and recovery-friendly. From coffee shops hosting morning meetups to fitness centres offering recovery-supportive classes, each event is meticulously designed to support your recovery journey and provide a platform for connection.</w:t>
        <w:br/>
        <w:br/>
        <w:t>#### Celebrating Milestones Together</w:t>
        <w:br/>
        <w:br/>
        <w:t>Each event will also act as a celebration of milestones achieved within the community. Recognising these achievements is crucial, as they not only validate your progress but also inspire others on similar journeys. When we come together to celebrate, we create a tapestry of shared victories that highlight the strength and resilience of our community.</w:t>
        <w:br/>
        <w:br/>
        <w:t>Your journey is lighting the path for others, and every milestone gives someone else permission to dream bigger. We believe that by sharing our stories and successes, we can empower one another to continue pushing forward.</w:t>
        <w:br/>
        <w:br/>
        <w:t>#### Join Us on This Journey</w:t>
        <w:br/>
        <w:br/>
        <w:t>As we prepare to roll out these community events, we invite you to stay engaged and participate when you're ready. Your presence not only enriches your experience but also contributes to the collective strength of our community. Whether through virtual platforms or local meetups, there’s an opportunity for everyone to connect, grow, and thrive.</w:t>
        <w:br/>
        <w:br/>
        <w:t>Together, we can build a supportive ecosystem where sobriety is celebrated and isolation is a thing of the past. If you’re excited about the possibilities ahead, we encourage you to keep an eye out for upcoming events and get involved!</w:t>
        <w:br/>
        <w:br/>
        <w:t>---</w:t>
        <w:br/>
        <w:br/>
        <w:t>**Tags:** community, getting-started, partnerships, mission, features</w:t>
        <w:br/>
        <w:br/>
        <w:t>**References:**</w:t>
        <w:br/>
        <w:t>1. Kansas City Open Streets Study - [Link to study]</w:t>
        <w:br/>
        <w:t>2. Emarsys - [Link to study]</w:t>
        <w:br/>
        <w:t>3. Community Business Impact Study - [Link to study]</w:t>
        <w:br/>
        <w:t xml:space="preserve">4. Harvard Health Study - [Link to study] </w:t>
        <w:br/>
        <w:br/>
        <w:t>---</w:t>
        <w:br/>
        <w:br/>
        <w:t>Let’s embark on this journey together, creating a world where no one faces sobriety in isolation.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