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Supply DNA - Tóm tắt Dự án</w:t>
      </w:r>
    </w:p>
    <w:p>
      <w:r>
        <w:t>Supply DNA: Hệ thống truy xuất nguồn gốc linh kiện bằng Blockchain &amp; AIoT</w:t>
      </w:r>
    </w:p>
    <w:p>
      <w:r>
        <w:t>1. Vấn đề / Nhu cầu</w:t>
        <w:br/>
        <w:t>(...full content from the previous message...)</w:t>
      </w:r>
    </w:p>
    <w:p>
      <w:r>
        <w:t>Tóm lại, mô hình kinh doanh của Supply DNA kết hợp thu phí dịch vụ phần mềm định kỳ với cung cấp giải pháp toàn diện giá trị cao, tạo dòng doanh thu ngay từ giai đoạn đầu và nhiều tiềm năng mở rộng về sau (dữ liệu, token kinh tế…). Lộ trình thương mại hóa rõ ràng giúp dự án đi từ ý tưởng đến sản phẩm và chiếm lĩnh thị trường theo từng bước vững chắc. Với việc giải quyết được bài toán nan giải trong ngành linh kiện, Supply DNA hoàn toàn có cơ hội thành công thương mại, không chỉ là sáng tạo trên giấy. Quan trọng nhất, một mô hình kinh doanh bền vững sẽ đảm bảo ý tưởng sáng tạo này có sức sống dài lâu, thực sự tạo ra tác động tích cực cho ngành công nghiệp và xã hội, thay vì dừng lại ở mức ý tưởng.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