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403E9C8" w:rsidR="003E0DB9" w:rsidRDefault="00983068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 xml:space="preserve">00CEBU INSTITUTE OF TECHNOLOGY UNIVERSITY </w:t>
      </w:r>
    </w:p>
    <w:p w14:paraId="00000002" w14:textId="77777777" w:rsidR="003E0DB9" w:rsidRDefault="003E0DB9">
      <w:pPr>
        <w:jc w:val="center"/>
        <w:rPr>
          <w:rFonts w:ascii="Arial" w:eastAsia="Arial" w:hAnsi="Arial" w:cs="Arial"/>
          <w:sz w:val="28"/>
          <w:szCs w:val="28"/>
        </w:rPr>
      </w:pPr>
    </w:p>
    <w:p w14:paraId="00000003" w14:textId="77777777" w:rsidR="003E0DB9" w:rsidRDefault="003E0DB9">
      <w:pPr>
        <w:jc w:val="center"/>
        <w:rPr>
          <w:rFonts w:ascii="Arial" w:eastAsia="Arial" w:hAnsi="Arial" w:cs="Arial"/>
          <w:sz w:val="28"/>
          <w:szCs w:val="28"/>
        </w:rPr>
      </w:pPr>
    </w:p>
    <w:p w14:paraId="00000004" w14:textId="77777777" w:rsidR="003E0DB9" w:rsidRDefault="003E0DB9">
      <w:pPr>
        <w:jc w:val="center"/>
        <w:rPr>
          <w:rFonts w:ascii="Arial" w:eastAsia="Arial" w:hAnsi="Arial" w:cs="Arial"/>
          <w:sz w:val="28"/>
          <w:szCs w:val="28"/>
        </w:rPr>
      </w:pPr>
    </w:p>
    <w:p w14:paraId="00000005" w14:textId="77777777" w:rsidR="003E0DB9" w:rsidRDefault="003E0DB9">
      <w:pPr>
        <w:jc w:val="center"/>
        <w:rPr>
          <w:rFonts w:ascii="Arial" w:eastAsia="Arial" w:hAnsi="Arial" w:cs="Arial"/>
          <w:sz w:val="28"/>
          <w:szCs w:val="28"/>
        </w:rPr>
      </w:pPr>
    </w:p>
    <w:p w14:paraId="00000006" w14:textId="77777777" w:rsidR="003E0DB9" w:rsidRDefault="003E0DB9">
      <w:pPr>
        <w:jc w:val="center"/>
        <w:rPr>
          <w:rFonts w:ascii="Arial" w:eastAsia="Arial" w:hAnsi="Arial" w:cs="Arial"/>
          <w:sz w:val="28"/>
          <w:szCs w:val="28"/>
        </w:rPr>
      </w:pPr>
    </w:p>
    <w:p w14:paraId="00000007" w14:textId="77777777" w:rsidR="003E0DB9" w:rsidRDefault="003E0DB9">
      <w:pPr>
        <w:jc w:val="center"/>
        <w:rPr>
          <w:rFonts w:ascii="Arial" w:eastAsia="Arial" w:hAnsi="Arial" w:cs="Arial"/>
          <w:sz w:val="28"/>
          <w:szCs w:val="28"/>
        </w:rPr>
      </w:pPr>
    </w:p>
    <w:p w14:paraId="00000008" w14:textId="77777777" w:rsidR="003E0DB9" w:rsidRDefault="003E0DB9">
      <w:pPr>
        <w:jc w:val="center"/>
        <w:rPr>
          <w:rFonts w:ascii="Arial" w:eastAsia="Arial" w:hAnsi="Arial" w:cs="Arial"/>
          <w:sz w:val="28"/>
          <w:szCs w:val="28"/>
        </w:rPr>
      </w:pPr>
    </w:p>
    <w:p w14:paraId="00000009" w14:textId="77777777" w:rsidR="003E0DB9" w:rsidRDefault="00000000">
      <w:pPr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COLLEGE OF COMPUTER STUDIES</w:t>
      </w:r>
    </w:p>
    <w:p w14:paraId="0000000A" w14:textId="77777777" w:rsidR="003E0DB9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0000000B" w14:textId="77777777" w:rsidR="003E0DB9" w:rsidRDefault="003E0DB9">
      <w:pPr>
        <w:jc w:val="center"/>
        <w:rPr>
          <w:rFonts w:ascii="Arial" w:eastAsia="Arial" w:hAnsi="Arial" w:cs="Arial"/>
        </w:rPr>
      </w:pPr>
    </w:p>
    <w:p w14:paraId="0000000C" w14:textId="77777777" w:rsidR="003E0DB9" w:rsidRDefault="003E0DB9">
      <w:pPr>
        <w:jc w:val="center"/>
        <w:rPr>
          <w:rFonts w:ascii="Arial" w:eastAsia="Arial" w:hAnsi="Arial" w:cs="Arial"/>
        </w:rPr>
      </w:pPr>
    </w:p>
    <w:p w14:paraId="0000000D" w14:textId="77777777" w:rsidR="003E0DB9" w:rsidRDefault="003E0DB9">
      <w:pPr>
        <w:jc w:val="center"/>
        <w:rPr>
          <w:rFonts w:ascii="Arial" w:eastAsia="Arial" w:hAnsi="Arial" w:cs="Arial"/>
        </w:rPr>
      </w:pPr>
    </w:p>
    <w:p w14:paraId="0000000E" w14:textId="77777777" w:rsidR="003E0DB9" w:rsidRDefault="003E0DB9">
      <w:pPr>
        <w:jc w:val="center"/>
        <w:rPr>
          <w:rFonts w:ascii="Arial" w:eastAsia="Arial" w:hAnsi="Arial" w:cs="Arial"/>
        </w:rPr>
      </w:pPr>
    </w:p>
    <w:p w14:paraId="0000000F" w14:textId="77777777" w:rsidR="003E0DB9" w:rsidRDefault="003E0DB9">
      <w:pPr>
        <w:jc w:val="center"/>
        <w:rPr>
          <w:rFonts w:ascii="Arial" w:eastAsia="Arial" w:hAnsi="Arial" w:cs="Arial"/>
        </w:rPr>
      </w:pPr>
    </w:p>
    <w:p w14:paraId="00000010" w14:textId="77777777" w:rsidR="003E0DB9" w:rsidRDefault="003E0DB9">
      <w:pPr>
        <w:jc w:val="center"/>
        <w:rPr>
          <w:rFonts w:ascii="Arial" w:eastAsia="Arial" w:hAnsi="Arial" w:cs="Arial"/>
        </w:rPr>
      </w:pPr>
    </w:p>
    <w:p w14:paraId="00000011" w14:textId="77777777" w:rsidR="003E0DB9" w:rsidRDefault="003E0DB9">
      <w:pPr>
        <w:jc w:val="center"/>
        <w:rPr>
          <w:rFonts w:ascii="Arial" w:eastAsia="Arial" w:hAnsi="Arial" w:cs="Arial"/>
        </w:rPr>
      </w:pPr>
    </w:p>
    <w:p w14:paraId="00000012" w14:textId="77777777" w:rsidR="003E0DB9" w:rsidRDefault="003E0DB9">
      <w:pPr>
        <w:jc w:val="center"/>
        <w:rPr>
          <w:rFonts w:ascii="Arial" w:eastAsia="Arial" w:hAnsi="Arial" w:cs="Arial"/>
        </w:rPr>
      </w:pPr>
    </w:p>
    <w:p w14:paraId="00000013" w14:textId="77777777" w:rsidR="003E0DB9" w:rsidRDefault="003E0DB9">
      <w:pPr>
        <w:jc w:val="center"/>
        <w:rPr>
          <w:rFonts w:ascii="Arial" w:eastAsia="Arial" w:hAnsi="Arial" w:cs="Arial"/>
        </w:rPr>
      </w:pPr>
    </w:p>
    <w:p w14:paraId="00000014" w14:textId="77777777" w:rsidR="003E0DB9" w:rsidRDefault="00000000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 xml:space="preserve">Software Project Proposal </w:t>
      </w:r>
    </w:p>
    <w:p w14:paraId="00000015" w14:textId="77777777" w:rsidR="003E0DB9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for </w:t>
      </w:r>
    </w:p>
    <w:p w14:paraId="4B41D22B" w14:textId="0E412039" w:rsidR="00922199" w:rsidRDefault="00922199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APEER</w:t>
      </w:r>
    </w:p>
    <w:p w14:paraId="00000016" w14:textId="77777777" w:rsidR="003E0DB9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AI Self and Peer Evaluation System</w:t>
      </w:r>
    </w:p>
    <w:p w14:paraId="00000017" w14:textId="77777777" w:rsidR="003E0DB9" w:rsidRDefault="003E0DB9">
      <w:pPr>
        <w:rPr>
          <w:rFonts w:ascii="Arial" w:eastAsia="Arial" w:hAnsi="Arial" w:cs="Arial"/>
        </w:rPr>
      </w:pPr>
    </w:p>
    <w:p w14:paraId="00000018" w14:textId="77777777" w:rsidR="003E0DB9" w:rsidRDefault="003E0DB9">
      <w:pPr>
        <w:rPr>
          <w:rFonts w:ascii="Arial" w:eastAsia="Arial" w:hAnsi="Arial" w:cs="Arial"/>
        </w:rPr>
      </w:pPr>
    </w:p>
    <w:p w14:paraId="00000019" w14:textId="77777777" w:rsidR="003E0DB9" w:rsidRDefault="003E0DB9">
      <w:pPr>
        <w:rPr>
          <w:rFonts w:ascii="Arial" w:eastAsia="Arial" w:hAnsi="Arial" w:cs="Arial"/>
        </w:rPr>
      </w:pPr>
    </w:p>
    <w:p w14:paraId="0000001A" w14:textId="77777777" w:rsidR="003E0DB9" w:rsidRDefault="003E0DB9">
      <w:pPr>
        <w:rPr>
          <w:rFonts w:ascii="Arial" w:eastAsia="Arial" w:hAnsi="Arial" w:cs="Arial"/>
        </w:rPr>
      </w:pPr>
    </w:p>
    <w:p w14:paraId="0000001B" w14:textId="7737510B" w:rsidR="003E0DB9" w:rsidRDefault="00922199">
      <w:pPr>
        <w:jc w:val="center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 xml:space="preserve">APEER - </w:t>
      </w:r>
      <w:r w:rsidR="00000000">
        <w:rPr>
          <w:rFonts w:ascii="Arial" w:eastAsia="Arial" w:hAnsi="Arial" w:cs="Arial"/>
          <w:sz w:val="32"/>
          <w:szCs w:val="32"/>
        </w:rPr>
        <w:t>AI Self and Peer Evaluation System</w:t>
      </w:r>
    </w:p>
    <w:p w14:paraId="0000001C" w14:textId="77777777" w:rsidR="003E0DB9" w:rsidRDefault="003E0DB9">
      <w:pPr>
        <w:jc w:val="center"/>
        <w:rPr>
          <w:rFonts w:ascii="Arial" w:eastAsia="Arial" w:hAnsi="Arial" w:cs="Arial"/>
        </w:rPr>
      </w:pPr>
    </w:p>
    <w:p w14:paraId="0000001D" w14:textId="77777777" w:rsidR="003E0DB9" w:rsidRDefault="003E0DB9">
      <w:pPr>
        <w:jc w:val="center"/>
        <w:rPr>
          <w:rFonts w:ascii="Arial" w:eastAsia="Arial" w:hAnsi="Arial" w:cs="Arial"/>
        </w:rPr>
      </w:pPr>
    </w:p>
    <w:p w14:paraId="0000001E" w14:textId="77777777" w:rsidR="003E0DB9" w:rsidRDefault="003E0DB9">
      <w:pPr>
        <w:jc w:val="center"/>
        <w:rPr>
          <w:rFonts w:ascii="Arial" w:eastAsia="Arial" w:hAnsi="Arial" w:cs="Arial"/>
        </w:rPr>
      </w:pPr>
    </w:p>
    <w:p w14:paraId="0000001F" w14:textId="77777777" w:rsidR="003E0DB9" w:rsidRDefault="003E0DB9">
      <w:pPr>
        <w:jc w:val="center"/>
        <w:rPr>
          <w:rFonts w:ascii="Arial" w:eastAsia="Arial" w:hAnsi="Arial" w:cs="Arial"/>
        </w:rPr>
      </w:pPr>
    </w:p>
    <w:p w14:paraId="00000020" w14:textId="77777777" w:rsidR="003E0DB9" w:rsidRDefault="003E0DB9">
      <w:pPr>
        <w:jc w:val="center"/>
        <w:rPr>
          <w:rFonts w:ascii="Arial" w:eastAsia="Arial" w:hAnsi="Arial" w:cs="Arial"/>
        </w:rPr>
      </w:pPr>
    </w:p>
    <w:p w14:paraId="00000021" w14:textId="77777777" w:rsidR="003E0DB9" w:rsidRDefault="00000000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Team Members:</w:t>
      </w:r>
    </w:p>
    <w:p w14:paraId="00000022" w14:textId="77777777" w:rsidR="003E0DB9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Bajamunde, Louie V.</w:t>
      </w:r>
    </w:p>
    <w:p w14:paraId="00000023" w14:textId="77777777" w:rsidR="003E0DB9" w:rsidRDefault="00000000">
      <w:pPr>
        <w:jc w:val="center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Magpatoc</w:t>
      </w:r>
      <w:proofErr w:type="spellEnd"/>
      <w:r>
        <w:rPr>
          <w:rFonts w:ascii="Arial" w:eastAsia="Arial" w:hAnsi="Arial" w:cs="Arial"/>
        </w:rPr>
        <w:t>, Mark Andrew G.</w:t>
      </w:r>
    </w:p>
    <w:p w14:paraId="00000024" w14:textId="77777777" w:rsidR="003E0DB9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Queddeng, James Adriane S.</w:t>
      </w:r>
    </w:p>
    <w:p w14:paraId="00000025" w14:textId="77777777" w:rsidR="003E0DB9" w:rsidRDefault="00000000">
      <w:pPr>
        <w:jc w:val="center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Rigodon</w:t>
      </w:r>
      <w:proofErr w:type="spellEnd"/>
      <w:r>
        <w:rPr>
          <w:rFonts w:ascii="Arial" w:eastAsia="Arial" w:hAnsi="Arial" w:cs="Arial"/>
        </w:rPr>
        <w:t>, Keith Yancy A.</w:t>
      </w:r>
    </w:p>
    <w:p w14:paraId="00000026" w14:textId="77777777" w:rsidR="003E0DB9" w:rsidRDefault="00000000">
      <w:pPr>
        <w:jc w:val="center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Tabungar</w:t>
      </w:r>
      <w:proofErr w:type="spellEnd"/>
      <w:r>
        <w:rPr>
          <w:rFonts w:ascii="Arial" w:eastAsia="Arial" w:hAnsi="Arial" w:cs="Arial"/>
        </w:rPr>
        <w:t>, Steven Jan M.</w:t>
      </w:r>
    </w:p>
    <w:p w14:paraId="00000027" w14:textId="77777777" w:rsidR="003E0DB9" w:rsidRDefault="003E0DB9">
      <w:pPr>
        <w:jc w:val="center"/>
        <w:rPr>
          <w:rFonts w:ascii="Arial" w:eastAsia="Arial" w:hAnsi="Arial" w:cs="Arial"/>
        </w:rPr>
      </w:pPr>
    </w:p>
    <w:p w14:paraId="00000028" w14:textId="77777777" w:rsidR="003E0DB9" w:rsidRDefault="003E0DB9">
      <w:pPr>
        <w:jc w:val="center"/>
        <w:rPr>
          <w:rFonts w:ascii="Arial" w:eastAsia="Arial" w:hAnsi="Arial" w:cs="Arial"/>
        </w:rPr>
      </w:pPr>
    </w:p>
    <w:p w14:paraId="00000029" w14:textId="77777777" w:rsidR="003E0DB9" w:rsidRDefault="003E0DB9">
      <w:pPr>
        <w:jc w:val="center"/>
        <w:rPr>
          <w:rFonts w:ascii="Arial" w:eastAsia="Arial" w:hAnsi="Arial" w:cs="Arial"/>
        </w:rPr>
      </w:pPr>
    </w:p>
    <w:p w14:paraId="0000002A" w14:textId="2BD54C42" w:rsidR="003E0DB9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Adviser: </w:t>
      </w:r>
      <w:r w:rsidR="00C5758E" w:rsidRPr="00C5758E">
        <w:rPr>
          <w:rFonts w:ascii="Arial" w:eastAsia="Arial" w:hAnsi="Arial" w:cs="Arial"/>
        </w:rPr>
        <w:t xml:space="preserve">Ralph P. </w:t>
      </w:r>
      <w:proofErr w:type="spellStart"/>
      <w:r w:rsidR="00C5758E" w:rsidRPr="00C5758E">
        <w:rPr>
          <w:rFonts w:ascii="Arial" w:eastAsia="Arial" w:hAnsi="Arial" w:cs="Arial"/>
        </w:rPr>
        <w:t>Laviste</w:t>
      </w:r>
      <w:proofErr w:type="spellEnd"/>
    </w:p>
    <w:p w14:paraId="0000002B" w14:textId="77777777" w:rsidR="003E0DB9" w:rsidRDefault="003E0DB9">
      <w:pPr>
        <w:jc w:val="center"/>
        <w:rPr>
          <w:rFonts w:ascii="Arial" w:eastAsia="Arial" w:hAnsi="Arial" w:cs="Arial"/>
        </w:rPr>
      </w:pPr>
    </w:p>
    <w:p w14:paraId="0000002C" w14:textId="77777777" w:rsidR="003E0DB9" w:rsidRDefault="003E0DB9">
      <w:pPr>
        <w:jc w:val="center"/>
        <w:rPr>
          <w:rFonts w:ascii="Arial" w:eastAsia="Arial" w:hAnsi="Arial" w:cs="Arial"/>
        </w:rPr>
      </w:pPr>
    </w:p>
    <w:p w14:paraId="0000002D" w14:textId="77777777" w:rsidR="003E0DB9" w:rsidRDefault="003E0DB9">
      <w:pPr>
        <w:jc w:val="center"/>
        <w:rPr>
          <w:rFonts w:ascii="Arial" w:eastAsia="Arial" w:hAnsi="Arial" w:cs="Arial"/>
        </w:rPr>
      </w:pPr>
    </w:p>
    <w:p w14:paraId="0000002E" w14:textId="77777777" w:rsidR="003E0DB9" w:rsidRDefault="003E0DB9">
      <w:pPr>
        <w:jc w:val="center"/>
        <w:rPr>
          <w:rFonts w:ascii="Arial" w:eastAsia="Arial" w:hAnsi="Arial" w:cs="Arial"/>
        </w:rPr>
      </w:pPr>
    </w:p>
    <w:p w14:paraId="0000002F" w14:textId="77777777" w:rsidR="003E0DB9" w:rsidRDefault="003E0DB9">
      <w:pPr>
        <w:jc w:val="center"/>
        <w:rPr>
          <w:rFonts w:ascii="Arial" w:eastAsia="Arial" w:hAnsi="Arial" w:cs="Arial"/>
        </w:rPr>
      </w:pPr>
    </w:p>
    <w:p w14:paraId="00000030" w14:textId="77777777" w:rsidR="003E0DB9" w:rsidRDefault="00000000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Date of Submission: </w:t>
      </w:r>
    </w:p>
    <w:p w14:paraId="00000031" w14:textId="77777777" w:rsidR="003E0DB9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September 20, 2025</w:t>
      </w:r>
    </w:p>
    <w:p w14:paraId="00000032" w14:textId="77777777" w:rsidR="003E0DB9" w:rsidRDefault="00000000">
      <w:pPr>
        <w:rPr>
          <w:rFonts w:ascii="Arial" w:eastAsia="Arial" w:hAnsi="Arial" w:cs="Arial"/>
        </w:rPr>
      </w:pPr>
      <w:r>
        <w:br w:type="page"/>
      </w:r>
    </w:p>
    <w:p w14:paraId="00000033" w14:textId="77777777" w:rsidR="003E0DB9" w:rsidRDefault="00000000">
      <w:pPr>
        <w:jc w:val="both"/>
        <w:rPr>
          <w:rFonts w:ascii="Arial" w:eastAsia="Arial" w:hAnsi="Arial" w:cs="Arial"/>
          <w:b/>
          <w:bCs/>
          <w:color w:val="156082"/>
          <w:sz w:val="32"/>
          <w:szCs w:val="32"/>
        </w:rPr>
      </w:pPr>
      <w:r>
        <w:rPr>
          <w:rFonts w:ascii="Arial" w:eastAsia="Arial" w:hAnsi="Arial" w:cs="Arial"/>
          <w:b/>
          <w:bCs/>
          <w:color w:val="156082"/>
          <w:sz w:val="32"/>
          <w:szCs w:val="32"/>
        </w:rPr>
        <w:lastRenderedPageBreak/>
        <w:t>Executive Summary</w:t>
      </w:r>
    </w:p>
    <w:p w14:paraId="00000034" w14:textId="77777777" w:rsidR="003E0DB9" w:rsidRDefault="00000000">
      <w:pPr>
        <w:jc w:val="both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Problem Statement and Proposed Solution</w:t>
      </w:r>
    </w:p>
    <w:p w14:paraId="00000035" w14:textId="77777777" w:rsidR="003E0DB9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Problem Statement:</w:t>
      </w:r>
      <w:r>
        <w:rPr>
          <w:rFonts w:ascii="Arial" w:eastAsia="Arial" w:hAnsi="Arial" w:cs="Arial"/>
        </w:rPr>
        <w:t xml:space="preserve"> Current self- and peer-assessment methods lack fairness, consistency, and effective summarization of student feedback. Many digital tools simply collect responses without ensuring their quality or reducing subjectivity.</w:t>
      </w:r>
    </w:p>
    <w:p w14:paraId="00000036" w14:textId="77777777" w:rsidR="003E0DB9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Proposed Solution:</w:t>
      </w:r>
      <w:r>
        <w:rPr>
          <w:rFonts w:ascii="Arial" w:eastAsia="Arial" w:hAnsi="Arial" w:cs="Arial"/>
        </w:rPr>
        <w:t xml:space="preserve"> The project will develop an AI-powered system that:</w:t>
      </w:r>
    </w:p>
    <w:p w14:paraId="00000037" w14:textId="77777777" w:rsidR="003E0DB9" w:rsidRDefault="00000000">
      <w:pPr>
        <w:numPr>
          <w:ilvl w:val="0"/>
          <w:numId w:val="13"/>
        </w:numPr>
        <w:jc w:val="both"/>
      </w:pPr>
      <w:r>
        <w:rPr>
          <w:rFonts w:ascii="Arial" w:eastAsia="Arial" w:hAnsi="Arial" w:cs="Arial"/>
        </w:rPr>
        <w:t>Guides students in giving constructive peer feedback.</w:t>
      </w:r>
    </w:p>
    <w:p w14:paraId="00000038" w14:textId="77777777" w:rsidR="003E0DB9" w:rsidRDefault="00000000">
      <w:pPr>
        <w:numPr>
          <w:ilvl w:val="0"/>
          <w:numId w:val="13"/>
        </w:numPr>
        <w:jc w:val="both"/>
      </w:pPr>
      <w:r>
        <w:rPr>
          <w:rFonts w:ascii="Arial" w:eastAsia="Arial" w:hAnsi="Arial" w:cs="Arial"/>
        </w:rPr>
        <w:t>Uses NLP to analyze, classify, and summarize comments.</w:t>
      </w:r>
    </w:p>
    <w:p w14:paraId="00000039" w14:textId="77777777" w:rsidR="003E0DB9" w:rsidRDefault="00000000">
      <w:pPr>
        <w:numPr>
          <w:ilvl w:val="0"/>
          <w:numId w:val="13"/>
        </w:numPr>
        <w:jc w:val="both"/>
      </w:pPr>
      <w:r>
        <w:rPr>
          <w:rFonts w:ascii="Arial" w:eastAsia="Arial" w:hAnsi="Arial" w:cs="Arial"/>
        </w:rPr>
        <w:t>Provides sentiment and usefulness analysis to reduce bias.</w:t>
      </w:r>
    </w:p>
    <w:p w14:paraId="0000003A" w14:textId="77777777" w:rsidR="003E0DB9" w:rsidRDefault="00000000">
      <w:pPr>
        <w:numPr>
          <w:ilvl w:val="0"/>
          <w:numId w:val="13"/>
        </w:numPr>
        <w:jc w:val="both"/>
      </w:pPr>
      <w:r>
        <w:rPr>
          <w:rFonts w:ascii="Arial" w:eastAsia="Arial" w:hAnsi="Arial" w:cs="Arial"/>
        </w:rPr>
        <w:t>Integrates Google APIs for scalability and ease of use.</w:t>
      </w:r>
    </w:p>
    <w:p w14:paraId="0000003B" w14:textId="77777777" w:rsidR="003E0DB9" w:rsidRDefault="00000000">
      <w:pPr>
        <w:numPr>
          <w:ilvl w:val="0"/>
          <w:numId w:val="13"/>
        </w:numPr>
        <w:jc w:val="both"/>
      </w:pPr>
      <w:r>
        <w:rPr>
          <w:rFonts w:ascii="Arial" w:eastAsia="Arial" w:hAnsi="Arial" w:cs="Arial"/>
        </w:rPr>
        <w:t>Ensures transparency, fairness, and privacy compliance.</w:t>
      </w:r>
    </w:p>
    <w:p w14:paraId="0000003C" w14:textId="77777777" w:rsidR="003E0DB9" w:rsidRDefault="003E0DB9">
      <w:pPr>
        <w:jc w:val="both"/>
        <w:rPr>
          <w:rFonts w:ascii="Arial" w:eastAsia="Arial" w:hAnsi="Arial" w:cs="Arial"/>
        </w:rPr>
      </w:pPr>
    </w:p>
    <w:p w14:paraId="0000003D" w14:textId="77777777" w:rsidR="003E0DB9" w:rsidRDefault="00000000">
      <w:pPr>
        <w:jc w:val="both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Expected Benefits and Impact</w:t>
      </w:r>
    </w:p>
    <w:p w14:paraId="0000003E" w14:textId="77777777" w:rsidR="003E0DB9" w:rsidRDefault="00000000">
      <w:pPr>
        <w:numPr>
          <w:ilvl w:val="0"/>
          <w:numId w:val="14"/>
        </w:numPr>
        <w:jc w:val="both"/>
      </w:pPr>
      <w:r>
        <w:rPr>
          <w:rFonts w:ascii="Arial" w:eastAsia="Arial" w:hAnsi="Arial" w:cs="Arial"/>
          <w:b/>
          <w:bCs/>
        </w:rPr>
        <w:t>For Students:</w:t>
      </w:r>
      <w:r>
        <w:rPr>
          <w:rFonts w:ascii="Arial" w:eastAsia="Arial" w:hAnsi="Arial" w:cs="Arial"/>
        </w:rPr>
        <w:t xml:space="preserve"> Clear, constructive, and fair peer feedback; less overload from long or repetitive comments.</w:t>
      </w:r>
    </w:p>
    <w:p w14:paraId="0000003F" w14:textId="77777777" w:rsidR="003E0DB9" w:rsidRDefault="00000000">
      <w:pPr>
        <w:numPr>
          <w:ilvl w:val="0"/>
          <w:numId w:val="14"/>
        </w:numPr>
        <w:jc w:val="both"/>
      </w:pPr>
      <w:r>
        <w:rPr>
          <w:rFonts w:ascii="Arial" w:eastAsia="Arial" w:hAnsi="Arial" w:cs="Arial"/>
          <w:b/>
          <w:bCs/>
        </w:rPr>
        <w:t>For Teachers:</w:t>
      </w:r>
      <w:r>
        <w:rPr>
          <w:rFonts w:ascii="Arial" w:eastAsia="Arial" w:hAnsi="Arial" w:cs="Arial"/>
        </w:rPr>
        <w:t xml:space="preserve"> Automated insights and reduced grading time through summarized reports.</w:t>
      </w:r>
    </w:p>
    <w:p w14:paraId="00000040" w14:textId="77777777" w:rsidR="003E0DB9" w:rsidRDefault="00000000">
      <w:pPr>
        <w:numPr>
          <w:ilvl w:val="0"/>
          <w:numId w:val="14"/>
        </w:numPr>
        <w:jc w:val="both"/>
      </w:pPr>
      <w:r>
        <w:rPr>
          <w:rFonts w:ascii="Arial" w:eastAsia="Arial" w:hAnsi="Arial" w:cs="Arial"/>
          <w:b/>
          <w:bCs/>
        </w:rPr>
        <w:t>For Institutions:</w:t>
      </w:r>
      <w:r>
        <w:rPr>
          <w:rFonts w:ascii="Arial" w:eastAsia="Arial" w:hAnsi="Arial" w:cs="Arial"/>
        </w:rPr>
        <w:t xml:space="preserve"> A transparent, scalable, and innovative system that strengthens academic integrity.</w:t>
      </w:r>
    </w:p>
    <w:p w14:paraId="00000041" w14:textId="77777777" w:rsidR="003E0DB9" w:rsidRDefault="003E0DB9">
      <w:pPr>
        <w:jc w:val="both"/>
        <w:rPr>
          <w:rFonts w:ascii="Arial" w:eastAsia="Arial" w:hAnsi="Arial" w:cs="Arial"/>
          <w:sz w:val="22"/>
          <w:szCs w:val="22"/>
        </w:rPr>
      </w:pPr>
    </w:p>
    <w:p w14:paraId="00000042" w14:textId="77777777" w:rsidR="003E0DB9" w:rsidRDefault="00000000">
      <w:pPr>
        <w:jc w:val="both"/>
        <w:rPr>
          <w:rFonts w:ascii="Arial" w:eastAsia="Arial" w:hAnsi="Arial" w:cs="Arial"/>
          <w:b/>
          <w:bCs/>
          <w:color w:val="156082"/>
          <w:sz w:val="32"/>
          <w:szCs w:val="32"/>
        </w:rPr>
      </w:pPr>
      <w:r>
        <w:rPr>
          <w:rFonts w:ascii="Arial" w:eastAsia="Arial" w:hAnsi="Arial" w:cs="Arial"/>
          <w:b/>
          <w:bCs/>
          <w:color w:val="156082"/>
          <w:sz w:val="32"/>
          <w:szCs w:val="32"/>
        </w:rPr>
        <w:t>Background and Problem Statement</w:t>
      </w:r>
    </w:p>
    <w:p w14:paraId="00000043" w14:textId="77777777" w:rsidR="003E0DB9" w:rsidRDefault="00000000">
      <w:pPr>
        <w:jc w:val="both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Description of the Problem or Gap</w:t>
      </w:r>
    </w:p>
    <w:p w14:paraId="00000044" w14:textId="77777777" w:rsidR="003E0DB9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Manual peer evaluations are inconsistent and time-consuming, and digital platforms without AI still rely on human judgment. Students may provide unhelpful comments, and teachers struggle to validate large volumes of data.</w:t>
      </w:r>
    </w:p>
    <w:p w14:paraId="00000045" w14:textId="77777777" w:rsidR="003E0DB9" w:rsidRDefault="00000000">
      <w:pPr>
        <w:jc w:val="both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Limitations of Existing Solutions</w:t>
      </w:r>
    </w:p>
    <w:p w14:paraId="00000046" w14:textId="77777777" w:rsidR="003E0DB9" w:rsidRDefault="00000000">
      <w:pPr>
        <w:numPr>
          <w:ilvl w:val="0"/>
          <w:numId w:val="15"/>
        </w:numPr>
        <w:jc w:val="both"/>
      </w:pPr>
      <w:r>
        <w:rPr>
          <w:rFonts w:ascii="Arial" w:eastAsia="Arial" w:hAnsi="Arial" w:cs="Arial"/>
          <w:b/>
          <w:bCs/>
        </w:rPr>
        <w:t>Google Forms:</w:t>
      </w:r>
      <w:r>
        <w:rPr>
          <w:rFonts w:ascii="Arial" w:eastAsia="Arial" w:hAnsi="Arial" w:cs="Arial"/>
        </w:rPr>
        <w:t xml:space="preserve"> Collects responses but lacks AI processing.</w:t>
      </w:r>
    </w:p>
    <w:p w14:paraId="00000047" w14:textId="77777777" w:rsidR="003E0DB9" w:rsidRDefault="00000000">
      <w:pPr>
        <w:numPr>
          <w:ilvl w:val="0"/>
          <w:numId w:val="15"/>
        </w:numPr>
        <w:jc w:val="both"/>
      </w:pPr>
      <w:proofErr w:type="spellStart"/>
      <w:r>
        <w:rPr>
          <w:rFonts w:ascii="Arial" w:eastAsia="Arial" w:hAnsi="Arial" w:cs="Arial"/>
          <w:b/>
          <w:bCs/>
        </w:rPr>
        <w:t>Peergrade</w:t>
      </w:r>
      <w:proofErr w:type="spellEnd"/>
      <w:r>
        <w:rPr>
          <w:rFonts w:ascii="Arial" w:eastAsia="Arial" w:hAnsi="Arial" w:cs="Arial"/>
          <w:b/>
          <w:bCs/>
        </w:rPr>
        <w:t>/</w:t>
      </w:r>
      <w:proofErr w:type="spellStart"/>
      <w:r>
        <w:rPr>
          <w:rFonts w:ascii="Arial" w:eastAsia="Arial" w:hAnsi="Arial" w:cs="Arial"/>
          <w:b/>
          <w:bCs/>
        </w:rPr>
        <w:t>Eduflow</w:t>
      </w:r>
      <w:proofErr w:type="spellEnd"/>
      <w:r>
        <w:rPr>
          <w:rFonts w:ascii="Arial" w:eastAsia="Arial" w:hAnsi="Arial" w:cs="Arial"/>
          <w:b/>
          <w:bCs/>
        </w:rPr>
        <w:t>:</w:t>
      </w:r>
      <w:r>
        <w:rPr>
          <w:rFonts w:ascii="Arial" w:eastAsia="Arial" w:hAnsi="Arial" w:cs="Arial"/>
        </w:rPr>
        <w:t xml:space="preserve"> Provides rubrics but not AI-driven summarization.</w:t>
      </w:r>
    </w:p>
    <w:p w14:paraId="00000048" w14:textId="77777777" w:rsidR="003E0DB9" w:rsidRDefault="00000000">
      <w:pPr>
        <w:numPr>
          <w:ilvl w:val="0"/>
          <w:numId w:val="15"/>
        </w:numPr>
        <w:jc w:val="both"/>
      </w:pPr>
      <w:proofErr w:type="spellStart"/>
      <w:r>
        <w:rPr>
          <w:rFonts w:ascii="Arial" w:eastAsia="Arial" w:hAnsi="Arial" w:cs="Arial"/>
          <w:b/>
          <w:bCs/>
        </w:rPr>
        <w:lastRenderedPageBreak/>
        <w:t>EvaluMate</w:t>
      </w:r>
      <w:proofErr w:type="spellEnd"/>
      <w:r>
        <w:rPr>
          <w:rFonts w:ascii="Arial" w:eastAsia="Arial" w:hAnsi="Arial" w:cs="Arial"/>
          <w:b/>
          <w:bCs/>
        </w:rPr>
        <w:t xml:space="preserve"> (Kulkarni et al., 2024):</w:t>
      </w:r>
      <w:r>
        <w:rPr>
          <w:rFonts w:ascii="Arial" w:eastAsia="Arial" w:hAnsi="Arial" w:cs="Arial"/>
        </w:rPr>
        <w:t xml:space="preserve"> Improves feedback quality but does not manage comment overload.</w:t>
      </w:r>
    </w:p>
    <w:p w14:paraId="00000049" w14:textId="77777777" w:rsidR="003E0DB9" w:rsidRDefault="00000000">
      <w:pPr>
        <w:numPr>
          <w:ilvl w:val="0"/>
          <w:numId w:val="15"/>
        </w:numPr>
        <w:jc w:val="both"/>
      </w:pPr>
      <w:proofErr w:type="spellStart"/>
      <w:r>
        <w:rPr>
          <w:rFonts w:ascii="Arial" w:eastAsia="Arial" w:hAnsi="Arial" w:cs="Arial"/>
          <w:b/>
          <w:bCs/>
        </w:rPr>
        <w:t>PeerBERT</w:t>
      </w:r>
      <w:proofErr w:type="spellEnd"/>
      <w:r>
        <w:rPr>
          <w:rFonts w:ascii="Arial" w:eastAsia="Arial" w:hAnsi="Arial" w:cs="Arial"/>
          <w:b/>
          <w:bCs/>
        </w:rPr>
        <w:t xml:space="preserve"> (Ma et al., 2022):</w:t>
      </w:r>
      <w:r>
        <w:rPr>
          <w:rFonts w:ascii="Arial" w:eastAsia="Arial" w:hAnsi="Arial" w:cs="Arial"/>
        </w:rPr>
        <w:t xml:space="preserve"> Classifies comments but does not summarize or rank them.</w:t>
      </w:r>
    </w:p>
    <w:p w14:paraId="0000004A" w14:textId="77777777" w:rsidR="003E0DB9" w:rsidRDefault="00000000">
      <w:pPr>
        <w:jc w:val="both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Justification for the Proposed Solution</w:t>
      </w:r>
    </w:p>
    <w:p w14:paraId="0000004B" w14:textId="77777777" w:rsidR="003E0DB9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system will fill these gaps by integrating AI for classification, summarization, and fairness analysis with Google API-based scalability. This ensures evaluations are consistent, fair, and meaningful.</w:t>
      </w:r>
    </w:p>
    <w:p w14:paraId="0000004C" w14:textId="77777777" w:rsidR="003E0DB9" w:rsidRDefault="003E0DB9">
      <w:pPr>
        <w:jc w:val="both"/>
        <w:rPr>
          <w:rFonts w:ascii="Arial" w:eastAsia="Arial" w:hAnsi="Arial" w:cs="Arial"/>
          <w:sz w:val="28"/>
          <w:szCs w:val="28"/>
        </w:rPr>
      </w:pPr>
    </w:p>
    <w:p w14:paraId="0000004D" w14:textId="77777777" w:rsidR="003E0DB9" w:rsidRDefault="00000000">
      <w:pPr>
        <w:jc w:val="both"/>
        <w:rPr>
          <w:rFonts w:ascii="Arial" w:eastAsia="Arial" w:hAnsi="Arial" w:cs="Arial"/>
          <w:b/>
          <w:bCs/>
          <w:color w:val="156082"/>
          <w:sz w:val="32"/>
          <w:szCs w:val="32"/>
        </w:rPr>
      </w:pPr>
      <w:r>
        <w:rPr>
          <w:rFonts w:ascii="Arial" w:eastAsia="Arial" w:hAnsi="Arial" w:cs="Arial"/>
          <w:b/>
          <w:bCs/>
          <w:color w:val="156082"/>
          <w:sz w:val="32"/>
          <w:szCs w:val="32"/>
        </w:rPr>
        <w:t>Project Objectives</w:t>
      </w:r>
    </w:p>
    <w:p w14:paraId="0000004E" w14:textId="77777777" w:rsidR="003E0DB9" w:rsidRDefault="00000000" w:rsidP="005078AA">
      <w:pPr>
        <w:pStyle w:val="Heading2"/>
        <w:keepNext w:val="0"/>
        <w:keepLines w:val="0"/>
        <w:spacing w:before="360"/>
        <w:rPr>
          <w:rFonts w:ascii="Arial" w:eastAsia="Arial" w:hAnsi="Arial" w:cs="Arial"/>
          <w:b/>
          <w:bCs/>
          <w:color w:val="000000"/>
          <w:sz w:val="34"/>
          <w:szCs w:val="34"/>
        </w:rPr>
      </w:pPr>
      <w:bookmarkStart w:id="0" w:name="_alq6uuyuq6a0" w:colFirst="0" w:colLast="0"/>
      <w:bookmarkEnd w:id="0"/>
      <w:r>
        <w:rPr>
          <w:rFonts w:ascii="Arial" w:eastAsia="Arial" w:hAnsi="Arial" w:cs="Arial"/>
          <w:b/>
          <w:bCs/>
          <w:color w:val="000000"/>
          <w:sz w:val="34"/>
          <w:szCs w:val="34"/>
        </w:rPr>
        <w:t>Main Objectives (SMART Goals)</w:t>
      </w:r>
    </w:p>
    <w:p w14:paraId="0000004F" w14:textId="77777777" w:rsidR="003E0DB9" w:rsidRDefault="00000000" w:rsidP="005078AA">
      <w:pPr>
        <w:pStyle w:val="Heading3"/>
        <w:keepNext w:val="0"/>
        <w:keepLines w:val="0"/>
        <w:spacing w:before="280"/>
        <w:rPr>
          <w:rFonts w:ascii="Arial" w:eastAsia="Arial" w:hAnsi="Arial" w:cs="Arial"/>
          <w:b/>
          <w:bCs/>
          <w:color w:val="000000"/>
          <w:sz w:val="26"/>
          <w:szCs w:val="26"/>
        </w:rPr>
      </w:pPr>
      <w:bookmarkStart w:id="1" w:name="_nknswtkds2q6" w:colFirst="0" w:colLast="0"/>
      <w:bookmarkEnd w:id="1"/>
      <w:r>
        <w:rPr>
          <w:rFonts w:ascii="Arial" w:eastAsia="Arial" w:hAnsi="Arial" w:cs="Arial"/>
          <w:b/>
          <w:bCs/>
          <w:color w:val="000000"/>
          <w:sz w:val="26"/>
          <w:szCs w:val="26"/>
        </w:rPr>
        <w:t xml:space="preserve">1. Peer Evaluation Management Module </w:t>
      </w:r>
    </w:p>
    <w:p w14:paraId="00000050" w14:textId="77777777" w:rsidR="003E0DB9" w:rsidRDefault="00000000" w:rsidP="005078AA">
      <w:pPr>
        <w:numPr>
          <w:ilvl w:val="1"/>
          <w:numId w:val="16"/>
        </w:num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SMART Goal 1:</w:t>
      </w:r>
      <w:r>
        <w:rPr>
          <w:rFonts w:ascii="Arial" w:eastAsia="Arial" w:hAnsi="Arial" w:cs="Arial"/>
          <w:b/>
          <w:bCs/>
        </w:rPr>
        <w:br/>
      </w:r>
      <w:r>
        <w:rPr>
          <w:rFonts w:ascii="Arial" w:eastAsia="Arial" w:hAnsi="Arial" w:cs="Arial"/>
        </w:rPr>
        <w:t xml:space="preserve">  Improve the fairness and consistency of student peer evaluations by </w:t>
      </w:r>
      <w:r>
        <w:rPr>
          <w:rFonts w:ascii="Arial" w:eastAsia="Arial" w:hAnsi="Arial" w:cs="Arial"/>
          <w:b/>
          <w:bCs/>
        </w:rPr>
        <w:t>30% within the first semester</w:t>
      </w:r>
      <w:r>
        <w:rPr>
          <w:rFonts w:ascii="Arial" w:eastAsia="Arial" w:hAnsi="Arial" w:cs="Arial"/>
        </w:rPr>
        <w:t xml:space="preserve"> after deployment by implementing a structured peer evaluation system with standardized rubrics, required rating fields, and automatic scoring rules.</w:t>
      </w:r>
    </w:p>
    <w:p w14:paraId="00000051" w14:textId="77777777" w:rsidR="003E0DB9" w:rsidRDefault="00000000" w:rsidP="005078AA">
      <w:pPr>
        <w:pStyle w:val="Heading3"/>
        <w:keepNext w:val="0"/>
        <w:keepLines w:val="0"/>
        <w:spacing w:before="280"/>
        <w:rPr>
          <w:rFonts w:ascii="Arial" w:eastAsia="Arial" w:hAnsi="Arial" w:cs="Arial"/>
          <w:b/>
          <w:bCs/>
          <w:color w:val="000000"/>
          <w:sz w:val="26"/>
          <w:szCs w:val="26"/>
        </w:rPr>
      </w:pPr>
      <w:bookmarkStart w:id="2" w:name="_4jety0ac727" w:colFirst="0" w:colLast="0"/>
      <w:bookmarkEnd w:id="2"/>
      <w:r>
        <w:rPr>
          <w:rFonts w:ascii="Arial" w:eastAsia="Arial" w:hAnsi="Arial" w:cs="Arial"/>
          <w:b/>
          <w:bCs/>
          <w:color w:val="000000"/>
          <w:sz w:val="26"/>
          <w:szCs w:val="26"/>
        </w:rPr>
        <w:t>2. AI Feedback Summarization Module</w:t>
      </w:r>
    </w:p>
    <w:p w14:paraId="00000052" w14:textId="77777777" w:rsidR="003E0DB9" w:rsidRDefault="00000000" w:rsidP="005078AA">
      <w:pPr>
        <w:numPr>
          <w:ilvl w:val="1"/>
          <w:numId w:val="16"/>
        </w:num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SMART Goal 2:</w:t>
      </w:r>
      <w:r>
        <w:rPr>
          <w:rFonts w:ascii="Arial" w:eastAsia="Arial" w:hAnsi="Arial" w:cs="Arial"/>
          <w:b/>
          <w:bCs/>
        </w:rPr>
        <w:br/>
      </w:r>
      <w:r>
        <w:rPr>
          <w:rFonts w:ascii="Arial" w:eastAsia="Arial" w:hAnsi="Arial" w:cs="Arial"/>
        </w:rPr>
        <w:t xml:space="preserve"> Achieve at least </w:t>
      </w:r>
      <w:r>
        <w:rPr>
          <w:rFonts w:ascii="Arial" w:eastAsia="Arial" w:hAnsi="Arial" w:cs="Arial"/>
          <w:b/>
          <w:bCs/>
        </w:rPr>
        <w:t>70% user satisfaction</w:t>
      </w:r>
      <w:r>
        <w:rPr>
          <w:rFonts w:ascii="Arial" w:eastAsia="Arial" w:hAnsi="Arial" w:cs="Arial"/>
        </w:rPr>
        <w:t xml:space="preserve"> in feedback clarity and usefulness by generating automated AI-powered summaries and categorized insights within three months of system launch.</w:t>
      </w:r>
    </w:p>
    <w:p w14:paraId="00000053" w14:textId="77777777" w:rsidR="003E0DB9" w:rsidRDefault="00000000" w:rsidP="005078AA">
      <w:pPr>
        <w:pStyle w:val="Heading3"/>
        <w:keepNext w:val="0"/>
        <w:keepLines w:val="0"/>
        <w:spacing w:before="280"/>
        <w:rPr>
          <w:rFonts w:ascii="Arial" w:eastAsia="Arial" w:hAnsi="Arial" w:cs="Arial"/>
          <w:b/>
          <w:bCs/>
          <w:color w:val="000000"/>
          <w:sz w:val="26"/>
          <w:szCs w:val="26"/>
        </w:rPr>
      </w:pPr>
      <w:bookmarkStart w:id="3" w:name="_cltmkbyd1tb4" w:colFirst="0" w:colLast="0"/>
      <w:bookmarkEnd w:id="3"/>
      <w:r>
        <w:rPr>
          <w:rFonts w:ascii="Arial" w:eastAsia="Arial" w:hAnsi="Arial" w:cs="Arial"/>
          <w:b/>
          <w:bCs/>
          <w:color w:val="000000"/>
          <w:sz w:val="26"/>
          <w:szCs w:val="26"/>
        </w:rPr>
        <w:t>3. Student &amp; Teacher Dashboard Module (AI-Assisted)</w:t>
      </w:r>
    </w:p>
    <w:p w14:paraId="00000054" w14:textId="77777777" w:rsidR="003E0DB9" w:rsidRDefault="00000000" w:rsidP="005078AA">
      <w:pPr>
        <w:numPr>
          <w:ilvl w:val="1"/>
          <w:numId w:val="16"/>
        </w:num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SMART Goal 3:</w:t>
      </w:r>
      <w:r>
        <w:rPr>
          <w:rFonts w:ascii="Arial" w:eastAsia="Arial" w:hAnsi="Arial" w:cs="Arial"/>
          <w:b/>
          <w:bCs/>
        </w:rPr>
        <w:br/>
      </w:r>
      <w:r>
        <w:rPr>
          <w:rFonts w:ascii="Arial" w:eastAsia="Arial" w:hAnsi="Arial" w:cs="Arial"/>
        </w:rPr>
        <w:t xml:space="preserve"> Increase clarity and usefulness of evaluation results for </w:t>
      </w:r>
      <w:r>
        <w:rPr>
          <w:rFonts w:ascii="Arial" w:eastAsia="Arial" w:hAnsi="Arial" w:cs="Arial"/>
          <w:b/>
          <w:bCs/>
        </w:rPr>
        <w:t>80% of students and teachers</w:t>
      </w:r>
      <w:r>
        <w:rPr>
          <w:rFonts w:ascii="Arial" w:eastAsia="Arial" w:hAnsi="Arial" w:cs="Arial"/>
        </w:rPr>
        <w:t xml:space="preserve"> by providing AI-enhanced dashboards with real-time analytics and visual reports within the first semester of use.</w:t>
      </w:r>
    </w:p>
    <w:p w14:paraId="00000055" w14:textId="77777777" w:rsidR="003E0DB9" w:rsidRDefault="003E0DB9" w:rsidP="005078AA">
      <w:pPr>
        <w:spacing w:before="240" w:after="240"/>
        <w:rPr>
          <w:rFonts w:ascii="Arial" w:eastAsia="Arial" w:hAnsi="Arial" w:cs="Arial"/>
        </w:rPr>
      </w:pPr>
    </w:p>
    <w:p w14:paraId="00000056" w14:textId="77777777" w:rsidR="003E0DB9" w:rsidRDefault="003E0DB9" w:rsidP="005078AA">
      <w:pPr>
        <w:spacing w:before="240" w:after="240"/>
        <w:rPr>
          <w:rFonts w:ascii="Arial" w:eastAsia="Arial" w:hAnsi="Arial" w:cs="Arial"/>
        </w:rPr>
      </w:pPr>
    </w:p>
    <w:p w14:paraId="00000057" w14:textId="77777777" w:rsidR="003E0DB9" w:rsidRDefault="00000000" w:rsidP="005078AA">
      <w:pPr>
        <w:spacing w:before="240" w:after="240"/>
        <w:rPr>
          <w:rFonts w:ascii="Arial" w:eastAsia="Arial" w:hAnsi="Arial" w:cs="Arial"/>
          <w:b/>
          <w:bCs/>
          <w:color w:val="000000"/>
          <w:sz w:val="26"/>
          <w:szCs w:val="26"/>
        </w:rPr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lastRenderedPageBreak/>
        <w:t>4. Authentication, Security &amp; Privacy Compliance Module</w:t>
      </w:r>
    </w:p>
    <w:p w14:paraId="00000058" w14:textId="77777777" w:rsidR="003E0DB9" w:rsidRDefault="00000000" w:rsidP="005078AA">
      <w:pPr>
        <w:numPr>
          <w:ilvl w:val="1"/>
          <w:numId w:val="16"/>
        </w:num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SMART Goal 4:</w:t>
      </w:r>
      <w:r>
        <w:rPr>
          <w:rFonts w:ascii="Arial" w:eastAsia="Arial" w:hAnsi="Arial" w:cs="Arial"/>
          <w:b/>
          <w:bCs/>
        </w:rPr>
        <w:br/>
      </w:r>
      <w:r>
        <w:rPr>
          <w:rFonts w:ascii="Arial" w:eastAsia="Arial" w:hAnsi="Arial" w:cs="Arial"/>
        </w:rPr>
        <w:t xml:space="preserve"> Ensure </w:t>
      </w:r>
      <w:r>
        <w:rPr>
          <w:rFonts w:ascii="Arial" w:eastAsia="Arial" w:hAnsi="Arial" w:cs="Arial"/>
          <w:b/>
          <w:bCs/>
        </w:rPr>
        <w:t>100% compliance</w:t>
      </w:r>
      <w:r>
        <w:rPr>
          <w:rFonts w:ascii="Arial" w:eastAsia="Arial" w:hAnsi="Arial" w:cs="Arial"/>
        </w:rPr>
        <w:t xml:space="preserve"> with the Philippine Data Privacy Act and achieve secure access for all users through Google OAuth2 authentication and encrypted data handling before the system’s initial deployment</w:t>
      </w:r>
      <w:r>
        <w:rPr>
          <w:rFonts w:ascii="Arial" w:eastAsia="Arial" w:hAnsi="Arial" w:cs="Arial"/>
        </w:rPr>
        <w:tab/>
      </w:r>
    </w:p>
    <w:p w14:paraId="00000059" w14:textId="77777777" w:rsidR="003E0DB9" w:rsidRDefault="00000000" w:rsidP="005078AA">
      <w:pPr>
        <w:rPr>
          <w:rFonts w:ascii="Arial" w:eastAsia="Arial" w:hAnsi="Arial" w:cs="Arial"/>
          <w:b/>
          <w:bCs/>
          <w:color w:val="000000"/>
          <w:sz w:val="26"/>
          <w:szCs w:val="26"/>
        </w:rPr>
      </w:pPr>
      <w:r>
        <w:rPr>
          <w:rFonts w:ascii="Arial" w:eastAsia="Arial" w:hAnsi="Arial" w:cs="Arial"/>
          <w:b/>
          <w:bCs/>
          <w:sz w:val="28"/>
          <w:szCs w:val="28"/>
        </w:rPr>
        <w:t>Specific Objectives (Key Deliverables)</w:t>
      </w:r>
    </w:p>
    <w:p w14:paraId="0000005A" w14:textId="77777777" w:rsidR="003E0DB9" w:rsidRDefault="00000000" w:rsidP="005078AA">
      <w:pPr>
        <w:pStyle w:val="Heading2"/>
        <w:keepNext w:val="0"/>
        <w:keepLines w:val="0"/>
        <w:spacing w:before="360"/>
        <w:ind w:left="720" w:hanging="360"/>
        <w:rPr>
          <w:rFonts w:ascii="Arial" w:eastAsia="Arial" w:hAnsi="Arial" w:cs="Arial"/>
          <w:b/>
          <w:bCs/>
          <w:color w:val="000000"/>
          <w:sz w:val="34"/>
          <w:szCs w:val="34"/>
        </w:rPr>
      </w:pPr>
      <w:bookmarkStart w:id="4" w:name="_uiddq729lnil" w:colFirst="0" w:colLast="0"/>
      <w:bookmarkEnd w:id="4"/>
      <w:r>
        <w:rPr>
          <w:rFonts w:ascii="Arial" w:eastAsia="Arial" w:hAnsi="Arial" w:cs="Arial"/>
          <w:b/>
          <w:bCs/>
          <w:color w:val="000000"/>
          <w:sz w:val="34"/>
          <w:szCs w:val="34"/>
        </w:rPr>
        <w:t xml:space="preserve">Objective 1 — Peer Evaluation Management Module </w:t>
      </w:r>
    </w:p>
    <w:p w14:paraId="0000005B" w14:textId="77777777" w:rsidR="003E0DB9" w:rsidRDefault="00000000" w:rsidP="005078AA">
      <w:pPr>
        <w:pStyle w:val="Heading3"/>
        <w:keepNext w:val="0"/>
        <w:keepLines w:val="0"/>
        <w:spacing w:before="280"/>
        <w:ind w:left="720" w:hanging="360"/>
        <w:rPr>
          <w:rFonts w:ascii="Arial" w:eastAsia="Arial" w:hAnsi="Arial" w:cs="Arial"/>
          <w:b/>
          <w:bCs/>
          <w:color w:val="000000"/>
          <w:sz w:val="26"/>
          <w:szCs w:val="26"/>
        </w:rPr>
      </w:pPr>
      <w:bookmarkStart w:id="5" w:name="_gnlodsvyp1vf" w:colFirst="0" w:colLast="0"/>
      <w:bookmarkEnd w:id="5"/>
      <w:r>
        <w:rPr>
          <w:rFonts w:ascii="Arial" w:eastAsia="Arial" w:hAnsi="Arial" w:cs="Arial"/>
          <w:b/>
          <w:bCs/>
          <w:color w:val="000000"/>
          <w:sz w:val="26"/>
          <w:szCs w:val="26"/>
        </w:rPr>
        <w:t>Functional Requirements (IPO)</w:t>
      </w:r>
    </w:p>
    <w:p w14:paraId="0000005C" w14:textId="77777777" w:rsidR="003E0DB9" w:rsidRDefault="00000000" w:rsidP="005078AA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Input:</w:t>
      </w:r>
    </w:p>
    <w:p w14:paraId="0000005D" w14:textId="77777777" w:rsidR="003E0DB9" w:rsidRDefault="00000000" w:rsidP="005078AA">
      <w:pPr>
        <w:numPr>
          <w:ilvl w:val="0"/>
          <w:numId w:val="7"/>
        </w:numPr>
        <w:spacing w:before="240"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Student-written peer feedback</w:t>
      </w:r>
      <w:r>
        <w:rPr>
          <w:rFonts w:ascii="Arial" w:eastAsia="Arial" w:hAnsi="Arial" w:cs="Arial"/>
        </w:rPr>
        <w:br/>
      </w:r>
    </w:p>
    <w:p w14:paraId="0000005E" w14:textId="77777777" w:rsidR="003E0DB9" w:rsidRDefault="00000000" w:rsidP="005078AA">
      <w:pPr>
        <w:numPr>
          <w:ilvl w:val="0"/>
          <w:numId w:val="7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Rating scores based on rubric criteria</w:t>
      </w:r>
      <w:r>
        <w:rPr>
          <w:rFonts w:ascii="Arial" w:eastAsia="Arial" w:hAnsi="Arial" w:cs="Arial"/>
        </w:rPr>
        <w:br/>
      </w:r>
    </w:p>
    <w:p w14:paraId="0000005F" w14:textId="77777777" w:rsidR="003E0DB9" w:rsidRDefault="00000000" w:rsidP="005078AA">
      <w:pPr>
        <w:numPr>
          <w:ilvl w:val="0"/>
          <w:numId w:val="7"/>
        </w:numPr>
        <w:spacing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Evaluation fields and evaluator information</w:t>
      </w:r>
      <w:r>
        <w:rPr>
          <w:rFonts w:ascii="Arial" w:eastAsia="Arial" w:hAnsi="Arial" w:cs="Arial"/>
        </w:rPr>
        <w:br/>
      </w:r>
    </w:p>
    <w:p w14:paraId="00000060" w14:textId="77777777" w:rsidR="003E0DB9" w:rsidRDefault="00000000" w:rsidP="005078AA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Process:</w:t>
      </w:r>
    </w:p>
    <w:p w14:paraId="00000061" w14:textId="77777777" w:rsidR="003E0DB9" w:rsidRDefault="00000000" w:rsidP="005078AA">
      <w:pPr>
        <w:numPr>
          <w:ilvl w:val="0"/>
          <w:numId w:val="6"/>
        </w:numPr>
        <w:spacing w:before="240"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Validate required fields and prevent incomplete submissions</w:t>
      </w:r>
      <w:r>
        <w:rPr>
          <w:rFonts w:ascii="Arial" w:eastAsia="Arial" w:hAnsi="Arial" w:cs="Arial"/>
        </w:rPr>
        <w:br/>
      </w:r>
    </w:p>
    <w:p w14:paraId="00000062" w14:textId="77777777" w:rsidR="003E0DB9" w:rsidRDefault="00000000" w:rsidP="005078AA">
      <w:pPr>
        <w:numPr>
          <w:ilvl w:val="0"/>
          <w:numId w:val="6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Enforce standardized rubrics across all evaluations</w:t>
      </w:r>
      <w:r>
        <w:rPr>
          <w:rFonts w:ascii="Arial" w:eastAsia="Arial" w:hAnsi="Arial" w:cs="Arial"/>
        </w:rPr>
        <w:br/>
      </w:r>
    </w:p>
    <w:p w14:paraId="00000063" w14:textId="77777777" w:rsidR="003E0DB9" w:rsidRDefault="00000000" w:rsidP="005078AA">
      <w:pPr>
        <w:numPr>
          <w:ilvl w:val="0"/>
          <w:numId w:val="6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Prevent duplicate or late submissions</w:t>
      </w:r>
      <w:r>
        <w:rPr>
          <w:rFonts w:ascii="Arial" w:eastAsia="Arial" w:hAnsi="Arial" w:cs="Arial"/>
        </w:rPr>
        <w:br/>
      </w:r>
    </w:p>
    <w:p w14:paraId="00000064" w14:textId="77777777" w:rsidR="003E0DB9" w:rsidRDefault="00000000" w:rsidP="005078AA">
      <w:pPr>
        <w:numPr>
          <w:ilvl w:val="0"/>
          <w:numId w:val="6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Automatically compute total evaluation scores</w:t>
      </w:r>
      <w:r>
        <w:rPr>
          <w:rFonts w:ascii="Arial" w:eastAsia="Arial" w:hAnsi="Arial" w:cs="Arial"/>
        </w:rPr>
        <w:br/>
      </w:r>
    </w:p>
    <w:p w14:paraId="00000065" w14:textId="77777777" w:rsidR="003E0DB9" w:rsidRDefault="00000000" w:rsidP="005078AA">
      <w:pPr>
        <w:numPr>
          <w:ilvl w:val="0"/>
          <w:numId w:val="6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Store evaluation records in the database</w:t>
      </w:r>
      <w:r>
        <w:rPr>
          <w:rFonts w:ascii="Arial" w:eastAsia="Arial" w:hAnsi="Arial" w:cs="Arial"/>
        </w:rPr>
        <w:br/>
      </w:r>
    </w:p>
    <w:p w14:paraId="00000066" w14:textId="77777777" w:rsidR="003E0DB9" w:rsidRDefault="00000000" w:rsidP="005078AA">
      <w:pPr>
        <w:numPr>
          <w:ilvl w:val="0"/>
          <w:numId w:val="6"/>
        </w:numPr>
        <w:spacing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Allow teachers to view, filter, and download evaluations</w:t>
      </w:r>
      <w:r>
        <w:rPr>
          <w:rFonts w:ascii="Arial" w:eastAsia="Arial" w:hAnsi="Arial" w:cs="Arial"/>
        </w:rPr>
        <w:br/>
      </w:r>
    </w:p>
    <w:p w14:paraId="00000067" w14:textId="77777777" w:rsidR="003E0DB9" w:rsidRDefault="00000000" w:rsidP="005078AA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Output:</w:t>
      </w:r>
    </w:p>
    <w:p w14:paraId="00000068" w14:textId="77777777" w:rsidR="003E0DB9" w:rsidRDefault="00000000" w:rsidP="005078AA">
      <w:pPr>
        <w:numPr>
          <w:ilvl w:val="0"/>
          <w:numId w:val="22"/>
        </w:numPr>
        <w:spacing w:before="240"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Completed evaluation records</w:t>
      </w:r>
      <w:r>
        <w:rPr>
          <w:rFonts w:ascii="Arial" w:eastAsia="Arial" w:hAnsi="Arial" w:cs="Arial"/>
        </w:rPr>
        <w:br/>
      </w:r>
    </w:p>
    <w:p w14:paraId="00000069" w14:textId="77777777" w:rsidR="003E0DB9" w:rsidRDefault="00000000" w:rsidP="005078AA">
      <w:pPr>
        <w:numPr>
          <w:ilvl w:val="0"/>
          <w:numId w:val="22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Total score per evaluation</w:t>
      </w:r>
      <w:r>
        <w:rPr>
          <w:rFonts w:ascii="Arial" w:eastAsia="Arial" w:hAnsi="Arial" w:cs="Arial"/>
        </w:rPr>
        <w:br/>
      </w:r>
    </w:p>
    <w:p w14:paraId="0000006A" w14:textId="77777777" w:rsidR="003E0DB9" w:rsidRDefault="00000000" w:rsidP="005078AA">
      <w:pPr>
        <w:numPr>
          <w:ilvl w:val="0"/>
          <w:numId w:val="22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Teacher evaluation summary table</w:t>
      </w:r>
      <w:r>
        <w:rPr>
          <w:rFonts w:ascii="Arial" w:eastAsia="Arial" w:hAnsi="Arial" w:cs="Arial"/>
        </w:rPr>
        <w:br/>
      </w:r>
    </w:p>
    <w:p w14:paraId="0000006B" w14:textId="77777777" w:rsidR="003E0DB9" w:rsidRDefault="00000000" w:rsidP="005078AA">
      <w:pPr>
        <w:numPr>
          <w:ilvl w:val="0"/>
          <w:numId w:val="22"/>
        </w:numPr>
        <w:spacing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Confirmation messages for submitted evaluations</w:t>
      </w:r>
      <w:r>
        <w:rPr>
          <w:rFonts w:ascii="Arial" w:eastAsia="Arial" w:hAnsi="Arial" w:cs="Arial"/>
        </w:rPr>
        <w:br/>
      </w:r>
    </w:p>
    <w:p w14:paraId="0000006C" w14:textId="77777777" w:rsidR="003E0DB9" w:rsidRDefault="00000000" w:rsidP="005078AA">
      <w:pPr>
        <w:pStyle w:val="Heading3"/>
        <w:keepNext w:val="0"/>
        <w:keepLines w:val="0"/>
        <w:spacing w:before="280"/>
        <w:ind w:left="720" w:hanging="360"/>
        <w:rPr>
          <w:rFonts w:ascii="Arial" w:eastAsia="Arial" w:hAnsi="Arial" w:cs="Arial"/>
          <w:b/>
          <w:bCs/>
          <w:color w:val="000000"/>
          <w:sz w:val="26"/>
          <w:szCs w:val="26"/>
        </w:rPr>
      </w:pPr>
      <w:bookmarkStart w:id="6" w:name="_b6kskkpac7jd" w:colFirst="0" w:colLast="0"/>
      <w:bookmarkEnd w:id="6"/>
      <w:r>
        <w:rPr>
          <w:rFonts w:ascii="Arial" w:eastAsia="Arial" w:hAnsi="Arial" w:cs="Arial"/>
          <w:b/>
          <w:bCs/>
          <w:color w:val="000000"/>
          <w:sz w:val="26"/>
          <w:szCs w:val="26"/>
        </w:rPr>
        <w:t>Non-Functional Requirements:</w:t>
      </w:r>
    </w:p>
    <w:p w14:paraId="0000006D" w14:textId="77777777" w:rsidR="003E0DB9" w:rsidRDefault="00000000" w:rsidP="005078AA">
      <w:pPr>
        <w:numPr>
          <w:ilvl w:val="0"/>
          <w:numId w:val="25"/>
        </w:numPr>
        <w:spacing w:before="240" w:after="0"/>
        <w:rPr>
          <w:rFonts w:ascii="Arial" w:eastAsia="Arial" w:hAnsi="Arial" w:cs="Arial"/>
        </w:rPr>
      </w:pPr>
      <w:r>
        <w:rPr>
          <w:rFonts w:ascii="Arial Unicode MS" w:eastAsia="Arial Unicode MS" w:hAnsi="Arial Unicode MS" w:cs="Arial Unicode MS"/>
        </w:rPr>
        <w:t>Form submission within ≤ 1 second</w:t>
      </w:r>
      <w:r>
        <w:rPr>
          <w:rFonts w:ascii="Arial Unicode MS" w:eastAsia="Arial Unicode MS" w:hAnsi="Arial Unicode MS" w:cs="Arial Unicode MS"/>
        </w:rPr>
        <w:br/>
      </w:r>
    </w:p>
    <w:p w14:paraId="0000006E" w14:textId="77777777" w:rsidR="003E0DB9" w:rsidRDefault="00000000" w:rsidP="005078AA">
      <w:pPr>
        <w:numPr>
          <w:ilvl w:val="0"/>
          <w:numId w:val="25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User-friendly interface for mobile and desktop</w:t>
      </w:r>
      <w:r>
        <w:rPr>
          <w:rFonts w:ascii="Arial" w:eastAsia="Arial" w:hAnsi="Arial" w:cs="Arial"/>
        </w:rPr>
        <w:br/>
      </w:r>
    </w:p>
    <w:p w14:paraId="0000006F" w14:textId="77777777" w:rsidR="003E0DB9" w:rsidRDefault="00000000" w:rsidP="005078AA">
      <w:pPr>
        <w:numPr>
          <w:ilvl w:val="0"/>
          <w:numId w:val="25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Secure role-based access control</w:t>
      </w:r>
      <w:r>
        <w:rPr>
          <w:rFonts w:ascii="Arial" w:eastAsia="Arial" w:hAnsi="Arial" w:cs="Arial"/>
        </w:rPr>
        <w:br/>
      </w:r>
    </w:p>
    <w:p w14:paraId="00000070" w14:textId="77777777" w:rsidR="003E0DB9" w:rsidRDefault="00000000" w:rsidP="005078AA">
      <w:pPr>
        <w:numPr>
          <w:ilvl w:val="0"/>
          <w:numId w:val="25"/>
        </w:numPr>
        <w:spacing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Data privacy compliance with the Philippine Data Privacy Act</w:t>
      </w:r>
      <w:r>
        <w:rPr>
          <w:rFonts w:ascii="Arial" w:eastAsia="Arial" w:hAnsi="Arial" w:cs="Arial"/>
        </w:rPr>
        <w:br/>
      </w:r>
    </w:p>
    <w:p w14:paraId="00000071" w14:textId="77777777" w:rsidR="003E0DB9" w:rsidRDefault="00000000" w:rsidP="005078AA">
      <w:pPr>
        <w:spacing w:before="240" w:after="240"/>
        <w:ind w:left="720" w:hanging="360"/>
        <w:rPr>
          <w:rFonts w:ascii="Arial" w:eastAsia="Arial" w:hAnsi="Arial" w:cs="Arial"/>
        </w:rPr>
      </w:pPr>
      <w:r>
        <w:pict w14:anchorId="58C4A8C9">
          <v:rect id="_x0000_i1025" style="width:0;height:1.5pt" o:hrstd="t" o:hr="t" fillcolor="#a0a0a0" stroked="f"/>
        </w:pict>
      </w:r>
    </w:p>
    <w:p w14:paraId="00000072" w14:textId="77777777" w:rsidR="003E0DB9" w:rsidRDefault="00000000" w:rsidP="005078AA">
      <w:pPr>
        <w:pStyle w:val="Heading2"/>
        <w:keepNext w:val="0"/>
        <w:keepLines w:val="0"/>
        <w:spacing w:before="360"/>
        <w:ind w:left="720" w:hanging="360"/>
        <w:rPr>
          <w:rFonts w:ascii="Arial" w:eastAsia="Arial" w:hAnsi="Arial" w:cs="Arial"/>
          <w:b/>
          <w:bCs/>
          <w:color w:val="000000"/>
          <w:sz w:val="34"/>
          <w:szCs w:val="34"/>
        </w:rPr>
      </w:pPr>
      <w:bookmarkStart w:id="7" w:name="_kggxlchx67uj" w:colFirst="0" w:colLast="0"/>
      <w:bookmarkEnd w:id="7"/>
      <w:r>
        <w:rPr>
          <w:rFonts w:ascii="Arial" w:eastAsia="Arial" w:hAnsi="Arial" w:cs="Arial"/>
          <w:b/>
          <w:bCs/>
          <w:color w:val="000000"/>
          <w:sz w:val="34"/>
          <w:szCs w:val="34"/>
        </w:rPr>
        <w:t>Objective 2 — AI Feedback Summarization Module</w:t>
      </w:r>
    </w:p>
    <w:p w14:paraId="00000073" w14:textId="77777777" w:rsidR="003E0DB9" w:rsidRDefault="00000000" w:rsidP="005078AA">
      <w:pPr>
        <w:pStyle w:val="Heading3"/>
        <w:keepNext w:val="0"/>
        <w:keepLines w:val="0"/>
        <w:spacing w:before="280"/>
        <w:ind w:left="720" w:hanging="360"/>
        <w:rPr>
          <w:rFonts w:ascii="Arial" w:eastAsia="Arial" w:hAnsi="Arial" w:cs="Arial"/>
          <w:b/>
          <w:bCs/>
          <w:color w:val="000000"/>
          <w:sz w:val="26"/>
          <w:szCs w:val="26"/>
        </w:rPr>
      </w:pPr>
      <w:bookmarkStart w:id="8" w:name="_obljgevlkvzq" w:colFirst="0" w:colLast="0"/>
      <w:bookmarkEnd w:id="8"/>
      <w:r>
        <w:rPr>
          <w:rFonts w:ascii="Arial" w:eastAsia="Arial" w:hAnsi="Arial" w:cs="Arial"/>
          <w:b/>
          <w:bCs/>
          <w:color w:val="000000"/>
          <w:sz w:val="26"/>
          <w:szCs w:val="26"/>
        </w:rPr>
        <w:t>Functional Requirements (IPO)</w:t>
      </w:r>
    </w:p>
    <w:p w14:paraId="00000074" w14:textId="77777777" w:rsidR="003E0DB9" w:rsidRDefault="00000000" w:rsidP="005078AA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Input:</w:t>
      </w:r>
      <w:r>
        <w:rPr>
          <w:rFonts w:ascii="Arial" w:eastAsia="Arial" w:hAnsi="Arial" w:cs="Arial"/>
          <w:b/>
          <w:bCs/>
        </w:rPr>
        <w:br/>
      </w:r>
      <w:r>
        <w:rPr>
          <w:rFonts w:ascii="Arial" w:eastAsia="Arial" w:hAnsi="Arial" w:cs="Arial"/>
        </w:rPr>
        <w:t xml:space="preserve"> All comments submitted by peers for a single student.</w:t>
      </w:r>
    </w:p>
    <w:p w14:paraId="00000075" w14:textId="77777777" w:rsidR="003E0DB9" w:rsidRDefault="00000000" w:rsidP="005078AA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Process:</w:t>
      </w:r>
    </w:p>
    <w:p w14:paraId="00000076" w14:textId="77777777" w:rsidR="003E0DB9" w:rsidRDefault="00000000" w:rsidP="005078AA">
      <w:pPr>
        <w:numPr>
          <w:ilvl w:val="0"/>
          <w:numId w:val="24"/>
        </w:numPr>
        <w:spacing w:before="240"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Summarization using NLP techniques</w:t>
      </w:r>
      <w:r>
        <w:rPr>
          <w:rFonts w:ascii="Arial" w:eastAsia="Arial" w:hAnsi="Arial" w:cs="Arial"/>
        </w:rPr>
        <w:br/>
      </w:r>
    </w:p>
    <w:p w14:paraId="00000077" w14:textId="77777777" w:rsidR="003E0DB9" w:rsidRDefault="00000000" w:rsidP="005078AA">
      <w:pPr>
        <w:numPr>
          <w:ilvl w:val="0"/>
          <w:numId w:val="24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Categorization of comments (strengths, weaknesses, suggestions)</w:t>
      </w:r>
      <w:r>
        <w:rPr>
          <w:rFonts w:ascii="Arial" w:eastAsia="Arial" w:hAnsi="Arial" w:cs="Arial"/>
        </w:rPr>
        <w:br/>
      </w:r>
    </w:p>
    <w:p w14:paraId="00000078" w14:textId="77777777" w:rsidR="003E0DB9" w:rsidRDefault="00000000" w:rsidP="005078AA">
      <w:pPr>
        <w:numPr>
          <w:ilvl w:val="0"/>
          <w:numId w:val="24"/>
        </w:numPr>
        <w:spacing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Redundancy detection to reduce repetitive feedback</w:t>
      </w:r>
      <w:r>
        <w:rPr>
          <w:rFonts w:ascii="Arial" w:eastAsia="Arial" w:hAnsi="Arial" w:cs="Arial"/>
        </w:rPr>
        <w:br/>
      </w:r>
    </w:p>
    <w:p w14:paraId="00000079" w14:textId="77777777" w:rsidR="003E0DB9" w:rsidRDefault="00000000" w:rsidP="005078AA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Output:</w:t>
      </w:r>
    </w:p>
    <w:p w14:paraId="0000007A" w14:textId="77777777" w:rsidR="003E0DB9" w:rsidRDefault="00000000" w:rsidP="005078AA">
      <w:pPr>
        <w:numPr>
          <w:ilvl w:val="0"/>
          <w:numId w:val="4"/>
        </w:numPr>
        <w:spacing w:before="240"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Automatically generated summarized report</w:t>
      </w:r>
      <w:r>
        <w:rPr>
          <w:rFonts w:ascii="Arial" w:eastAsia="Arial" w:hAnsi="Arial" w:cs="Arial"/>
        </w:rPr>
        <w:br/>
      </w:r>
    </w:p>
    <w:p w14:paraId="0000007B" w14:textId="77777777" w:rsidR="003E0DB9" w:rsidRDefault="00000000" w:rsidP="005078AA">
      <w:pPr>
        <w:numPr>
          <w:ilvl w:val="0"/>
          <w:numId w:val="4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Highlighted key points</w:t>
      </w:r>
      <w:r>
        <w:rPr>
          <w:rFonts w:ascii="Arial" w:eastAsia="Arial" w:hAnsi="Arial" w:cs="Arial"/>
        </w:rPr>
        <w:br/>
      </w:r>
    </w:p>
    <w:p w14:paraId="0000007C" w14:textId="77777777" w:rsidR="003E0DB9" w:rsidRDefault="00000000" w:rsidP="005078AA">
      <w:pPr>
        <w:numPr>
          <w:ilvl w:val="0"/>
          <w:numId w:val="4"/>
        </w:numPr>
        <w:spacing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Student-readable insights page</w:t>
      </w:r>
      <w:r>
        <w:rPr>
          <w:rFonts w:ascii="Arial" w:eastAsia="Arial" w:hAnsi="Arial" w:cs="Arial"/>
        </w:rPr>
        <w:br/>
      </w:r>
    </w:p>
    <w:p w14:paraId="0000007D" w14:textId="77777777" w:rsidR="003E0DB9" w:rsidRDefault="00000000" w:rsidP="005078AA">
      <w:pPr>
        <w:pStyle w:val="Heading3"/>
        <w:keepNext w:val="0"/>
        <w:keepLines w:val="0"/>
        <w:spacing w:before="280"/>
        <w:ind w:left="720" w:hanging="360"/>
        <w:rPr>
          <w:rFonts w:ascii="Arial" w:eastAsia="Arial" w:hAnsi="Arial" w:cs="Arial"/>
          <w:b/>
          <w:bCs/>
          <w:color w:val="000000"/>
          <w:sz w:val="26"/>
          <w:szCs w:val="26"/>
        </w:rPr>
      </w:pPr>
      <w:bookmarkStart w:id="9" w:name="_l42uva99oia5" w:colFirst="0" w:colLast="0"/>
      <w:bookmarkEnd w:id="9"/>
      <w:r>
        <w:rPr>
          <w:rFonts w:ascii="Arial" w:eastAsia="Arial" w:hAnsi="Arial" w:cs="Arial"/>
          <w:b/>
          <w:bCs/>
          <w:color w:val="000000"/>
          <w:sz w:val="26"/>
          <w:szCs w:val="26"/>
        </w:rPr>
        <w:t>Non-Functional Requirements:</w:t>
      </w:r>
    </w:p>
    <w:p w14:paraId="0000007E" w14:textId="77777777" w:rsidR="003E0DB9" w:rsidRDefault="00000000" w:rsidP="005078AA">
      <w:pPr>
        <w:numPr>
          <w:ilvl w:val="0"/>
          <w:numId w:val="20"/>
        </w:numPr>
        <w:spacing w:before="240"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Summaries written in clear, readable language</w:t>
      </w:r>
      <w:r>
        <w:rPr>
          <w:rFonts w:ascii="Arial" w:eastAsia="Arial" w:hAnsi="Arial" w:cs="Arial"/>
        </w:rPr>
        <w:br/>
      </w:r>
    </w:p>
    <w:p w14:paraId="0000007F" w14:textId="77777777" w:rsidR="003E0DB9" w:rsidRDefault="00000000" w:rsidP="005078AA">
      <w:pPr>
        <w:numPr>
          <w:ilvl w:val="0"/>
          <w:numId w:val="20"/>
        </w:numPr>
        <w:spacing w:after="0"/>
        <w:rPr>
          <w:rFonts w:ascii="Arial" w:eastAsia="Arial" w:hAnsi="Arial" w:cs="Arial"/>
        </w:rPr>
      </w:pPr>
      <w:r>
        <w:rPr>
          <w:rFonts w:ascii="Arial Unicode MS" w:eastAsia="Arial Unicode MS" w:hAnsi="Arial Unicode MS" w:cs="Arial Unicode MS"/>
        </w:rPr>
        <w:t>Summary generation time ≤ 2 seconds</w:t>
      </w:r>
      <w:r>
        <w:rPr>
          <w:rFonts w:ascii="Arial Unicode MS" w:eastAsia="Arial Unicode MS" w:hAnsi="Arial Unicode MS" w:cs="Arial Unicode MS"/>
        </w:rPr>
        <w:br/>
      </w:r>
    </w:p>
    <w:p w14:paraId="00000080" w14:textId="77777777" w:rsidR="003E0DB9" w:rsidRDefault="00000000" w:rsidP="005078AA">
      <w:pPr>
        <w:numPr>
          <w:ilvl w:val="0"/>
          <w:numId w:val="20"/>
        </w:numPr>
        <w:spacing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No raw data exposed to unauthorized users</w:t>
      </w:r>
      <w:r>
        <w:rPr>
          <w:rFonts w:ascii="Arial" w:eastAsia="Arial" w:hAnsi="Arial" w:cs="Arial"/>
        </w:rPr>
        <w:br/>
      </w:r>
    </w:p>
    <w:p w14:paraId="00000081" w14:textId="77777777" w:rsidR="003E0DB9" w:rsidRDefault="00000000" w:rsidP="005078AA">
      <w:pPr>
        <w:spacing w:before="240" w:after="240"/>
        <w:ind w:left="720" w:hanging="360"/>
        <w:rPr>
          <w:rFonts w:ascii="Arial" w:eastAsia="Arial" w:hAnsi="Arial" w:cs="Arial"/>
        </w:rPr>
      </w:pPr>
      <w:r>
        <w:pict w14:anchorId="27F8B89C">
          <v:rect id="_x0000_i1026" style="width:0;height:1.5pt" o:hrstd="t" o:hr="t" fillcolor="#a0a0a0" stroked="f"/>
        </w:pict>
      </w:r>
    </w:p>
    <w:p w14:paraId="00000082" w14:textId="77777777" w:rsidR="003E0DB9" w:rsidRDefault="00000000" w:rsidP="005078AA">
      <w:pPr>
        <w:pStyle w:val="Heading2"/>
        <w:keepNext w:val="0"/>
        <w:keepLines w:val="0"/>
        <w:spacing w:before="360"/>
        <w:ind w:left="720" w:hanging="360"/>
        <w:rPr>
          <w:rFonts w:ascii="Arial" w:eastAsia="Arial" w:hAnsi="Arial" w:cs="Arial"/>
          <w:b/>
          <w:bCs/>
          <w:color w:val="000000"/>
          <w:sz w:val="34"/>
          <w:szCs w:val="34"/>
        </w:rPr>
      </w:pPr>
      <w:bookmarkStart w:id="10" w:name="_aa24jxbmlt6v" w:colFirst="0" w:colLast="0"/>
      <w:bookmarkEnd w:id="10"/>
      <w:r>
        <w:rPr>
          <w:rFonts w:ascii="Arial" w:eastAsia="Arial" w:hAnsi="Arial" w:cs="Arial"/>
          <w:b/>
          <w:bCs/>
          <w:color w:val="000000"/>
          <w:sz w:val="34"/>
          <w:szCs w:val="34"/>
        </w:rPr>
        <w:t>Objective 3 — Student &amp; Teacher Dashboard Module (AI-Assisted)</w:t>
      </w:r>
    </w:p>
    <w:p w14:paraId="00000083" w14:textId="77777777" w:rsidR="003E0DB9" w:rsidRDefault="00000000" w:rsidP="005078AA">
      <w:pPr>
        <w:pStyle w:val="Heading3"/>
        <w:keepNext w:val="0"/>
        <w:keepLines w:val="0"/>
        <w:spacing w:before="280"/>
        <w:ind w:left="720" w:hanging="360"/>
        <w:rPr>
          <w:rFonts w:ascii="Arial" w:eastAsia="Arial" w:hAnsi="Arial" w:cs="Arial"/>
          <w:b/>
          <w:bCs/>
          <w:color w:val="000000"/>
          <w:sz w:val="26"/>
          <w:szCs w:val="26"/>
        </w:rPr>
      </w:pPr>
      <w:bookmarkStart w:id="11" w:name="_opfzqgql9cv6" w:colFirst="0" w:colLast="0"/>
      <w:bookmarkEnd w:id="11"/>
      <w:r>
        <w:rPr>
          <w:rFonts w:ascii="Arial" w:eastAsia="Arial" w:hAnsi="Arial" w:cs="Arial"/>
          <w:b/>
          <w:bCs/>
          <w:color w:val="000000"/>
          <w:sz w:val="26"/>
          <w:szCs w:val="26"/>
        </w:rPr>
        <w:t>Functional Requirements (IPO)</w:t>
      </w:r>
    </w:p>
    <w:p w14:paraId="00000084" w14:textId="77777777" w:rsidR="003E0DB9" w:rsidRDefault="00000000" w:rsidP="005078AA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Input:</w:t>
      </w:r>
    </w:p>
    <w:p w14:paraId="00000085" w14:textId="77777777" w:rsidR="003E0DB9" w:rsidRDefault="00000000" w:rsidP="005078AA">
      <w:pPr>
        <w:numPr>
          <w:ilvl w:val="0"/>
          <w:numId w:val="3"/>
        </w:num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AI results, evaluation scores, and system analytics</w:t>
      </w:r>
      <w:r>
        <w:rPr>
          <w:rFonts w:ascii="Arial" w:eastAsia="Arial" w:hAnsi="Arial" w:cs="Arial"/>
        </w:rPr>
        <w:br/>
      </w:r>
    </w:p>
    <w:p w14:paraId="00000086" w14:textId="77777777" w:rsidR="003E0DB9" w:rsidRDefault="00000000" w:rsidP="005078AA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Process:</w:t>
      </w:r>
    </w:p>
    <w:p w14:paraId="00000087" w14:textId="77777777" w:rsidR="003E0DB9" w:rsidRDefault="00000000" w:rsidP="005078AA">
      <w:pPr>
        <w:numPr>
          <w:ilvl w:val="0"/>
          <w:numId w:val="5"/>
        </w:numPr>
        <w:spacing w:before="240"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Data aggregation and visualization</w:t>
      </w:r>
      <w:r>
        <w:rPr>
          <w:rFonts w:ascii="Arial" w:eastAsia="Arial" w:hAnsi="Arial" w:cs="Arial"/>
        </w:rPr>
        <w:br/>
      </w:r>
    </w:p>
    <w:p w14:paraId="00000088" w14:textId="77777777" w:rsidR="003E0DB9" w:rsidRDefault="00000000" w:rsidP="005078AA">
      <w:pPr>
        <w:numPr>
          <w:ilvl w:val="0"/>
          <w:numId w:val="5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Real-time dashboard updates</w:t>
      </w:r>
      <w:r>
        <w:rPr>
          <w:rFonts w:ascii="Arial" w:eastAsia="Arial" w:hAnsi="Arial" w:cs="Arial"/>
        </w:rPr>
        <w:br/>
      </w:r>
    </w:p>
    <w:p w14:paraId="00000089" w14:textId="77777777" w:rsidR="003E0DB9" w:rsidRDefault="00000000" w:rsidP="005078AA">
      <w:pPr>
        <w:numPr>
          <w:ilvl w:val="0"/>
          <w:numId w:val="5"/>
        </w:numPr>
        <w:spacing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Role-based views for students and teachers</w:t>
      </w:r>
      <w:r>
        <w:rPr>
          <w:rFonts w:ascii="Arial" w:eastAsia="Arial" w:hAnsi="Arial" w:cs="Arial"/>
        </w:rPr>
        <w:br/>
      </w:r>
    </w:p>
    <w:p w14:paraId="0000008A" w14:textId="77777777" w:rsidR="003E0DB9" w:rsidRDefault="00000000" w:rsidP="005078AA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Output:</w:t>
      </w:r>
    </w:p>
    <w:p w14:paraId="0000008B" w14:textId="77777777" w:rsidR="003E0DB9" w:rsidRDefault="00000000" w:rsidP="005078AA">
      <w:pPr>
        <w:numPr>
          <w:ilvl w:val="0"/>
          <w:numId w:val="2"/>
        </w:numPr>
        <w:spacing w:before="240"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Graphs, charts, and summaries</w:t>
      </w:r>
      <w:r>
        <w:rPr>
          <w:rFonts w:ascii="Arial" w:eastAsia="Arial" w:hAnsi="Arial" w:cs="Arial"/>
        </w:rPr>
        <w:br/>
      </w:r>
    </w:p>
    <w:p w14:paraId="0000008C" w14:textId="77777777" w:rsidR="003E0DB9" w:rsidRDefault="00000000" w:rsidP="005078AA">
      <w:pPr>
        <w:numPr>
          <w:ilvl w:val="0"/>
          <w:numId w:val="2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Student evaluation history</w:t>
      </w:r>
      <w:r>
        <w:rPr>
          <w:rFonts w:ascii="Arial" w:eastAsia="Arial" w:hAnsi="Arial" w:cs="Arial"/>
        </w:rPr>
        <w:br/>
      </w:r>
    </w:p>
    <w:p w14:paraId="0000008D" w14:textId="77777777" w:rsidR="003E0DB9" w:rsidRDefault="00000000" w:rsidP="005078AA">
      <w:pPr>
        <w:numPr>
          <w:ilvl w:val="0"/>
          <w:numId w:val="2"/>
        </w:numPr>
        <w:spacing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Teacher class-level analytics</w:t>
      </w:r>
      <w:r>
        <w:rPr>
          <w:rFonts w:ascii="Arial" w:eastAsia="Arial" w:hAnsi="Arial" w:cs="Arial"/>
        </w:rPr>
        <w:br/>
      </w:r>
    </w:p>
    <w:p w14:paraId="0000008E" w14:textId="77777777" w:rsidR="003E0DB9" w:rsidRDefault="00000000" w:rsidP="005078AA">
      <w:pPr>
        <w:pStyle w:val="Heading3"/>
        <w:keepNext w:val="0"/>
        <w:keepLines w:val="0"/>
        <w:spacing w:before="280"/>
        <w:ind w:left="720" w:hanging="360"/>
        <w:rPr>
          <w:rFonts w:ascii="Arial" w:eastAsia="Arial" w:hAnsi="Arial" w:cs="Arial"/>
          <w:b/>
          <w:bCs/>
          <w:color w:val="000000"/>
          <w:sz w:val="26"/>
          <w:szCs w:val="26"/>
        </w:rPr>
      </w:pPr>
      <w:bookmarkStart w:id="12" w:name="_qir6on82vto8" w:colFirst="0" w:colLast="0"/>
      <w:bookmarkEnd w:id="12"/>
      <w:r>
        <w:rPr>
          <w:rFonts w:ascii="Arial" w:eastAsia="Arial" w:hAnsi="Arial" w:cs="Arial"/>
          <w:b/>
          <w:bCs/>
          <w:color w:val="000000"/>
          <w:sz w:val="26"/>
          <w:szCs w:val="26"/>
        </w:rPr>
        <w:t>Non-Functional Requirements:</w:t>
      </w:r>
    </w:p>
    <w:p w14:paraId="0000008F" w14:textId="77777777" w:rsidR="003E0DB9" w:rsidRDefault="00000000" w:rsidP="005078AA">
      <w:pPr>
        <w:numPr>
          <w:ilvl w:val="0"/>
          <w:numId w:val="28"/>
        </w:numPr>
        <w:spacing w:before="240"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Mobile-responsive UI (React)</w:t>
      </w:r>
      <w:r>
        <w:rPr>
          <w:rFonts w:ascii="Arial" w:eastAsia="Arial" w:hAnsi="Arial" w:cs="Arial"/>
        </w:rPr>
        <w:br/>
      </w:r>
    </w:p>
    <w:p w14:paraId="00000090" w14:textId="77777777" w:rsidR="003E0DB9" w:rsidRDefault="00000000" w:rsidP="005078AA">
      <w:pPr>
        <w:numPr>
          <w:ilvl w:val="0"/>
          <w:numId w:val="28"/>
        </w:numPr>
        <w:spacing w:after="0"/>
        <w:rPr>
          <w:rFonts w:ascii="Arial" w:eastAsia="Arial" w:hAnsi="Arial" w:cs="Arial"/>
        </w:rPr>
      </w:pPr>
      <w:r>
        <w:rPr>
          <w:rFonts w:ascii="Arial Unicode MS" w:eastAsia="Arial Unicode MS" w:hAnsi="Arial Unicode MS" w:cs="Arial Unicode MS"/>
        </w:rPr>
        <w:t>Dashboard loads in ≤ 1.5 seconds</w:t>
      </w:r>
      <w:r>
        <w:rPr>
          <w:rFonts w:ascii="Arial Unicode MS" w:eastAsia="Arial Unicode MS" w:hAnsi="Arial Unicode MS" w:cs="Arial Unicode MS"/>
        </w:rPr>
        <w:br/>
      </w:r>
    </w:p>
    <w:p w14:paraId="00000091" w14:textId="77777777" w:rsidR="003E0DB9" w:rsidRDefault="00000000" w:rsidP="005078AA">
      <w:pPr>
        <w:numPr>
          <w:ilvl w:val="0"/>
          <w:numId w:val="28"/>
        </w:numPr>
        <w:spacing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99% uptime with cloud hosting (Google Cloud)</w:t>
      </w:r>
      <w:r>
        <w:rPr>
          <w:rFonts w:ascii="Arial" w:eastAsia="Arial" w:hAnsi="Arial" w:cs="Arial"/>
        </w:rPr>
        <w:br/>
      </w:r>
    </w:p>
    <w:p w14:paraId="00000092" w14:textId="77777777" w:rsidR="003E0DB9" w:rsidRDefault="00000000" w:rsidP="005078AA">
      <w:pPr>
        <w:spacing w:before="240" w:after="240"/>
        <w:ind w:left="720" w:hanging="360"/>
        <w:rPr>
          <w:rFonts w:ascii="Arial" w:eastAsia="Arial" w:hAnsi="Arial" w:cs="Arial"/>
        </w:rPr>
      </w:pPr>
      <w:r>
        <w:pict w14:anchorId="6357D254">
          <v:rect id="_x0000_i1027" style="width:0;height:1.5pt" o:hrstd="t" o:hr="t" fillcolor="#a0a0a0" stroked="f"/>
        </w:pict>
      </w:r>
    </w:p>
    <w:p w14:paraId="00000093" w14:textId="77777777" w:rsidR="003E0DB9" w:rsidRDefault="00000000" w:rsidP="005078AA">
      <w:pPr>
        <w:pStyle w:val="Heading2"/>
        <w:keepNext w:val="0"/>
        <w:keepLines w:val="0"/>
        <w:spacing w:before="360"/>
        <w:ind w:left="720" w:hanging="360"/>
        <w:rPr>
          <w:rFonts w:ascii="Arial" w:eastAsia="Arial" w:hAnsi="Arial" w:cs="Arial"/>
          <w:b/>
          <w:bCs/>
          <w:color w:val="000000"/>
          <w:sz w:val="34"/>
          <w:szCs w:val="34"/>
        </w:rPr>
      </w:pPr>
      <w:bookmarkStart w:id="13" w:name="_65lew7u7bgc9" w:colFirst="0" w:colLast="0"/>
      <w:bookmarkEnd w:id="13"/>
      <w:r>
        <w:rPr>
          <w:rFonts w:ascii="Arial" w:eastAsia="Arial" w:hAnsi="Arial" w:cs="Arial"/>
          <w:b/>
          <w:bCs/>
          <w:color w:val="000000"/>
          <w:sz w:val="34"/>
          <w:szCs w:val="34"/>
        </w:rPr>
        <w:t>Objective 4 — Authentication, Security &amp; Privacy Module</w:t>
      </w:r>
    </w:p>
    <w:p w14:paraId="00000094" w14:textId="77777777" w:rsidR="003E0DB9" w:rsidRDefault="00000000" w:rsidP="005078AA">
      <w:pPr>
        <w:pStyle w:val="Heading3"/>
        <w:keepNext w:val="0"/>
        <w:keepLines w:val="0"/>
        <w:spacing w:before="280"/>
        <w:ind w:left="720" w:hanging="360"/>
        <w:rPr>
          <w:rFonts w:ascii="Arial" w:eastAsia="Arial" w:hAnsi="Arial" w:cs="Arial"/>
          <w:b/>
          <w:bCs/>
          <w:color w:val="000000"/>
          <w:sz w:val="26"/>
          <w:szCs w:val="26"/>
        </w:rPr>
      </w:pPr>
      <w:bookmarkStart w:id="14" w:name="_gl2tflqyll5e" w:colFirst="0" w:colLast="0"/>
      <w:bookmarkEnd w:id="14"/>
      <w:r>
        <w:rPr>
          <w:rFonts w:ascii="Arial" w:eastAsia="Arial" w:hAnsi="Arial" w:cs="Arial"/>
          <w:b/>
          <w:bCs/>
          <w:color w:val="000000"/>
          <w:sz w:val="26"/>
          <w:szCs w:val="26"/>
        </w:rPr>
        <w:t>Functional Requirements (IPO)</w:t>
      </w:r>
    </w:p>
    <w:p w14:paraId="00000095" w14:textId="77777777" w:rsidR="003E0DB9" w:rsidRDefault="00000000" w:rsidP="005078AA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Input:</w:t>
      </w:r>
    </w:p>
    <w:p w14:paraId="00000096" w14:textId="77777777" w:rsidR="003E0DB9" w:rsidRDefault="00000000" w:rsidP="005078AA">
      <w:pPr>
        <w:numPr>
          <w:ilvl w:val="0"/>
          <w:numId w:val="27"/>
        </w:numPr>
        <w:spacing w:before="240"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User Google credentials</w:t>
      </w:r>
      <w:r>
        <w:rPr>
          <w:rFonts w:ascii="Arial" w:eastAsia="Arial" w:hAnsi="Arial" w:cs="Arial"/>
        </w:rPr>
        <w:br/>
      </w:r>
    </w:p>
    <w:p w14:paraId="00000097" w14:textId="77777777" w:rsidR="003E0DB9" w:rsidRDefault="00000000" w:rsidP="005078AA">
      <w:pPr>
        <w:numPr>
          <w:ilvl w:val="0"/>
          <w:numId w:val="27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Login requests</w:t>
      </w:r>
      <w:r>
        <w:rPr>
          <w:rFonts w:ascii="Arial" w:eastAsia="Arial" w:hAnsi="Arial" w:cs="Arial"/>
        </w:rPr>
        <w:br/>
      </w:r>
    </w:p>
    <w:p w14:paraId="00000098" w14:textId="77777777" w:rsidR="003E0DB9" w:rsidRDefault="00000000" w:rsidP="005078AA">
      <w:pPr>
        <w:numPr>
          <w:ilvl w:val="0"/>
          <w:numId w:val="27"/>
        </w:numPr>
        <w:spacing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Access roles</w:t>
      </w:r>
      <w:r>
        <w:rPr>
          <w:rFonts w:ascii="Arial" w:eastAsia="Arial" w:hAnsi="Arial" w:cs="Arial"/>
        </w:rPr>
        <w:br/>
      </w:r>
    </w:p>
    <w:p w14:paraId="00000099" w14:textId="77777777" w:rsidR="003E0DB9" w:rsidRDefault="00000000" w:rsidP="005078AA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Process:</w:t>
      </w:r>
    </w:p>
    <w:p w14:paraId="0000009A" w14:textId="77777777" w:rsidR="003E0DB9" w:rsidRDefault="00000000" w:rsidP="005078AA">
      <w:pPr>
        <w:numPr>
          <w:ilvl w:val="0"/>
          <w:numId w:val="26"/>
        </w:numPr>
        <w:spacing w:before="240"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Google OAuth2 authentication</w:t>
      </w:r>
      <w:r>
        <w:rPr>
          <w:rFonts w:ascii="Arial" w:eastAsia="Arial" w:hAnsi="Arial" w:cs="Arial"/>
        </w:rPr>
        <w:br/>
      </w:r>
    </w:p>
    <w:p w14:paraId="0000009B" w14:textId="77777777" w:rsidR="003E0DB9" w:rsidRDefault="00000000" w:rsidP="005078AA">
      <w:pPr>
        <w:numPr>
          <w:ilvl w:val="0"/>
          <w:numId w:val="26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JWT token generation</w:t>
      </w:r>
      <w:r>
        <w:rPr>
          <w:rFonts w:ascii="Arial" w:eastAsia="Arial" w:hAnsi="Arial" w:cs="Arial"/>
        </w:rPr>
        <w:br/>
      </w:r>
    </w:p>
    <w:p w14:paraId="0000009C" w14:textId="77777777" w:rsidR="003E0DB9" w:rsidRDefault="00000000" w:rsidP="005078AA">
      <w:pPr>
        <w:numPr>
          <w:ilvl w:val="0"/>
          <w:numId w:val="26"/>
        </w:numPr>
        <w:spacing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Role verification (student, teacher, admin)</w:t>
      </w:r>
      <w:r>
        <w:rPr>
          <w:rFonts w:ascii="Arial" w:eastAsia="Arial" w:hAnsi="Arial" w:cs="Arial"/>
        </w:rPr>
        <w:br/>
      </w:r>
    </w:p>
    <w:p w14:paraId="0000009D" w14:textId="77777777" w:rsidR="003E0DB9" w:rsidRDefault="00000000" w:rsidP="005078AA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Output:</w:t>
      </w:r>
    </w:p>
    <w:p w14:paraId="0000009E" w14:textId="77777777" w:rsidR="003E0DB9" w:rsidRDefault="00000000" w:rsidP="005078AA">
      <w:pPr>
        <w:numPr>
          <w:ilvl w:val="0"/>
          <w:numId w:val="23"/>
        </w:numPr>
        <w:spacing w:before="240"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Secure session token</w:t>
      </w:r>
      <w:r>
        <w:rPr>
          <w:rFonts w:ascii="Arial" w:eastAsia="Arial" w:hAnsi="Arial" w:cs="Arial"/>
        </w:rPr>
        <w:br/>
      </w:r>
    </w:p>
    <w:p w14:paraId="0000009F" w14:textId="77777777" w:rsidR="003E0DB9" w:rsidRDefault="00000000" w:rsidP="005078AA">
      <w:pPr>
        <w:numPr>
          <w:ilvl w:val="0"/>
          <w:numId w:val="23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Successful login/logout confirmation</w:t>
      </w:r>
      <w:r>
        <w:rPr>
          <w:rFonts w:ascii="Arial" w:eastAsia="Arial" w:hAnsi="Arial" w:cs="Arial"/>
        </w:rPr>
        <w:br/>
      </w:r>
    </w:p>
    <w:p w14:paraId="000000A0" w14:textId="77777777" w:rsidR="003E0DB9" w:rsidRDefault="00000000" w:rsidP="005078AA">
      <w:pPr>
        <w:numPr>
          <w:ilvl w:val="0"/>
          <w:numId w:val="23"/>
        </w:numPr>
        <w:spacing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Restricted access to protected pages</w:t>
      </w:r>
      <w:r>
        <w:rPr>
          <w:rFonts w:ascii="Arial" w:eastAsia="Arial" w:hAnsi="Arial" w:cs="Arial"/>
        </w:rPr>
        <w:br/>
      </w:r>
    </w:p>
    <w:p w14:paraId="000000A1" w14:textId="77777777" w:rsidR="003E0DB9" w:rsidRDefault="00000000" w:rsidP="005078AA">
      <w:pPr>
        <w:pStyle w:val="Heading3"/>
        <w:keepNext w:val="0"/>
        <w:keepLines w:val="0"/>
        <w:spacing w:before="280"/>
        <w:ind w:left="720" w:hanging="360"/>
        <w:rPr>
          <w:rFonts w:ascii="Arial" w:eastAsia="Arial" w:hAnsi="Arial" w:cs="Arial"/>
          <w:b/>
          <w:bCs/>
          <w:color w:val="000000"/>
          <w:sz w:val="26"/>
          <w:szCs w:val="26"/>
        </w:rPr>
      </w:pPr>
      <w:bookmarkStart w:id="15" w:name="_dvbqajk3skot" w:colFirst="0" w:colLast="0"/>
      <w:bookmarkEnd w:id="15"/>
      <w:r>
        <w:rPr>
          <w:rFonts w:ascii="Arial" w:eastAsia="Arial" w:hAnsi="Arial" w:cs="Arial"/>
          <w:b/>
          <w:bCs/>
          <w:color w:val="000000"/>
          <w:sz w:val="26"/>
          <w:szCs w:val="26"/>
        </w:rPr>
        <w:t>Non-Functional Requirements:</w:t>
      </w:r>
    </w:p>
    <w:p w14:paraId="000000A2" w14:textId="77777777" w:rsidR="003E0DB9" w:rsidRDefault="00000000" w:rsidP="005078AA">
      <w:pPr>
        <w:numPr>
          <w:ilvl w:val="0"/>
          <w:numId w:val="21"/>
        </w:numPr>
        <w:spacing w:before="240"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End-to-end encryption (SSL/TLS)</w:t>
      </w:r>
      <w:r>
        <w:rPr>
          <w:rFonts w:ascii="Arial" w:eastAsia="Arial" w:hAnsi="Arial" w:cs="Arial"/>
        </w:rPr>
        <w:br/>
      </w:r>
    </w:p>
    <w:p w14:paraId="000000A3" w14:textId="77777777" w:rsidR="003E0DB9" w:rsidRDefault="00000000" w:rsidP="005078AA">
      <w:pPr>
        <w:numPr>
          <w:ilvl w:val="0"/>
          <w:numId w:val="21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Full compliance with the Philippine Data Privacy Act</w:t>
      </w:r>
      <w:r>
        <w:rPr>
          <w:rFonts w:ascii="Arial" w:eastAsia="Arial" w:hAnsi="Arial" w:cs="Arial"/>
        </w:rPr>
        <w:br/>
      </w:r>
    </w:p>
    <w:p w14:paraId="000000A4" w14:textId="77777777" w:rsidR="003E0DB9" w:rsidRDefault="00000000" w:rsidP="005078AA">
      <w:pPr>
        <w:numPr>
          <w:ilvl w:val="0"/>
          <w:numId w:val="21"/>
        </w:numPr>
        <w:spacing w:after="240"/>
        <w:rPr>
          <w:rFonts w:ascii="Arial" w:eastAsia="Arial" w:hAnsi="Arial" w:cs="Arial"/>
        </w:rPr>
      </w:pPr>
      <w:r>
        <w:rPr>
          <w:rFonts w:ascii="Arial Unicode MS" w:eastAsia="Arial Unicode MS" w:hAnsi="Arial Unicode MS" w:cs="Arial Unicode MS"/>
        </w:rPr>
        <w:t>Authentication success rate ≥ 99%</w:t>
      </w:r>
      <w:r>
        <w:rPr>
          <w:rFonts w:ascii="Arial Unicode MS" w:eastAsia="Arial Unicode MS" w:hAnsi="Arial Unicode MS" w:cs="Arial Unicode MS"/>
        </w:rPr>
        <w:br/>
      </w:r>
    </w:p>
    <w:p w14:paraId="000000A5" w14:textId="77777777" w:rsidR="003E0DB9" w:rsidRDefault="00000000">
      <w:pPr>
        <w:spacing w:before="240" w:after="240"/>
        <w:ind w:left="720" w:hanging="360"/>
        <w:rPr>
          <w:rFonts w:ascii="Arial" w:eastAsia="Arial" w:hAnsi="Arial" w:cs="Arial"/>
        </w:rPr>
      </w:pPr>
      <w:r>
        <w:pict w14:anchorId="00473801">
          <v:rect id="_x0000_i1028" style="width:0;height:1.5pt" o:hralign="center" o:hrstd="t" o:hr="t" fillcolor="#a0a0a0" stroked="f"/>
        </w:pict>
      </w:r>
    </w:p>
    <w:p w14:paraId="000000A6" w14:textId="77777777" w:rsidR="003E0DB9" w:rsidRDefault="00000000">
      <w:pPr>
        <w:pStyle w:val="Heading2"/>
        <w:keepNext w:val="0"/>
        <w:keepLines w:val="0"/>
        <w:spacing w:before="360"/>
        <w:ind w:left="720" w:hanging="360"/>
        <w:rPr>
          <w:rFonts w:ascii="Arial" w:eastAsia="Arial" w:hAnsi="Arial" w:cs="Arial"/>
          <w:b/>
          <w:bCs/>
          <w:color w:val="000000"/>
          <w:sz w:val="34"/>
          <w:szCs w:val="34"/>
        </w:rPr>
      </w:pPr>
      <w:bookmarkStart w:id="16" w:name="_eagukuv4hhiz" w:colFirst="0" w:colLast="0"/>
      <w:bookmarkEnd w:id="16"/>
      <w:r>
        <w:rPr>
          <w:rFonts w:ascii="Arial" w:eastAsia="Arial" w:hAnsi="Arial" w:cs="Arial"/>
          <w:b/>
          <w:bCs/>
          <w:color w:val="000000"/>
          <w:sz w:val="34"/>
          <w:szCs w:val="34"/>
        </w:rPr>
        <w:t>Documentation:</w:t>
      </w:r>
    </w:p>
    <w:p w14:paraId="000000A7" w14:textId="77777777" w:rsidR="003E0DB9" w:rsidRDefault="00000000">
      <w:pPr>
        <w:numPr>
          <w:ilvl w:val="0"/>
          <w:numId w:val="1"/>
        </w:numPr>
        <w:spacing w:before="240"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Software Requirements Specification (SRS)</w:t>
      </w:r>
      <w:r>
        <w:rPr>
          <w:rFonts w:ascii="Arial" w:eastAsia="Arial" w:hAnsi="Arial" w:cs="Arial"/>
        </w:rPr>
        <w:br/>
      </w:r>
    </w:p>
    <w:p w14:paraId="000000A8" w14:textId="77777777" w:rsidR="003E0DB9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Software Design Document (SDD)</w:t>
      </w:r>
      <w:r>
        <w:rPr>
          <w:rFonts w:ascii="Arial" w:eastAsia="Arial" w:hAnsi="Arial" w:cs="Arial"/>
        </w:rPr>
        <w:br/>
      </w:r>
    </w:p>
    <w:p w14:paraId="000000A9" w14:textId="77777777" w:rsidR="003E0DB9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Software Project Management Plan (SPMP)</w:t>
      </w:r>
      <w:r>
        <w:rPr>
          <w:rFonts w:ascii="Arial" w:eastAsia="Arial" w:hAnsi="Arial" w:cs="Arial"/>
        </w:rPr>
        <w:br/>
      </w:r>
    </w:p>
    <w:p w14:paraId="000000AA" w14:textId="77777777" w:rsidR="003E0DB9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Testing documents (test plans and results)</w:t>
      </w:r>
      <w:r>
        <w:rPr>
          <w:rFonts w:ascii="Arial" w:eastAsia="Arial" w:hAnsi="Arial" w:cs="Arial"/>
        </w:rPr>
        <w:br/>
      </w:r>
    </w:p>
    <w:p w14:paraId="000000AB" w14:textId="77777777" w:rsidR="003E0DB9" w:rsidRDefault="00000000">
      <w:pPr>
        <w:numPr>
          <w:ilvl w:val="0"/>
          <w:numId w:val="1"/>
        </w:numPr>
        <w:spacing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Final Project Paper (ACM format)</w:t>
      </w:r>
    </w:p>
    <w:p w14:paraId="000000AC" w14:textId="77777777" w:rsidR="003E0DB9" w:rsidRDefault="003E0DB9">
      <w:pPr>
        <w:ind w:left="720"/>
        <w:jc w:val="both"/>
        <w:rPr>
          <w:rFonts w:ascii="Arial" w:eastAsia="Arial" w:hAnsi="Arial" w:cs="Arial"/>
        </w:rPr>
      </w:pPr>
    </w:p>
    <w:p w14:paraId="000000AD" w14:textId="77777777" w:rsidR="003E0DB9" w:rsidRDefault="00000000">
      <w:pPr>
        <w:jc w:val="both"/>
        <w:rPr>
          <w:rFonts w:ascii="Arial" w:eastAsia="Arial" w:hAnsi="Arial" w:cs="Arial"/>
          <w:b/>
          <w:bCs/>
          <w:color w:val="156082"/>
          <w:sz w:val="32"/>
          <w:szCs w:val="32"/>
        </w:rPr>
      </w:pPr>
      <w:r>
        <w:rPr>
          <w:rFonts w:ascii="Arial" w:eastAsia="Arial" w:hAnsi="Arial" w:cs="Arial"/>
          <w:b/>
          <w:bCs/>
          <w:color w:val="156082"/>
          <w:sz w:val="32"/>
          <w:szCs w:val="32"/>
        </w:rPr>
        <w:t>Scope and Limitations</w:t>
      </w:r>
    </w:p>
    <w:p w14:paraId="000000AE" w14:textId="77777777" w:rsidR="003E0DB9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In Scope:</w:t>
      </w:r>
    </w:p>
    <w:p w14:paraId="000000AF" w14:textId="77777777" w:rsidR="003E0DB9" w:rsidRDefault="00000000">
      <w:pPr>
        <w:numPr>
          <w:ilvl w:val="0"/>
          <w:numId w:val="17"/>
        </w:numPr>
        <w:jc w:val="both"/>
      </w:pPr>
      <w:r>
        <w:rPr>
          <w:rFonts w:ascii="Arial" w:eastAsia="Arial" w:hAnsi="Arial" w:cs="Arial"/>
        </w:rPr>
        <w:t>AI-assisted peer and self-evaluations.</w:t>
      </w:r>
    </w:p>
    <w:p w14:paraId="000000B0" w14:textId="77777777" w:rsidR="003E0DB9" w:rsidRDefault="00000000">
      <w:pPr>
        <w:numPr>
          <w:ilvl w:val="0"/>
          <w:numId w:val="17"/>
        </w:numPr>
        <w:jc w:val="both"/>
      </w:pPr>
      <w:r>
        <w:rPr>
          <w:rFonts w:ascii="Arial" w:eastAsia="Arial" w:hAnsi="Arial" w:cs="Arial"/>
        </w:rPr>
        <w:t>Summarization and sentiment analysis of comments.</w:t>
      </w:r>
    </w:p>
    <w:p w14:paraId="000000B1" w14:textId="77777777" w:rsidR="003E0DB9" w:rsidRDefault="00000000">
      <w:pPr>
        <w:numPr>
          <w:ilvl w:val="0"/>
          <w:numId w:val="17"/>
        </w:numPr>
        <w:jc w:val="both"/>
      </w:pPr>
      <w:r>
        <w:rPr>
          <w:rFonts w:ascii="Arial" w:eastAsia="Arial" w:hAnsi="Arial" w:cs="Arial"/>
        </w:rPr>
        <w:t>Dashboards for real-time reporting.</w:t>
      </w:r>
    </w:p>
    <w:p w14:paraId="000000B2" w14:textId="77777777" w:rsidR="003E0DB9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Limitations:</w:t>
      </w:r>
    </w:p>
    <w:p w14:paraId="000000B3" w14:textId="77777777" w:rsidR="003E0DB9" w:rsidRDefault="00000000">
      <w:pPr>
        <w:numPr>
          <w:ilvl w:val="0"/>
          <w:numId w:val="18"/>
        </w:numPr>
        <w:jc w:val="both"/>
      </w:pPr>
      <w:r>
        <w:rPr>
          <w:rFonts w:ascii="Arial" w:eastAsia="Arial" w:hAnsi="Arial" w:cs="Arial"/>
        </w:rPr>
        <w:t>Requires stable internet access.</w:t>
      </w:r>
    </w:p>
    <w:p w14:paraId="000000B4" w14:textId="77777777" w:rsidR="003E0DB9" w:rsidRDefault="00000000">
      <w:pPr>
        <w:numPr>
          <w:ilvl w:val="0"/>
          <w:numId w:val="18"/>
        </w:numPr>
        <w:jc w:val="both"/>
      </w:pPr>
      <w:r>
        <w:rPr>
          <w:rFonts w:ascii="Arial" w:eastAsia="Arial" w:hAnsi="Arial" w:cs="Arial"/>
        </w:rPr>
        <w:lastRenderedPageBreak/>
        <w:t>Initial deployment limited to pilot institutions.</w:t>
      </w:r>
    </w:p>
    <w:p w14:paraId="000000B5" w14:textId="77777777" w:rsidR="003E0DB9" w:rsidRDefault="00000000">
      <w:pPr>
        <w:numPr>
          <w:ilvl w:val="0"/>
          <w:numId w:val="18"/>
        </w:numPr>
        <w:jc w:val="both"/>
      </w:pPr>
      <w:r>
        <w:rPr>
          <w:rFonts w:ascii="Arial" w:eastAsia="Arial" w:hAnsi="Arial" w:cs="Arial"/>
        </w:rPr>
        <w:t>AI accuracy will improve with larger datasets over time.</w:t>
      </w:r>
    </w:p>
    <w:p w14:paraId="000000B6" w14:textId="77777777" w:rsidR="003E0DB9" w:rsidRDefault="003E0DB9">
      <w:pPr>
        <w:jc w:val="both"/>
        <w:rPr>
          <w:rFonts w:ascii="Arial" w:eastAsia="Arial" w:hAnsi="Arial" w:cs="Arial"/>
          <w:sz w:val="22"/>
          <w:szCs w:val="22"/>
        </w:rPr>
      </w:pPr>
    </w:p>
    <w:p w14:paraId="000000B7" w14:textId="77777777" w:rsidR="003E0DB9" w:rsidRDefault="00000000">
      <w:pPr>
        <w:jc w:val="both"/>
        <w:rPr>
          <w:rFonts w:ascii="Arial" w:eastAsia="Arial" w:hAnsi="Arial" w:cs="Arial"/>
          <w:b/>
          <w:bCs/>
          <w:color w:val="156082"/>
          <w:sz w:val="32"/>
          <w:szCs w:val="32"/>
        </w:rPr>
      </w:pPr>
      <w:r>
        <w:rPr>
          <w:rFonts w:ascii="Arial" w:eastAsia="Arial" w:hAnsi="Arial" w:cs="Arial"/>
          <w:b/>
          <w:bCs/>
          <w:color w:val="156082"/>
          <w:sz w:val="32"/>
          <w:szCs w:val="32"/>
        </w:rPr>
        <w:t>Proposed Solution and Methodology</w:t>
      </w:r>
    </w:p>
    <w:p w14:paraId="000000B8" w14:textId="77777777" w:rsidR="003E0DB9" w:rsidRDefault="00000000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Overview of the Software</w:t>
      </w:r>
    </w:p>
    <w:p w14:paraId="000000B9" w14:textId="77777777" w:rsidR="003E0DB9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web-based platform where students conduct self- and peer-evaluations, and teachers access summarized reports. AI modules analyze comments, while Google APIs handles authentication and integration.</w:t>
      </w:r>
    </w:p>
    <w:p w14:paraId="000000BA" w14:textId="77777777" w:rsidR="003E0DB9" w:rsidRDefault="00000000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Technologies and Platforms</w:t>
      </w:r>
    </w:p>
    <w:p w14:paraId="000000BB" w14:textId="77777777" w:rsidR="003E0DB9" w:rsidRDefault="00000000">
      <w:pPr>
        <w:numPr>
          <w:ilvl w:val="0"/>
          <w:numId w:val="19"/>
        </w:numPr>
        <w:jc w:val="both"/>
      </w:pPr>
      <w:r>
        <w:rPr>
          <w:rFonts w:ascii="Arial" w:eastAsia="Arial" w:hAnsi="Arial" w:cs="Arial"/>
          <w:b/>
          <w:bCs/>
        </w:rPr>
        <w:t>Frontend:</w:t>
      </w:r>
      <w:r>
        <w:rPr>
          <w:rFonts w:ascii="Arial" w:eastAsia="Arial" w:hAnsi="Arial" w:cs="Arial"/>
        </w:rPr>
        <w:t xml:space="preserve"> React.js (responsive UI).</w:t>
      </w:r>
    </w:p>
    <w:p w14:paraId="000000BC" w14:textId="77777777" w:rsidR="003E0DB9" w:rsidRDefault="00000000">
      <w:pPr>
        <w:numPr>
          <w:ilvl w:val="0"/>
          <w:numId w:val="19"/>
        </w:numPr>
        <w:jc w:val="both"/>
      </w:pPr>
      <w:r>
        <w:rPr>
          <w:rFonts w:ascii="Arial" w:eastAsia="Arial" w:hAnsi="Arial" w:cs="Arial"/>
          <w:b/>
          <w:bCs/>
        </w:rPr>
        <w:t>Backend:</w:t>
      </w:r>
      <w:r>
        <w:rPr>
          <w:rFonts w:ascii="Arial" w:eastAsia="Arial" w:hAnsi="Arial" w:cs="Arial"/>
        </w:rPr>
        <w:t xml:space="preserve"> Spring Boot (Java) with REST APIs.</w:t>
      </w:r>
    </w:p>
    <w:p w14:paraId="000000BD" w14:textId="77777777" w:rsidR="003E0DB9" w:rsidRDefault="00000000">
      <w:pPr>
        <w:numPr>
          <w:ilvl w:val="0"/>
          <w:numId w:val="19"/>
        </w:numPr>
        <w:jc w:val="both"/>
      </w:pPr>
      <w:r>
        <w:rPr>
          <w:rFonts w:ascii="Arial" w:eastAsia="Arial" w:hAnsi="Arial" w:cs="Arial"/>
          <w:b/>
          <w:bCs/>
        </w:rPr>
        <w:t>Database:</w:t>
      </w:r>
      <w:r>
        <w:rPr>
          <w:rFonts w:ascii="Arial" w:eastAsia="Arial" w:hAnsi="Arial" w:cs="Arial"/>
        </w:rPr>
        <w:t xml:space="preserve"> MySQL/PostgreSQL.</w:t>
      </w:r>
    </w:p>
    <w:p w14:paraId="000000BE" w14:textId="77777777" w:rsidR="003E0DB9" w:rsidRDefault="00000000">
      <w:pPr>
        <w:numPr>
          <w:ilvl w:val="0"/>
          <w:numId w:val="19"/>
        </w:numPr>
        <w:jc w:val="both"/>
      </w:pPr>
      <w:r>
        <w:rPr>
          <w:rFonts w:ascii="Arial" w:eastAsia="Arial" w:hAnsi="Arial" w:cs="Arial"/>
          <w:b/>
          <w:bCs/>
        </w:rPr>
        <w:t>AI/NLP Module:</w:t>
      </w:r>
      <w:r>
        <w:rPr>
          <w:rFonts w:ascii="Arial" w:eastAsia="Arial" w:hAnsi="Arial" w:cs="Arial"/>
        </w:rPr>
        <w:t xml:space="preserve"> Python microservices </w:t>
      </w:r>
    </w:p>
    <w:p w14:paraId="000000BF" w14:textId="77777777" w:rsidR="003E0DB9" w:rsidRDefault="00000000">
      <w:pPr>
        <w:numPr>
          <w:ilvl w:val="0"/>
          <w:numId w:val="19"/>
        </w:numPr>
        <w:jc w:val="both"/>
      </w:pPr>
      <w:r>
        <w:rPr>
          <w:rFonts w:ascii="Arial" w:eastAsia="Arial" w:hAnsi="Arial" w:cs="Arial"/>
          <w:b/>
          <w:bCs/>
        </w:rPr>
        <w:t>APIs:</w:t>
      </w:r>
      <w:r>
        <w:rPr>
          <w:rFonts w:ascii="Arial" w:eastAsia="Arial" w:hAnsi="Arial" w:cs="Arial"/>
        </w:rPr>
        <w:t xml:space="preserve"> Google APIs for login, storage, and deployment.</w:t>
      </w:r>
    </w:p>
    <w:p w14:paraId="000000C0" w14:textId="77777777" w:rsidR="003E0DB9" w:rsidRDefault="00000000">
      <w:pPr>
        <w:numPr>
          <w:ilvl w:val="0"/>
          <w:numId w:val="19"/>
        </w:numPr>
        <w:jc w:val="both"/>
      </w:pPr>
      <w:r>
        <w:rPr>
          <w:rFonts w:ascii="Arial" w:eastAsia="Arial" w:hAnsi="Arial" w:cs="Arial"/>
          <w:b/>
          <w:bCs/>
        </w:rPr>
        <w:t>Security:</w:t>
      </w:r>
      <w:r>
        <w:rPr>
          <w:rFonts w:ascii="Arial" w:eastAsia="Arial" w:hAnsi="Arial" w:cs="Arial"/>
        </w:rPr>
        <w:t xml:space="preserve"> OAuth2, JWT, SSL/TLS</w:t>
      </w:r>
    </w:p>
    <w:p w14:paraId="000000C1" w14:textId="77777777" w:rsidR="003E0DB9" w:rsidRDefault="00000000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Development Approach</w:t>
      </w:r>
    </w:p>
    <w:p w14:paraId="000000C2" w14:textId="77777777" w:rsidR="003E0DB9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Agile methodology with iterative sprints, pilot testing, and user-driven refinements.</w:t>
      </w:r>
    </w:p>
    <w:p w14:paraId="000000C3" w14:textId="77777777" w:rsidR="003E0DB9" w:rsidRDefault="003E0DB9">
      <w:pPr>
        <w:jc w:val="both"/>
        <w:rPr>
          <w:rFonts w:ascii="Arial" w:eastAsia="Arial" w:hAnsi="Arial" w:cs="Arial"/>
        </w:rPr>
      </w:pPr>
    </w:p>
    <w:p w14:paraId="000000C4" w14:textId="77777777" w:rsidR="003E0DB9" w:rsidRDefault="00000000">
      <w:pPr>
        <w:jc w:val="both"/>
        <w:rPr>
          <w:rFonts w:ascii="Arial" w:eastAsia="Arial" w:hAnsi="Arial" w:cs="Arial"/>
          <w:b/>
          <w:bCs/>
          <w:color w:val="156082"/>
          <w:sz w:val="32"/>
          <w:szCs w:val="32"/>
        </w:rPr>
      </w:pPr>
      <w:r>
        <w:rPr>
          <w:rFonts w:ascii="Arial" w:eastAsia="Arial" w:hAnsi="Arial" w:cs="Arial"/>
          <w:b/>
          <w:bCs/>
          <w:color w:val="156082"/>
          <w:sz w:val="32"/>
          <w:szCs w:val="32"/>
        </w:rPr>
        <w:t>Target Users, Customers, Beneficiaries, and Partners</w:t>
      </w:r>
    </w:p>
    <w:p w14:paraId="000000C5" w14:textId="77777777" w:rsidR="003E0DB9" w:rsidRDefault="00000000">
      <w:pPr>
        <w:numPr>
          <w:ilvl w:val="0"/>
          <w:numId w:val="8"/>
        </w:numPr>
        <w:jc w:val="both"/>
      </w:pPr>
      <w:r>
        <w:rPr>
          <w:rFonts w:ascii="Arial" w:eastAsia="Arial" w:hAnsi="Arial" w:cs="Arial"/>
          <w:b/>
          <w:bCs/>
        </w:rPr>
        <w:t>Primary Users:</w:t>
      </w:r>
      <w:r>
        <w:rPr>
          <w:rFonts w:ascii="Arial" w:eastAsia="Arial" w:hAnsi="Arial" w:cs="Arial"/>
        </w:rPr>
        <w:t xml:space="preserve"> Students conducting evaluations.</w:t>
      </w:r>
    </w:p>
    <w:p w14:paraId="000000C6" w14:textId="77777777" w:rsidR="003E0DB9" w:rsidRDefault="00000000">
      <w:pPr>
        <w:numPr>
          <w:ilvl w:val="0"/>
          <w:numId w:val="8"/>
        </w:numPr>
        <w:jc w:val="both"/>
      </w:pPr>
      <w:r>
        <w:rPr>
          <w:rFonts w:ascii="Arial" w:eastAsia="Arial" w:hAnsi="Arial" w:cs="Arial"/>
          <w:b/>
          <w:bCs/>
        </w:rPr>
        <w:t>Secondary Users:</w:t>
      </w:r>
      <w:r>
        <w:rPr>
          <w:rFonts w:ascii="Arial" w:eastAsia="Arial" w:hAnsi="Arial" w:cs="Arial"/>
        </w:rPr>
        <w:t xml:space="preserve"> Teachers validating feedback.</w:t>
      </w:r>
    </w:p>
    <w:p w14:paraId="000000C7" w14:textId="77777777" w:rsidR="003E0DB9" w:rsidRDefault="00000000">
      <w:pPr>
        <w:numPr>
          <w:ilvl w:val="0"/>
          <w:numId w:val="8"/>
        </w:numPr>
        <w:jc w:val="both"/>
      </w:pPr>
      <w:r>
        <w:rPr>
          <w:rFonts w:ascii="Arial" w:eastAsia="Arial" w:hAnsi="Arial" w:cs="Arial"/>
          <w:b/>
          <w:bCs/>
        </w:rPr>
        <w:t>Beneficiaries:</w:t>
      </w:r>
      <w:r>
        <w:rPr>
          <w:rFonts w:ascii="Arial" w:eastAsia="Arial" w:hAnsi="Arial" w:cs="Arial"/>
        </w:rPr>
        <w:t xml:space="preserve"> Schools and universities adopting AI-enhanced evaluation.</w:t>
      </w:r>
    </w:p>
    <w:p w14:paraId="000000C8" w14:textId="77777777" w:rsidR="003E0DB9" w:rsidRDefault="00000000">
      <w:pPr>
        <w:numPr>
          <w:ilvl w:val="0"/>
          <w:numId w:val="8"/>
        </w:numPr>
        <w:jc w:val="both"/>
      </w:pPr>
      <w:r>
        <w:rPr>
          <w:rFonts w:ascii="Arial" w:eastAsia="Arial" w:hAnsi="Arial" w:cs="Arial"/>
          <w:b/>
          <w:bCs/>
        </w:rPr>
        <w:t>Partners:</w:t>
      </w:r>
      <w:r>
        <w:rPr>
          <w:rFonts w:ascii="Arial" w:eastAsia="Arial" w:hAnsi="Arial" w:cs="Arial"/>
        </w:rPr>
        <w:t xml:space="preserve"> IT departments, Google Cloud services.</w:t>
      </w:r>
    </w:p>
    <w:p w14:paraId="000000C9" w14:textId="77777777" w:rsidR="003E0DB9" w:rsidRDefault="003E0DB9">
      <w:pPr>
        <w:jc w:val="both"/>
        <w:rPr>
          <w:rFonts w:ascii="Arial" w:eastAsia="Arial" w:hAnsi="Arial" w:cs="Arial"/>
          <w:color w:val="156082"/>
          <w:sz w:val="32"/>
          <w:szCs w:val="32"/>
        </w:rPr>
      </w:pPr>
    </w:p>
    <w:p w14:paraId="000000CA" w14:textId="77777777" w:rsidR="003E0DB9" w:rsidRDefault="00000000">
      <w:pPr>
        <w:jc w:val="both"/>
        <w:rPr>
          <w:rFonts w:ascii="Arial" w:eastAsia="Arial" w:hAnsi="Arial" w:cs="Arial"/>
          <w:b/>
          <w:bCs/>
          <w:color w:val="156082"/>
          <w:sz w:val="32"/>
          <w:szCs w:val="32"/>
        </w:rPr>
      </w:pPr>
      <w:r>
        <w:rPr>
          <w:rFonts w:ascii="Arial" w:eastAsia="Arial" w:hAnsi="Arial" w:cs="Arial"/>
          <w:b/>
          <w:bCs/>
          <w:color w:val="156082"/>
          <w:sz w:val="32"/>
          <w:szCs w:val="32"/>
        </w:rPr>
        <w:t>Technical Requirements</w:t>
      </w:r>
    </w:p>
    <w:p w14:paraId="000000CB" w14:textId="77777777" w:rsidR="003E0DB9" w:rsidRDefault="00000000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Hardware and Software Needs</w:t>
      </w:r>
    </w:p>
    <w:p w14:paraId="000000CC" w14:textId="77777777" w:rsidR="003E0DB9" w:rsidRDefault="00000000">
      <w:pPr>
        <w:numPr>
          <w:ilvl w:val="0"/>
          <w:numId w:val="9"/>
        </w:numPr>
        <w:jc w:val="both"/>
      </w:pPr>
      <w:r>
        <w:rPr>
          <w:rFonts w:ascii="Arial" w:eastAsia="Arial" w:hAnsi="Arial" w:cs="Arial"/>
        </w:rPr>
        <w:t>Cloud-hosted backend server.</w:t>
      </w:r>
    </w:p>
    <w:p w14:paraId="000000CD" w14:textId="77777777" w:rsidR="003E0DB9" w:rsidRDefault="00000000">
      <w:pPr>
        <w:numPr>
          <w:ilvl w:val="0"/>
          <w:numId w:val="9"/>
        </w:numPr>
        <w:jc w:val="both"/>
      </w:pPr>
      <w:r>
        <w:rPr>
          <w:rFonts w:ascii="Arial" w:eastAsia="Arial" w:hAnsi="Arial" w:cs="Arial"/>
        </w:rPr>
        <w:lastRenderedPageBreak/>
        <w:t>Relational database (MySQL/PostgreSQL).</w:t>
      </w:r>
    </w:p>
    <w:p w14:paraId="000000CE" w14:textId="77777777" w:rsidR="003E0DB9" w:rsidRDefault="00000000">
      <w:pPr>
        <w:numPr>
          <w:ilvl w:val="0"/>
          <w:numId w:val="9"/>
        </w:numPr>
        <w:jc w:val="both"/>
      </w:pPr>
      <w:r>
        <w:rPr>
          <w:rFonts w:ascii="Arial" w:eastAsia="Arial" w:hAnsi="Arial" w:cs="Arial"/>
        </w:rPr>
        <w:t>Web browsers and mobile devices for access.</w:t>
      </w:r>
    </w:p>
    <w:p w14:paraId="000000CF" w14:textId="77777777" w:rsidR="003E0DB9" w:rsidRDefault="00000000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Security and Infrastructure Considerations</w:t>
      </w:r>
    </w:p>
    <w:p w14:paraId="000000D0" w14:textId="77777777" w:rsidR="003E0DB9" w:rsidRDefault="00000000">
      <w:pPr>
        <w:numPr>
          <w:ilvl w:val="0"/>
          <w:numId w:val="10"/>
        </w:numPr>
        <w:jc w:val="both"/>
      </w:pPr>
      <w:r>
        <w:rPr>
          <w:rFonts w:ascii="Arial" w:eastAsia="Arial" w:hAnsi="Arial" w:cs="Arial"/>
        </w:rPr>
        <w:t>Role-based access control.</w:t>
      </w:r>
    </w:p>
    <w:p w14:paraId="000000D1" w14:textId="77777777" w:rsidR="003E0DB9" w:rsidRDefault="00000000">
      <w:pPr>
        <w:numPr>
          <w:ilvl w:val="0"/>
          <w:numId w:val="10"/>
        </w:numPr>
        <w:jc w:val="both"/>
      </w:pPr>
      <w:r>
        <w:rPr>
          <w:rFonts w:ascii="Arial" w:eastAsia="Arial" w:hAnsi="Arial" w:cs="Arial"/>
        </w:rPr>
        <w:t>Encrypted data storage and transmission.</w:t>
      </w:r>
    </w:p>
    <w:p w14:paraId="000000D2" w14:textId="77777777" w:rsidR="003E0DB9" w:rsidRDefault="00000000">
      <w:pPr>
        <w:numPr>
          <w:ilvl w:val="0"/>
          <w:numId w:val="10"/>
        </w:numPr>
        <w:jc w:val="both"/>
      </w:pPr>
      <w:r>
        <w:rPr>
          <w:rFonts w:ascii="Arial" w:eastAsia="Arial" w:hAnsi="Arial" w:cs="Arial"/>
        </w:rPr>
        <w:t>Deployment on Google Cloud for scalability.</w:t>
      </w:r>
    </w:p>
    <w:p w14:paraId="000000D3" w14:textId="77777777" w:rsidR="003E0DB9" w:rsidRDefault="003E0DB9">
      <w:pPr>
        <w:jc w:val="both"/>
        <w:rPr>
          <w:rFonts w:ascii="Arial" w:eastAsia="Arial" w:hAnsi="Arial" w:cs="Arial"/>
        </w:rPr>
      </w:pPr>
    </w:p>
    <w:p w14:paraId="000000D4" w14:textId="77777777" w:rsidR="003E0DB9" w:rsidRDefault="00000000">
      <w:pPr>
        <w:rPr>
          <w:rFonts w:ascii="Arial" w:eastAsia="Arial" w:hAnsi="Arial" w:cs="Arial"/>
          <w:b/>
          <w:bCs/>
          <w:color w:val="156082"/>
          <w:sz w:val="32"/>
          <w:szCs w:val="32"/>
        </w:rPr>
      </w:pPr>
      <w:r>
        <w:rPr>
          <w:rFonts w:ascii="Arial" w:eastAsia="Arial" w:hAnsi="Arial" w:cs="Arial"/>
          <w:b/>
          <w:bCs/>
          <w:color w:val="156082"/>
          <w:sz w:val="32"/>
          <w:szCs w:val="32"/>
        </w:rPr>
        <w:t>Evaluation and Success Metrics</w:t>
      </w:r>
    </w:p>
    <w:p w14:paraId="000000D5" w14:textId="77777777" w:rsidR="003E0DB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Key Performance Indicators (KPIs):</w:t>
      </w:r>
    </w:p>
    <w:p w14:paraId="000000D6" w14:textId="77777777" w:rsidR="003E0DB9" w:rsidRDefault="00000000">
      <w:pPr>
        <w:numPr>
          <w:ilvl w:val="0"/>
          <w:numId w:val="11"/>
        </w:numPr>
      </w:pPr>
      <w:r>
        <w:rPr>
          <w:rFonts w:ascii="Arial Unicode MS" w:eastAsia="Arial Unicode MS" w:hAnsi="Arial Unicode MS" w:cs="Arial Unicode MS"/>
        </w:rPr>
        <w:t>≥80% student satisfaction in surveys.</w:t>
      </w:r>
    </w:p>
    <w:p w14:paraId="000000D7" w14:textId="77777777" w:rsidR="003E0DB9" w:rsidRDefault="00000000">
      <w:pPr>
        <w:numPr>
          <w:ilvl w:val="0"/>
          <w:numId w:val="11"/>
        </w:numPr>
      </w:pPr>
      <w:r>
        <w:rPr>
          <w:rFonts w:ascii="Arial Unicode MS" w:eastAsia="Arial Unicode MS" w:hAnsi="Arial Unicode MS" w:cs="Arial Unicode MS"/>
        </w:rPr>
        <w:t>≥25% reduction in teacher workload.</w:t>
      </w:r>
    </w:p>
    <w:p w14:paraId="000000D8" w14:textId="77777777" w:rsidR="003E0DB9" w:rsidRDefault="00000000">
      <w:pPr>
        <w:numPr>
          <w:ilvl w:val="0"/>
          <w:numId w:val="11"/>
        </w:numPr>
      </w:pPr>
      <w:r>
        <w:rPr>
          <w:rFonts w:ascii="Arial Unicode MS" w:eastAsia="Arial Unicode MS" w:hAnsi="Arial Unicode MS" w:cs="Arial Unicode MS"/>
        </w:rPr>
        <w:t>≥30% improvement in evaluation fairness and consistency.</w:t>
      </w:r>
    </w:p>
    <w:p w14:paraId="000000D9" w14:textId="77777777" w:rsidR="003E0DB9" w:rsidRDefault="00000000">
      <w:pPr>
        <w:numPr>
          <w:ilvl w:val="0"/>
          <w:numId w:val="11"/>
        </w:numPr>
      </w:pPr>
      <w:r>
        <w:rPr>
          <w:rFonts w:ascii="Arial" w:eastAsia="Arial" w:hAnsi="Arial" w:cs="Arial"/>
        </w:rPr>
        <w:t>100% compliance with privacy laws.</w:t>
      </w:r>
    </w:p>
    <w:p w14:paraId="000000DA" w14:textId="77777777" w:rsidR="003E0DB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Testing and Validation Strategies:</w:t>
      </w:r>
    </w:p>
    <w:p w14:paraId="000000DB" w14:textId="77777777" w:rsidR="003E0DB9" w:rsidRDefault="00000000">
      <w:pPr>
        <w:numPr>
          <w:ilvl w:val="0"/>
          <w:numId w:val="12"/>
        </w:numPr>
      </w:pPr>
      <w:r>
        <w:rPr>
          <w:rFonts w:ascii="Arial" w:eastAsia="Arial" w:hAnsi="Arial" w:cs="Arial"/>
        </w:rPr>
        <w:t>Beta testing with pilot groups.</w:t>
      </w:r>
    </w:p>
    <w:p w14:paraId="000000DC" w14:textId="77777777" w:rsidR="003E0DB9" w:rsidRDefault="00000000">
      <w:pPr>
        <w:numPr>
          <w:ilvl w:val="0"/>
          <w:numId w:val="12"/>
        </w:numPr>
      </w:pPr>
      <w:r>
        <w:rPr>
          <w:rFonts w:ascii="Arial" w:eastAsia="Arial" w:hAnsi="Arial" w:cs="Arial"/>
        </w:rPr>
        <w:t>Surveys and interviews for feedback.</w:t>
      </w:r>
    </w:p>
    <w:p w14:paraId="000000DD" w14:textId="77777777" w:rsidR="003E0DB9" w:rsidRDefault="00000000">
      <w:pPr>
        <w:numPr>
          <w:ilvl w:val="0"/>
          <w:numId w:val="12"/>
        </w:numPr>
      </w:pPr>
      <w:r>
        <w:rPr>
          <w:rFonts w:ascii="Arial" w:eastAsia="Arial" w:hAnsi="Arial" w:cs="Arial"/>
        </w:rPr>
        <w:t>A/B testing (AI-supported vs. traditional peer evaluation).</w:t>
      </w:r>
    </w:p>
    <w:p w14:paraId="000000DE" w14:textId="77777777" w:rsidR="003E0DB9" w:rsidRDefault="00000000">
      <w:pPr>
        <w:numPr>
          <w:ilvl w:val="0"/>
          <w:numId w:val="12"/>
        </w:numPr>
      </w:pPr>
      <w:r>
        <w:rPr>
          <w:rFonts w:ascii="Arial" w:eastAsia="Arial" w:hAnsi="Arial" w:cs="Arial"/>
        </w:rPr>
        <w:t>Load testing for scalability.</w:t>
      </w:r>
    </w:p>
    <w:p w14:paraId="000000DF" w14:textId="77777777" w:rsidR="003E0DB9" w:rsidRDefault="003E0DB9">
      <w:pPr>
        <w:rPr>
          <w:rFonts w:ascii="Arial" w:eastAsia="Arial" w:hAnsi="Arial" w:cs="Arial"/>
        </w:rPr>
      </w:pPr>
    </w:p>
    <w:p w14:paraId="000000E0" w14:textId="77777777" w:rsidR="003E0DB9" w:rsidRDefault="00000000">
      <w:pPr>
        <w:rPr>
          <w:rFonts w:ascii="Arial" w:eastAsia="Arial" w:hAnsi="Arial" w:cs="Arial"/>
          <w:b/>
          <w:bCs/>
          <w:color w:val="156082"/>
          <w:sz w:val="32"/>
          <w:szCs w:val="32"/>
        </w:rPr>
      </w:pPr>
      <w:r>
        <w:rPr>
          <w:rFonts w:ascii="Arial" w:eastAsia="Arial" w:hAnsi="Arial" w:cs="Arial"/>
          <w:b/>
          <w:bCs/>
          <w:color w:val="156082"/>
          <w:sz w:val="32"/>
          <w:szCs w:val="32"/>
        </w:rPr>
        <w:t>References</w:t>
      </w:r>
    </w:p>
    <w:p w14:paraId="000000E1" w14:textId="77777777" w:rsidR="003E0DB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Kulkarni, C., Khosravi, H., &amp; Gehringer, E. (2024). </w:t>
      </w:r>
      <w:proofErr w:type="spellStart"/>
      <w:r>
        <w:rPr>
          <w:rFonts w:ascii="Arial" w:eastAsia="Arial" w:hAnsi="Arial" w:cs="Arial"/>
        </w:rPr>
        <w:t>EvaluMate</w:t>
      </w:r>
      <w:proofErr w:type="spellEnd"/>
      <w:r>
        <w:rPr>
          <w:rFonts w:ascii="Arial" w:eastAsia="Arial" w:hAnsi="Arial" w:cs="Arial"/>
        </w:rPr>
        <w:t xml:space="preserve">: Using AI to support students’ feedback provision in peer assessment for writing. Computers &amp; Education.    </w:t>
      </w:r>
      <w:hyperlink r:id="rId7">
        <w:r w:rsidR="003E0DB9">
          <w:rPr>
            <w:rFonts w:ascii="Arial" w:eastAsia="Arial" w:hAnsi="Arial" w:cs="Arial"/>
            <w:color w:val="467886"/>
            <w:u w:val="single"/>
          </w:rPr>
          <w:t>https://www.sciencedirect.com/science/article/abs/pii/S1075293524000576</w:t>
        </w:r>
      </w:hyperlink>
    </w:p>
    <w:p w14:paraId="000000E2" w14:textId="77777777" w:rsidR="003E0DB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Louie, J. (2025). The good, bad, and ugly of comment prompts: Effects on length and helpfulness of peer feedback. International Journal of Educational Technology in Higher Education. </w:t>
      </w:r>
      <w:hyperlink r:id="rId8">
        <w:r w:rsidR="003E0DB9">
          <w:rPr>
            <w:rFonts w:ascii="Arial" w:eastAsia="Arial" w:hAnsi="Arial" w:cs="Arial"/>
            <w:color w:val="467886"/>
            <w:u w:val="single"/>
          </w:rPr>
          <w:t>https://educationaltechnologyjournal.springeropen.com/articles/10.1186/s41239-025-00502-8</w:t>
        </w:r>
      </w:hyperlink>
    </w:p>
    <w:p w14:paraId="000000E3" w14:textId="77777777" w:rsidR="003E0DB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Ma, Y., Yuan, Y., &amp; Liu, S. (2022). </w:t>
      </w:r>
      <w:proofErr w:type="spellStart"/>
      <w:r>
        <w:rPr>
          <w:rFonts w:ascii="Arial" w:eastAsia="Arial" w:hAnsi="Arial" w:cs="Arial"/>
        </w:rPr>
        <w:t>PeerBERT</w:t>
      </w:r>
      <w:proofErr w:type="spellEnd"/>
      <w:r>
        <w:rPr>
          <w:rFonts w:ascii="Arial" w:eastAsia="Arial" w:hAnsi="Arial" w:cs="Arial"/>
        </w:rPr>
        <w:t xml:space="preserve">: Automated characterization of peer review comments across courses. Proceedings of the 53rd ACM Technical Symposium on Computer Science Education, 350–358. </w:t>
      </w:r>
      <w:hyperlink r:id="rId9">
        <w:r w:rsidR="003E0DB9">
          <w:rPr>
            <w:rFonts w:ascii="Arial" w:eastAsia="Arial" w:hAnsi="Arial" w:cs="Arial"/>
            <w:color w:val="467886"/>
            <w:u w:val="single"/>
          </w:rPr>
          <w:t>https://dl.acm.org/doi/10.1145/3506860.3506892</w:t>
        </w:r>
      </w:hyperlink>
    </w:p>
    <w:p w14:paraId="000000E4" w14:textId="77777777" w:rsidR="003E0DB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Nazir, S., &amp; Hussain, A. (2021). Sentiment analysis of students’ feedback with NLP and deep learning: A systematic mapping study. Applied Sciences, 11(9), 3986. </w:t>
      </w:r>
      <w:hyperlink r:id="rId10">
        <w:r w:rsidR="003E0DB9">
          <w:rPr>
            <w:rFonts w:ascii="Arial" w:eastAsia="Arial" w:hAnsi="Arial" w:cs="Arial"/>
            <w:color w:val="467886"/>
            <w:u w:val="single"/>
          </w:rPr>
          <w:t>https://www.mdpi.com/2076-3417/11/9/3986</w:t>
        </w:r>
      </w:hyperlink>
    </w:p>
    <w:p w14:paraId="000000E5" w14:textId="77777777" w:rsidR="003E0DB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Cheng, L., &amp; Wu, H. (2020). The development of an online peer assessment tool using Google applications. Proceedings of the 28th ACM Conference on User Modeling, Adaptation and Personalization, 274–283. </w:t>
      </w:r>
      <w:hyperlink r:id="rId11">
        <w:r w:rsidR="003E0DB9">
          <w:rPr>
            <w:rFonts w:ascii="Arial" w:eastAsia="Arial" w:hAnsi="Arial" w:cs="Arial"/>
            <w:color w:val="467886"/>
            <w:u w:val="single"/>
          </w:rPr>
          <w:t>https://dl.acm.org/doi/abs/10.1145/3429630.3429638</w:t>
        </w:r>
      </w:hyperlink>
    </w:p>
    <w:p w14:paraId="000000E6" w14:textId="77777777" w:rsidR="003E0DB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Topping, K., Gehringer, E., Khosravi, H., Gudipati, R., &amp; Jadhav, S. (2025). Enhancing peer assessment with artificial intelligence. International Journal of Educational Technology in Higher Education, 22(1), 1–25. </w:t>
      </w:r>
      <w:hyperlink r:id="rId12">
        <w:r w:rsidR="003E0DB9">
          <w:rPr>
            <w:rFonts w:ascii="Arial" w:eastAsia="Arial" w:hAnsi="Arial" w:cs="Arial"/>
            <w:color w:val="467886"/>
            <w:u w:val="single"/>
          </w:rPr>
          <w:t>https://educationaltechnologyjournal.springeropen.com/articles/10.1186/s41239-024-00501-1</w:t>
        </w:r>
      </w:hyperlink>
    </w:p>
    <w:p w14:paraId="000000E7" w14:textId="77777777" w:rsidR="003E0DB9" w:rsidRDefault="003E0DB9">
      <w:pPr>
        <w:rPr>
          <w:rFonts w:ascii="Arial" w:eastAsia="Arial" w:hAnsi="Arial" w:cs="Arial"/>
        </w:rPr>
      </w:pPr>
    </w:p>
    <w:p w14:paraId="000000E8" w14:textId="77777777" w:rsidR="003E0DB9" w:rsidRDefault="003E0DB9">
      <w:pPr>
        <w:rPr>
          <w:rFonts w:ascii="Arial" w:eastAsia="Arial" w:hAnsi="Arial" w:cs="Arial"/>
        </w:rPr>
      </w:pPr>
    </w:p>
    <w:sectPr w:rsidR="003E0DB9">
      <w:head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00408" w14:textId="77777777" w:rsidR="00DD1CBE" w:rsidRDefault="00DD1CBE">
      <w:pPr>
        <w:spacing w:after="0" w:line="240" w:lineRule="auto"/>
      </w:pPr>
      <w:r>
        <w:separator/>
      </w:r>
    </w:p>
  </w:endnote>
  <w:endnote w:type="continuationSeparator" w:id="0">
    <w:p w14:paraId="438F4E58" w14:textId="77777777" w:rsidR="00DD1CBE" w:rsidRDefault="00DD1C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7A783EC5-0550-426B-AC64-E5DC7FE23D4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5455B3FB-F744-4480-A380-8B4A991D2421}"/>
    <w:embedItalic r:id="rId3" w:fontKey="{6BD671E1-B8DC-40E5-A808-765CB3E7C864}"/>
  </w:font>
  <w:font w:name="Play">
    <w:charset w:val="00"/>
    <w:family w:val="auto"/>
    <w:pitch w:val="default"/>
    <w:embedRegular r:id="rId4" w:fontKey="{86A55A14-8811-4DC5-B163-94DA54CF367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2B757C25-1FC4-40DB-AB81-34A6E96A2F7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AC14C73-E47D-4702-9607-F8344E69321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4EFEF" w14:textId="77777777" w:rsidR="00DD1CBE" w:rsidRDefault="00DD1CBE">
      <w:pPr>
        <w:spacing w:after="0" w:line="240" w:lineRule="auto"/>
      </w:pPr>
      <w:r>
        <w:separator/>
      </w:r>
    </w:p>
  </w:footnote>
  <w:footnote w:type="continuationSeparator" w:id="0">
    <w:p w14:paraId="65357331" w14:textId="77777777" w:rsidR="00DD1CBE" w:rsidRDefault="00DD1C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E9" w14:textId="77777777" w:rsidR="003E0DB9" w:rsidRDefault="003E0DB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14D5"/>
    <w:multiLevelType w:val="multilevel"/>
    <w:tmpl w:val="D60C26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480574F"/>
    <w:multiLevelType w:val="multilevel"/>
    <w:tmpl w:val="7FDA454A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5566EC4"/>
    <w:multiLevelType w:val="multilevel"/>
    <w:tmpl w:val="2FD68990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740646B"/>
    <w:multiLevelType w:val="multilevel"/>
    <w:tmpl w:val="71AE8C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08780A84"/>
    <w:multiLevelType w:val="multilevel"/>
    <w:tmpl w:val="167E51E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E9E71AA"/>
    <w:multiLevelType w:val="multilevel"/>
    <w:tmpl w:val="A9F0CCFA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5785AF4"/>
    <w:multiLevelType w:val="multilevel"/>
    <w:tmpl w:val="2F30CFC4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8C32B34"/>
    <w:multiLevelType w:val="multilevel"/>
    <w:tmpl w:val="41B654F0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99A5E73"/>
    <w:multiLevelType w:val="multilevel"/>
    <w:tmpl w:val="59BE64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2D606970"/>
    <w:multiLevelType w:val="multilevel"/>
    <w:tmpl w:val="56CEB7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2D915846"/>
    <w:multiLevelType w:val="multilevel"/>
    <w:tmpl w:val="77AC5C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323259CE"/>
    <w:multiLevelType w:val="multilevel"/>
    <w:tmpl w:val="0A3038F4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52E649D"/>
    <w:multiLevelType w:val="multilevel"/>
    <w:tmpl w:val="697E72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397170CE"/>
    <w:multiLevelType w:val="multilevel"/>
    <w:tmpl w:val="A0EC188E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C5A0206"/>
    <w:multiLevelType w:val="multilevel"/>
    <w:tmpl w:val="7A5EFB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3DA92CDB"/>
    <w:multiLevelType w:val="multilevel"/>
    <w:tmpl w:val="24D41CAC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82C741D"/>
    <w:multiLevelType w:val="multilevel"/>
    <w:tmpl w:val="AB1CFE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5108605A"/>
    <w:multiLevelType w:val="multilevel"/>
    <w:tmpl w:val="4EA6A7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5CBD07C9"/>
    <w:multiLevelType w:val="multilevel"/>
    <w:tmpl w:val="AA9EFD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5DC343A6"/>
    <w:multiLevelType w:val="multilevel"/>
    <w:tmpl w:val="D034D8A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42C393F"/>
    <w:multiLevelType w:val="multilevel"/>
    <w:tmpl w:val="E786963C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61D3F4B"/>
    <w:multiLevelType w:val="multilevel"/>
    <w:tmpl w:val="CEA8BC38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7562BDB"/>
    <w:multiLevelType w:val="multilevel"/>
    <w:tmpl w:val="47ACE928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9F23B07"/>
    <w:multiLevelType w:val="multilevel"/>
    <w:tmpl w:val="6D6EB76E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AAA469B"/>
    <w:multiLevelType w:val="multilevel"/>
    <w:tmpl w:val="EA427014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42E64BF"/>
    <w:multiLevelType w:val="multilevel"/>
    <w:tmpl w:val="936652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" w15:restartNumberingAfterBreak="0">
    <w:nsid w:val="7A2D555F"/>
    <w:multiLevelType w:val="multilevel"/>
    <w:tmpl w:val="B55071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" w15:restartNumberingAfterBreak="0">
    <w:nsid w:val="7EA31062"/>
    <w:multiLevelType w:val="multilevel"/>
    <w:tmpl w:val="4916519C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8628158">
    <w:abstractNumId w:val="6"/>
  </w:num>
  <w:num w:numId="2" w16cid:durableId="1867138620">
    <w:abstractNumId w:val="21"/>
  </w:num>
  <w:num w:numId="3" w16cid:durableId="671225764">
    <w:abstractNumId w:val="23"/>
  </w:num>
  <w:num w:numId="4" w16cid:durableId="1664162532">
    <w:abstractNumId w:val="27"/>
  </w:num>
  <w:num w:numId="5" w16cid:durableId="1874341953">
    <w:abstractNumId w:val="5"/>
  </w:num>
  <w:num w:numId="6" w16cid:durableId="117533643">
    <w:abstractNumId w:val="4"/>
  </w:num>
  <w:num w:numId="7" w16cid:durableId="208998630">
    <w:abstractNumId w:val="7"/>
  </w:num>
  <w:num w:numId="8" w16cid:durableId="1286883717">
    <w:abstractNumId w:val="0"/>
  </w:num>
  <w:num w:numId="9" w16cid:durableId="1790124824">
    <w:abstractNumId w:val="8"/>
  </w:num>
  <w:num w:numId="10" w16cid:durableId="1473601753">
    <w:abstractNumId w:val="14"/>
  </w:num>
  <w:num w:numId="11" w16cid:durableId="2119133704">
    <w:abstractNumId w:val="17"/>
  </w:num>
  <w:num w:numId="12" w16cid:durableId="1366176638">
    <w:abstractNumId w:val="10"/>
  </w:num>
  <w:num w:numId="13" w16cid:durableId="1036739941">
    <w:abstractNumId w:val="25"/>
  </w:num>
  <w:num w:numId="14" w16cid:durableId="1322196257">
    <w:abstractNumId w:val="3"/>
  </w:num>
  <w:num w:numId="15" w16cid:durableId="356078205">
    <w:abstractNumId w:val="26"/>
  </w:num>
  <w:num w:numId="16" w16cid:durableId="922569294">
    <w:abstractNumId w:val="16"/>
  </w:num>
  <w:num w:numId="17" w16cid:durableId="811409047">
    <w:abstractNumId w:val="9"/>
  </w:num>
  <w:num w:numId="18" w16cid:durableId="182400818">
    <w:abstractNumId w:val="12"/>
  </w:num>
  <w:num w:numId="19" w16cid:durableId="595484348">
    <w:abstractNumId w:val="18"/>
  </w:num>
  <w:num w:numId="20" w16cid:durableId="1803302245">
    <w:abstractNumId w:val="11"/>
  </w:num>
  <w:num w:numId="21" w16cid:durableId="1474056505">
    <w:abstractNumId w:val="2"/>
  </w:num>
  <w:num w:numId="22" w16cid:durableId="1804883655">
    <w:abstractNumId w:val="15"/>
  </w:num>
  <w:num w:numId="23" w16cid:durableId="1989700528">
    <w:abstractNumId w:val="20"/>
  </w:num>
  <w:num w:numId="24" w16cid:durableId="1075274478">
    <w:abstractNumId w:val="22"/>
  </w:num>
  <w:num w:numId="25" w16cid:durableId="1793673474">
    <w:abstractNumId w:val="13"/>
  </w:num>
  <w:num w:numId="26" w16cid:durableId="472989128">
    <w:abstractNumId w:val="24"/>
  </w:num>
  <w:num w:numId="27" w16cid:durableId="1376201923">
    <w:abstractNumId w:val="19"/>
  </w:num>
  <w:num w:numId="28" w16cid:durableId="15376923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DB9"/>
    <w:rsid w:val="00167D99"/>
    <w:rsid w:val="00275B87"/>
    <w:rsid w:val="003E0DB9"/>
    <w:rsid w:val="005078AA"/>
    <w:rsid w:val="00922199"/>
    <w:rsid w:val="00983068"/>
    <w:rsid w:val="00C5758E"/>
    <w:rsid w:val="00DA42C2"/>
    <w:rsid w:val="00DD1CBE"/>
    <w:rsid w:val="00E54E5A"/>
    <w:rsid w:val="00F40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48ACB"/>
  <w15:docId w15:val="{C0FD9D48-0F20-4ABB-B67E-406118041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IE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ducationaltechnologyjournal.springeropen.com/articles/10.1186/s41239-025-00502-8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sciencedirect.com/science/article/abs/pii/S1075293524000576" TargetMode="External"/><Relationship Id="rId12" Type="http://schemas.openxmlformats.org/officeDocument/2006/relationships/hyperlink" Target="https://educationaltechnologyjournal.springeropen.com/articles/10.1186/s41239-024-00501-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l.acm.org/doi/abs/10.1145/3429630.3429638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mdpi.com/2076-3417/11/9/398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l.acm.org/doi/10.1145/3506860.3506892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12</Pages>
  <Words>1507</Words>
  <Characters>8595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James Adriane S. Queddeng</cp:lastModifiedBy>
  <cp:revision>4</cp:revision>
  <dcterms:created xsi:type="dcterms:W3CDTF">2025-12-15T06:03:00Z</dcterms:created>
  <dcterms:modified xsi:type="dcterms:W3CDTF">2025-12-17T18:38:00Z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0x0101006731E567CBA16844B1AB4E2F80BCFA49</vt:lpwstr>
  </property>
</Properties>
</file>