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Program created is 99% finished but can complete simple tasks that were asked. This report will be divided into several sections.  Section 1 will contain what was completed and what was not. Section 2 will discuss how completed items were implemented and what I tried to do for the non completed items. Keep in mind that I did try to implement fully working systems but could not figure certain things out. Section 3 will contain the assumptions and how to run the program.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Section 1</w:t>
      </w:r>
    </w:p>
    <w:p w:rsidR="00000000" w:rsidDel="00000000" w:rsidP="00000000" w:rsidRDefault="00000000" w:rsidRPr="00000000">
      <w:pPr>
        <w:contextualSpacing w:val="0"/>
        <w:rPr/>
      </w:pPr>
      <w:r w:rsidDel="00000000" w:rsidR="00000000" w:rsidRPr="00000000">
        <w:rPr>
          <w:rtl w:val="0"/>
        </w:rPr>
        <w:t xml:space="preserve">This program is a simple command-line driven financial calculator that supports multiple currencies and  can add, subtract values from a user's account. In addition to this, it prevents the user from entering invalid data, such as currencies it does not support. In addition to this, it supports multi-users including an admin account by default, and this account can not be deleted. The admin account can create and delete other accounts; default settings were set to 0 USD. In addition to this, each account is protected by a password that is created by the user on creation of the account and this password is hashed with MD5 and salt. Also, this program can transfer money from one account to another but they need to have the same currencies, I could not figure out how to do a transfer and conversion at the same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Section 2</w:t>
      </w:r>
    </w:p>
    <w:p w:rsidR="00000000" w:rsidDel="00000000" w:rsidP="00000000" w:rsidRDefault="00000000" w:rsidRPr="00000000">
      <w:pPr>
        <w:contextualSpacing w:val="0"/>
        <w:rPr/>
      </w:pPr>
      <w:r w:rsidDel="00000000" w:rsidR="00000000" w:rsidRPr="00000000">
        <w:rPr>
          <w:rtl w:val="0"/>
        </w:rPr>
        <w:t xml:space="preserve">This program used C++ programing language, the reason I choose this language is that I learned object-oriented programming with it. OOP allows the admin to create data classes and subclasses that share some or all of the main classes characteristics. Meaning it is very simple to add additional functionality if needed.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five classes that were created, Currency, Currency_Collection, Money, User, and User_Collection. The Currency class keeps track of the different currency conversions that are allowed. Along with the USD dollar equivalent. I decided to use a golden standard for my conversion table. Most of the code took place in the User_Collection class. There will be comments within the code explaining what each function does.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only thing that does not work is the on the fly transfer and conversion combination. What I tried to do is convert the receiving account to the sending accounts currency transfer the money then convert the receiving account back to its original currency but could not get this implemented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User_Collection class now can create new accounts through the administrator account. There are several boolean statements that are used to check if the account is an administrator account or a general user, default settings are used for a newly created account. In addition to this, the amount of money that can be transferred between accounts has to be less than or equal to the amount of money in the account.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Section 3</w:t>
      </w:r>
    </w:p>
    <w:p w:rsidR="00000000" w:rsidDel="00000000" w:rsidP="00000000" w:rsidRDefault="00000000" w:rsidRPr="00000000">
      <w:pPr>
        <w:contextualSpacing w:val="0"/>
        <w:rPr/>
      </w:pPr>
      <w:r w:rsidDel="00000000" w:rsidR="00000000" w:rsidRPr="00000000">
        <w:rPr>
          <w:rtl w:val="0"/>
        </w:rPr>
        <w:t xml:space="preserve">To run the program, you need to have four files within the same directory, Money.cpp, con.txt, UserCollection.txt, md5.cpp, md5.h and the makefile. Just as a note there is a warning I receive every time. The warning message will be posted below.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Money.cpp:413:310: warning: non-static data member initializers only available with -std=c++11 or -std=gnu++11 [enabled by default]</w:t>
      </w:r>
    </w:p>
    <w:p w:rsidR="00000000" w:rsidDel="00000000" w:rsidP="00000000" w:rsidRDefault="00000000" w:rsidRPr="00000000">
      <w:pPr>
        <w:contextualSpacing w:val="0"/>
        <w:rPr/>
      </w:pPr>
      <w:r w:rsidDel="00000000" w:rsidR="00000000" w:rsidRPr="00000000">
        <w:rPr>
          <w:rtl w:val="0"/>
        </w:rPr>
        <w:t xml:space="preserve">    const char alphanum[100] ={'0','1','2','3','4','5','6','7','8','9','!','@','#','$','%','^','&amp;','*','A','B','C','D','E','F','G','H','I','J','K','L','M','N','O','P','Q','R','S','T','U','V','W','X','Y','Z','a','b','c','d','e','f','g','h','i','j','k','l','m','n','o','p','q','r','s','t','u','v','w','x','y','z'};</w:t>
      </w:r>
    </w:p>
    <w:p w:rsidR="00000000" w:rsidDel="00000000" w:rsidP="00000000" w:rsidRDefault="00000000" w:rsidRPr="00000000">
      <w:pPr>
        <w:contextualSpacing w:val="0"/>
        <w:rPr/>
      </w:pPr>
      <w:r w:rsidDel="00000000" w:rsidR="00000000" w:rsidRPr="00000000">
        <w:rPr>
          <w:rtl w:val="0"/>
        </w:rPr>
        <w:t xml:space="preserve">Money.cpp:416:42: warning: non-static data member initializers only available with -std=c++11 or -std=gnu++11 [enabled by default]</w:t>
      </w:r>
    </w:p>
    <w:p w:rsidR="00000000" w:rsidDel="00000000" w:rsidP="00000000" w:rsidRDefault="00000000" w:rsidRPr="00000000">
      <w:pPr>
        <w:contextualSpacing w:val="0"/>
        <w:rPr/>
      </w:pPr>
      <w:r w:rsidDel="00000000" w:rsidR="00000000" w:rsidRPr="00000000">
        <w:rPr>
          <w:rtl w:val="0"/>
        </w:rPr>
        <w:t xml:space="preserve">    int stringLength = sizeof(alphanum) - 1;</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-333374</wp:posOffset>
            </wp:positionH>
            <wp:positionV relativeFrom="paragraph">
              <wp:posOffset>95250</wp:posOffset>
            </wp:positionV>
            <wp:extent cx="2914650" cy="33528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2914650" cy="33528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2533650</wp:posOffset>
                </wp:positionH>
                <wp:positionV relativeFrom="paragraph">
                  <wp:posOffset>0</wp:posOffset>
                </wp:positionV>
                <wp:extent cx="757238" cy="190500"/>
                <wp:effectExtent b="0" l="0" r="0" t="0"/>
                <wp:wrapSquare wrapText="bothSides" distB="114300" distT="114300" distL="114300" distR="114300"/>
                <wp:docPr id="5" name=""/>
                <a:graphic>
                  <a:graphicData uri="http://schemas.microsoft.com/office/word/2010/wordprocessingShape">
                    <wps:wsp>
                      <wps:cNvCnPr/>
                      <wps:spPr>
                        <a:xfrm rot="10800000">
                          <a:off x="2314725" y="788675"/>
                          <a:ext cx="1276200" cy="0"/>
                        </a:xfrm>
                        <a:prstGeom prst="straightConnector1">
                          <a:avLst/>
                        </a:prstGeom>
                        <a:noFill/>
                        <a:ln cap="flat" cmpd="sng" w="76200">
                          <a:solidFill>
                            <a:srgbClr val="000000"/>
                          </a:solidFill>
                          <a:prstDash val="solid"/>
                          <a:round/>
                          <a:headEnd len="lg" w="lg" type="none"/>
                          <a:tailEnd len="lg" w="lg" type="triangle"/>
                        </a:ln>
                      </wps:spPr>
                      <wps:bodyPr anchorCtr="0" anchor="ctr" bIns="91425" lIns="91425"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2533650</wp:posOffset>
                </wp:positionH>
                <wp:positionV relativeFrom="paragraph">
                  <wp:posOffset>0</wp:posOffset>
                </wp:positionV>
                <wp:extent cx="757238" cy="190500"/>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57238" cy="1905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Account information listed with salted hash password</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2533650</wp:posOffset>
                </wp:positionH>
                <wp:positionV relativeFrom="paragraph">
                  <wp:posOffset>1590675</wp:posOffset>
                </wp:positionV>
                <wp:extent cx="757238" cy="190500"/>
                <wp:effectExtent b="0" l="0" r="0" t="0"/>
                <wp:wrapSquare wrapText="bothSides" distB="114300" distT="114300" distL="114300" distR="114300"/>
                <wp:docPr id="6" name=""/>
                <a:graphic>
                  <a:graphicData uri="http://schemas.microsoft.com/office/word/2010/wordprocessingShape">
                    <wps:wsp>
                      <wps:cNvCnPr/>
                      <wps:spPr>
                        <a:xfrm rot="10800000">
                          <a:off x="2314725" y="788675"/>
                          <a:ext cx="1276200" cy="0"/>
                        </a:xfrm>
                        <a:prstGeom prst="straightConnector1">
                          <a:avLst/>
                        </a:prstGeom>
                        <a:noFill/>
                        <a:ln cap="flat" cmpd="sng" w="76200">
                          <a:solidFill>
                            <a:srgbClr val="000000"/>
                          </a:solidFill>
                          <a:prstDash val="solid"/>
                          <a:round/>
                          <a:headEnd len="lg" w="lg" type="none"/>
                          <a:tailEnd len="lg" w="lg" type="triangle"/>
                        </a:ln>
                      </wps:spPr>
                      <wps:bodyPr anchorCtr="0" anchor="ctr" bIns="91425" lIns="91425"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2533650</wp:posOffset>
                </wp:positionH>
                <wp:positionV relativeFrom="paragraph">
                  <wp:posOffset>1590675</wp:posOffset>
                </wp:positionV>
                <wp:extent cx="757238" cy="190500"/>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57238" cy="1905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Administrator account options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-328612</wp:posOffset>
            </wp:positionH>
            <wp:positionV relativeFrom="paragraph">
              <wp:posOffset>19050</wp:posOffset>
            </wp:positionV>
            <wp:extent cx="2905125" cy="20764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05125" cy="2076450"/>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2581275</wp:posOffset>
                </wp:positionH>
                <wp:positionV relativeFrom="paragraph">
                  <wp:posOffset>180975</wp:posOffset>
                </wp:positionV>
                <wp:extent cx="757238" cy="190500"/>
                <wp:effectExtent b="0" l="0" r="0" t="0"/>
                <wp:wrapSquare wrapText="bothSides" distB="114300" distT="114300" distL="114300" distR="114300"/>
                <wp:docPr id="4" name=""/>
                <a:graphic>
                  <a:graphicData uri="http://schemas.microsoft.com/office/word/2010/wordprocessingShape">
                    <wps:wsp>
                      <wps:cNvCnPr/>
                      <wps:spPr>
                        <a:xfrm rot="10800000">
                          <a:off x="2314725" y="788675"/>
                          <a:ext cx="1276200" cy="0"/>
                        </a:xfrm>
                        <a:prstGeom prst="straightConnector1">
                          <a:avLst/>
                        </a:prstGeom>
                        <a:noFill/>
                        <a:ln cap="flat" cmpd="sng" w="76200">
                          <a:solidFill>
                            <a:srgbClr val="000000"/>
                          </a:solidFill>
                          <a:prstDash val="solid"/>
                          <a:round/>
                          <a:headEnd len="lg" w="lg" type="none"/>
                          <a:tailEnd len="lg" w="lg" type="triangle"/>
                        </a:ln>
                      </wps:spPr>
                      <wps:bodyPr anchorCtr="0" anchor="ctr" bIns="91425" lIns="91425"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2581275</wp:posOffset>
                </wp:positionH>
                <wp:positionV relativeFrom="paragraph">
                  <wp:posOffset>180975</wp:posOffset>
                </wp:positionV>
                <wp:extent cx="757238" cy="19050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57238" cy="1905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General user account</w:t>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2581275</wp:posOffset>
                </wp:positionH>
                <wp:positionV relativeFrom="paragraph">
                  <wp:posOffset>428625</wp:posOffset>
                </wp:positionV>
                <wp:extent cx="757238" cy="190500"/>
                <wp:effectExtent b="0" l="0" r="0" t="0"/>
                <wp:wrapSquare wrapText="bothSides" distB="114300" distT="114300" distL="114300" distR="114300"/>
                <wp:docPr id="7" name=""/>
                <a:graphic>
                  <a:graphicData uri="http://schemas.microsoft.com/office/word/2010/wordprocessingShape">
                    <wps:wsp>
                      <wps:cNvCnPr/>
                      <wps:spPr>
                        <a:xfrm rot="10800000">
                          <a:off x="2314725" y="788675"/>
                          <a:ext cx="1276200" cy="0"/>
                        </a:xfrm>
                        <a:prstGeom prst="straightConnector1">
                          <a:avLst/>
                        </a:prstGeom>
                        <a:noFill/>
                        <a:ln cap="flat" cmpd="sng" w="76200">
                          <a:solidFill>
                            <a:srgbClr val="000000"/>
                          </a:solidFill>
                          <a:prstDash val="solid"/>
                          <a:round/>
                          <a:headEnd len="lg" w="lg" type="none"/>
                          <a:tailEnd len="lg" w="lg" type="triangle"/>
                        </a:ln>
                      </wps:spPr>
                      <wps:bodyPr anchorCtr="0" anchor="ctr" bIns="91425" lIns="91425"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2581275</wp:posOffset>
                </wp:positionH>
                <wp:positionV relativeFrom="paragraph">
                  <wp:posOffset>428625</wp:posOffset>
                </wp:positionV>
                <wp:extent cx="757238" cy="190500"/>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757238" cy="1905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General user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880" w:firstLine="720"/>
        <w:contextualSpacing w:val="0"/>
        <w:rPr/>
      </w:pPr>
      <w:r w:rsidDel="00000000" w:rsidR="00000000" w:rsidRPr="00000000">
        <w:rPr>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2590800</wp:posOffset>
                </wp:positionH>
                <wp:positionV relativeFrom="paragraph">
                  <wp:posOffset>152400</wp:posOffset>
                </wp:positionV>
                <wp:extent cx="762000" cy="190500"/>
                <wp:effectExtent b="0" l="0" r="0" t="0"/>
                <wp:wrapSquare wrapText="bothSides" distB="0" distT="0" distL="0" distR="0"/>
                <wp:docPr id="3" name=""/>
                <a:graphic>
                  <a:graphicData uri="http://schemas.microsoft.com/office/word/2010/wordprocessingShape">
                    <wps:wsp>
                      <wps:cNvCnPr/>
                      <wps:spPr>
                        <a:xfrm rot="10800000">
                          <a:off x="2314725" y="788675"/>
                          <a:ext cx="1276200" cy="0"/>
                        </a:xfrm>
                        <a:prstGeom prst="straightConnector1">
                          <a:avLst/>
                        </a:prstGeom>
                        <a:noFill/>
                        <a:ln cap="flat" cmpd="sng" w="76200">
                          <a:solidFill>
                            <a:srgbClr val="000000"/>
                          </a:solidFill>
                          <a:prstDash val="solid"/>
                          <a:round/>
                          <a:headEnd len="lg" w="lg" type="none"/>
                          <a:tailEnd len="lg" w="lg" type="triangl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2590800</wp:posOffset>
                </wp:positionH>
                <wp:positionV relativeFrom="paragraph">
                  <wp:posOffset>152400</wp:posOffset>
                </wp:positionV>
                <wp:extent cx="762000" cy="19050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762000" cy="190500"/>
                        </a:xfrm>
                        <a:prstGeom prst="rect"/>
                        <a:ln/>
                      </pic:spPr>
                    </pic:pic>
                  </a:graphicData>
                </a:graphic>
              </wp:anchor>
            </w:drawing>
          </mc:Fallback>
        </mc:AlternateContent>
      </w:r>
    </w:p>
    <w:p w:rsidR="00000000" w:rsidDel="00000000" w:rsidP="00000000" w:rsidRDefault="00000000" w:rsidRPr="00000000">
      <w:pPr>
        <w:ind w:left="2880" w:firstLine="720"/>
        <w:contextualSpacing w:val="0"/>
        <w:rPr/>
      </w:pPr>
      <w:r w:rsidDel="00000000" w:rsidR="00000000" w:rsidRPr="00000000">
        <w:rPr>
          <w:rtl w:val="0"/>
        </w:rPr>
        <w:t xml:space="preserve">Shutdown exits the program</w:t>
        <w:tab/>
      </w:r>
    </w:p>
    <w:sectPr>
      <w:headerReference r:id="rId12" w:type="default"/>
      <w:footerReference r:id="rId13" w:type="default"/>
      <w:pgSz w:h="15840" w:w="12240"/>
      <w:pgMar w:bottom="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Keith Nakamatsu</w:t>
    </w:r>
  </w:p>
  <w:p w:rsidR="00000000" w:rsidDel="00000000" w:rsidP="00000000" w:rsidRDefault="00000000" w:rsidRPr="00000000">
    <w:pPr>
      <w:contextualSpacing w:val="0"/>
      <w:jc w:val="right"/>
      <w:rPr/>
    </w:pPr>
    <w:r w:rsidDel="00000000" w:rsidR="00000000" w:rsidRPr="00000000">
      <w:rPr>
        <w:rtl w:val="0"/>
      </w:rPr>
      <w:t xml:space="preserve">ICS 355</w:t>
    </w:r>
  </w:p>
  <w:p w:rsidR="00000000" w:rsidDel="00000000" w:rsidP="00000000" w:rsidRDefault="00000000" w:rsidRPr="00000000">
    <w:pPr>
      <w:contextualSpacing w:val="0"/>
      <w:jc w:val="right"/>
      <w:rPr/>
    </w:pPr>
    <w:r w:rsidDel="00000000" w:rsidR="00000000" w:rsidRPr="00000000">
      <w:rPr>
        <w:rtl w:val="0"/>
      </w:rPr>
      <w:t xml:space="preserve">11/18/2017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3.png"/></Relationships>
</file>