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B57"/>
          <w:sz w:val="64"/>
          <w:szCs w:val="64"/>
        </w:rPr>
        <w:t xml:space="preserve">COSMOS</w:t>
      </w:r>
    </w:p>
    <w:p>
      <w:pPr>
        <w:spacing w:after="40"/>
        <w:jc w:val="center"/>
      </w:pPr>
      <w:r>
        <w:rPr>
          <w:color w:val="2E6E8E"/>
          <w:sz w:val="30"/>
          <w:szCs w:val="30"/>
        </w:rPr>
        <w:t xml:space="preserve">Carry-Over State Mesh Operating System</w:t>
      </w:r>
    </w:p>
    <w:p>
      <w:pPr>
        <w:spacing w:after="30"/>
        <w:jc w:val="center"/>
      </w:pPr>
      <w:r>
        <w:rPr>
          <w:i/>
          <w:iCs/>
          <w:color w:val="555555"/>
          <w:sz w:val="24"/>
          <w:szCs w:val="24"/>
        </w:rPr>
        <w:t xml:space="preserve">Full Description — Current State &amp; Future Direction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Stream: Cm (self-build)   ·   August 25, 2026   ·   a process, not an endpoint</w:t>
      </w:r>
    </w:p>
    <w:p>
      <w:pPr>
        <w:pBdr>
          <w:bottom w:val="single" w:color="2E6E8E" w:sz="12" w:space="8"/>
        </w:pBdr>
        <w:spacing w:after="200"/>
        <w:jc w:val="center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 · Mission</w:t>
      </w:r>
    </w:p>
    <w:p>
      <w:pPr>
        <w:spacing w:after="120" w:line="276"/>
      </w:pPr>
      <w:r>
        <w:t xml:space="preserve">COSMOS is an intelligent operating system that enables communication and coordination of multiple AI models — from every major vendor — working the same problems in real time. It replaces BTS_MESH, the working 139-module predecessor. Where the mesh (the Bridge) was the connective tissue between models, COSMOS is what the bridge reached: the operating system built on top of it.</w:t>
      </w:r>
    </w:p>
    <w:p>
      <w:pPr>
        <w:pBdr>
          <w:left w:val="single" w:color="2E6E8E" w:sz="18" w:space="12"/>
        </w:pBdr>
        <w:spacing w:after="140" w:line="276"/>
        <w:ind w:left="360"/>
      </w:pPr>
      <w:r>
        <w:rPr>
          <w:i/>
          <w:iCs/>
          <w:color w:val="555555"/>
        </w:rPr>
        <w:t xml:space="preserve">"The Bridge led to the COSMOS. It's more than a MESH — that's the connective tissue for the AI models. It's an intelligent operating system enabling communication and coordination of multiple AIs in real-time. Multiple AIs and models from all the major vendors."  — Keith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2 · Purpose — the problem it exists to solve</w:t>
      </w:r>
    </w:p>
    <w:p>
      <w:pPr>
        <w:spacing w:after="120" w:line="276"/>
      </w:pPr>
      <w:r>
        <w:t xml:space="preserve">COSMOS treats </w:t>
      </w:r>
      <w:r>
        <w:rPr>
          <w:b/>
          <w:bCs/>
        </w:rPr>
        <w:t xml:space="preserve">state</w:t>
      </w:r>
      <w:r>
        <w:t xml:space="preserve"> as the primary object rather than a side effect. The problem it solves is </w:t>
      </w:r>
      <w:r>
        <w:rPr>
          <w:b/>
          <w:bCs/>
        </w:rPr>
        <w:t xml:space="preserve">carry-over state</w:t>
      </w:r>
      <w:r>
        <w:t xml:space="preserve">: everything that must survive a session boundary. Every expensive failure in its predecessor was the system forgetting, or remembering wrong — corrections written but never carried, a scheduler running eight-day-old code while every repair landed elsewhere, a handoff asserting three different counts of one fact, a backup watchdog that returned a failure code daily for its whole life because a syntax error meant it had never once executed. None was a compute failure.</w:t>
      </w:r>
    </w:p>
    <w:p>
      <w:pPr>
        <w:spacing w:after="120" w:line="276"/>
      </w:pPr>
      <w:r>
        <w:t xml:space="preserve">Carry-Over and Stable are one claim from two angles; between them they name the only failure class that recurs here. Stability across sessions is what the work needs most — that is the Stable, and Carry-Over is its mechanism.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3 · Themes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State first.</w:t>
      </w:r>
      <w:r>
        <w:t xml:space="preserve"> The ledger, the carry-over manifest, and the projections exist so nothing true is lost across a boundary.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Vendor-plural by requirement.</w:t>
      </w:r>
      <w:r>
        <w:t xml:space="preserve"> A single family reviewing its own work proves nothing — same priors, same blind spots. The value is that the members disagree (three families, not four votes).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DOM first, API second.</w:t>
      </w:r>
      <w:r>
        <w:t xml:space="preserve"> The browser DOM depends on nothing that can run out — no credit, quota, billing, key expiry, or consent to lapse. Preferred path and last resort. API is the fallback.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Fail-closed.</w:t>
      </w:r>
      <w:r>
        <w:t xml:space="preserve"> One authority, one ledger writer; a corrupt segment refuses rather than repairing in place. A visible refusal is correct behavior.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Self-building.</w:t>
      </w:r>
      <w:r>
        <w:t xml:space="preserve"> COSMOS builds itself from directional input, running the loop autonomously until told to stop. A process, not an endpoint.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Distributable.</w:t>
      </w:r>
      <w:r>
        <w:t xml:space="preserve"> Named and structured so a peer can install it on a cold machine; exposure settled at commit one.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4 · Hierarchy of Governing Principles</w:t>
      </w:r>
    </w:p>
    <w:p>
      <w:pPr>
        <w:spacing w:after="120" w:line="276"/>
      </w:pPr>
      <w:r>
        <w:t xml:space="preserve">Three tiers, outermost first. A lower tier never overrides a higher one.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Tier 1 — Canon design requirements (each earned from a measured failure)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first, API second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DOM is preferred and the last-resort path; it cannot run out. API is fallback.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Vendor-plural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Different families so they can disagree — three families, not four votes.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hard-coded paths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install-configured root, sentinel-verified by content; every path resolves through a declared role.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gate executes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final gate is runtime binding — a value only the live tree can emit, never an exit code or green log.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fabricated compliance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claim is not evidence. Every “done” is bound to the artifact the system emitted for it.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Fail-closed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authority, one ledger writer; corrupt ⇒ refuse, never repair in place.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Installable by a peer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 a cold machine: install, then serve.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6E8E"/>
        </w:rPr>
        <w:t xml:space="preserve">Tier 2 — The Cm self-build principles (P1–P10, canonized in code)</w:t>
      </w:r>
    </w:p>
    <w:p>
      <w:pPr>
        <w:spacing w:after="120" w:line="276"/>
      </w:pPr>
      <w:r>
        <w:t xml:space="preserve">Enumerated in </w:t>
      </w:r>
      <w:r>
        <w:rPr>
          <w:b/>
          <w:bCs/>
        </w:rPr>
        <w:t xml:space="preserve">cosmos/cosmos_principles.toml</w:t>
      </w:r>
      <w:r>
        <w:t xml:space="preserve"> and each bound to an executable check in </w:t>
      </w:r>
      <w:r>
        <w:rPr>
          <w:b/>
          <w:bCs/>
        </w:rPr>
        <w:t xml:space="preserve">cosmos/cosmos_principles.py</w:t>
      </w:r>
      <w:r>
        <w:t xml:space="preserve"> (--audit).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500"/>
        <w:gridCol w:w="1750"/>
        <w:gridCol w:w="4760"/>
        <w:gridCol w:w="2350"/>
      </w:tblGrid>
      <w:tr>
        <w:trPr>
          <w:tblHeader/>
        </w:trPr>
        <w:tc>
          <w:tcPr>
            <w:tcW w:type="dxa" w:w="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#</w:t>
            </w:r>
          </w:p>
        </w:tc>
        <w:tc>
          <w:tcPr>
            <w:tcW w:type="dxa" w:w="175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Principle</w:t>
            </w:r>
          </w:p>
        </w:tc>
        <w:tc>
          <w:tcPr>
            <w:tcW w:type="dxa" w:w="47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Statement (short)</w:t>
            </w:r>
          </w:p>
        </w:tc>
        <w:tc>
          <w:tcPr>
            <w:tcW w:type="dxa" w:w="235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no-idle-15s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idle &gt; 15s; the 15s Activity Clock drives the MOTIF route.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activity_clock_15s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pause-is-a-formal-stop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 halts new retasking only; in-flight finishes; paused≠dead.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pause_formal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resume-gate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BootUP present the resume option; no selection ⇒ auto-resume on the 15s clock.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resume_gate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no-bts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uses its own clocks/runner/queue; no cosmos module imports bts_*.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no_bts_imports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anti-loss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tokens = lost time+money; native daemons + collector + reconcile.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anti_loss_daemons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self-build-is-a-process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Wishlist in → MOTIF ITERATE → until stop. Not an endpoint.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self_build_process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keep-her-afloat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live tree stays up through its own modification; one writer; fail-closed.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keep_afloat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improvement-is-not-bloat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Features up AND elegance/efficiency up; net complexity trends down.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improvement_not_bloat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P9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cow-orchestrates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COW orchestrates + touches the tree + drops in the box; agents execute.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orchestrator_only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agents-propose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AI work order: agents propose tree changes; only the Orchestrator disposes.</w:t>
            </w:r>
          </w:p>
        </w:tc>
        <w:tc>
          <w:tcPr>
            <w:tcW w:type="dxa" w:w="2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agents_propose_only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2E6E8E"/>
        </w:rPr>
        <w:t xml:space="preserve">Tier 3 — Working rules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Execute assigned tasks; don't reconfirm without a stated reason (cheap + low-risk ⇒ do it).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COW orchestrates and talks; agents do the work. Push work to the box; keep the return loop short.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The Windows clock carries the overhead, not Claude — polling/driving/scheduling are native tasks + daemons.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t xml:space="preserve">Never delete — stage to _delme. No bats. Keith does money and credentials; he runs COSMOS himself.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5 · Architecture (ratified 2026-08-23)</w:t>
      </w:r>
    </w:p>
    <w:p>
      <w:pPr>
        <w:spacing w:after="120" w:line="276"/>
      </w:pPr>
      <w:r>
        <w:t xml:space="preserve">One resident Windows service — </w:t>
      </w:r>
      <w:r>
        <w:rPr>
          <w:b/>
          <w:bCs/>
        </w:rPr>
        <w:t xml:space="preserve">COSMOS Core</w:t>
      </w:r>
      <w:r>
        <w:t xml:space="preserve"> — is the sole authority: API gateway, scheduler, lease arbiter with fencing tokens, spend gate, return-watcher, registry + prober, and the single writer of an append-only, hash-chained, service-signed JSONL event ledger on the verified native volume. Everything else — queue views, registries, dashboard panels, spend totals — is a rebuildable projection (service-private SQLite as cache, never authority). Large artifacts live in a content-addressed store (filename = hash; the ledger holds the live pointer). Workers (native, DOM, cloud) run in attempt-private workspaces and publish only through a fenced commit gateway. It is a modular monolith, split-ready: module interfaces are RPC-shaped so any can later become its own process without breaking the one versioned external API.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Ratified decisions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resident service, fail-closed, ledger replay; never a second unsynchronized writer.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Leases + monotonic fencing tokens + fenced commit gateway; advisory locking retired.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= framed, hash-chained, signed JSONL segments; corrupt ⇒ refuse + incident.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 = immutable manifests + ledger lifecycle events; SQLite is projection only.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Resolver instantiated at boot; no READY without sentinel-verified root; no import-time side effects.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= first-class scheduler rail; contained workers; typed failures; report-never-retry.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versioned API surface; dashboards/voice/mobile are clients; authority never deploys separately.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Backup: policy/verification in Core; execution as scheduled jobs; rehearse-restore first-class.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Compatibility lane: legacy file-drop tools serialized until behavior-card-backed.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Context manifests at session close; closing without one ⇒ OPEN_CONTEXT incident.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seven scar-derived primitives are kernel interfaces; workers cannot import around them.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6 · Processes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The MOTIF — the 8-stage development cycle</w:t>
      </w:r>
    </w:p>
    <w:p>
      <w:pPr>
        <w:spacing w:after="120" w:line="276"/>
      </w:pPr>
      <w:r>
        <w:t xml:space="preserve">COW is a mail carrier on a route: work every open item; when the route is clear, hunt lost mail until Keith says stop. Any item that is not a straight implement runs the cycle: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1 Research</w:t>
      </w:r>
      <w:r>
        <w:t xml:space="preserve"> — vendor-plural, in parallel; returns land on disk; UNKNOWN not guessed.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2 Arch</w:t>
      </w:r>
      <w:r>
        <w:t xml:space="preserve"> — decision rubric first, then each node designs independently.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3 Consensus</w:t>
      </w:r>
      <w:r>
        <w:t xml:space="preserve"> — compare designs; converge or mark CONTESTED (both positions, one line to Keith).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4 Build</w:t>
      </w:r>
      <w:r>
        <w:t xml:space="preserve"> — code on a branch (Grok Build / Cursor / F5); each spike must run.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5 Critics</w:t>
      </w:r>
      <w:r>
        <w:t xml:space="preserve"> — different-family review vs. what was decided, judging elegance/efficiency too.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6 Consensus</w:t>
      </w:r>
      <w:r>
        <w:t xml:space="preserve"> — reconcile the critiques; agree the fixes.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7 Improve</w:t>
      </w:r>
      <w:r>
        <w:t xml:space="preserve"> — apply them, subtracting weight as well as adding capability.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8 Iterate</w:t>
      </w:r>
      <w:r>
        <w:t xml:space="preserve"> — repeat 5→8 until the runtime-binding gate passes: a value only the live tree can emit.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No-idle 15s Activity Clock, PAUSE, and the Resume Gate</w:t>
      </w:r>
    </w:p>
    <w:p>
      <w:pPr>
        <w:spacing w:after="120" w:line="276"/>
      </w:pPr>
      <w:r>
        <w:t xml:space="preserve">A native detached daemon (Watchdog2) scans the backlog, the MOTIF tracker, the DHx assignments and the runner ledger every 15 seconds and drops the next unworked item. </w:t>
      </w:r>
      <w:r>
        <w:rPr>
          <w:b/>
          <w:bCs/>
        </w:rPr>
        <w:t xml:space="preserve">PAUSE</w:t>
      </w:r>
      <w:r>
        <w:t xml:space="preserve"> is the formal stop — one flag the clock checks each cycle; it halts new retasking only (in-flight finishes; runner and collector keep moving) and still heartbeats state=PAUSED so a paused clock is never mistaken for a dead one. Two modes: </w:t>
      </w:r>
      <w:r>
        <w:rPr>
          <w:b/>
          <w:bCs/>
        </w:rPr>
        <w:t xml:space="preserve">hold</w:t>
      </w:r>
      <w:r>
        <w:t xml:space="preserve"> (waits until removed) and </w:t>
      </w:r>
      <w:r>
        <w:rPr>
          <w:b/>
          <w:bCs/>
        </w:rPr>
        <w:t xml:space="preserve">resume_gate</w:t>
      </w:r>
      <w:r>
        <w:t xml:space="preserve"> (self-clears at auto_resume_at). </w:t>
      </w:r>
      <w:r>
        <w:rPr>
          <w:b/>
          <w:bCs/>
        </w:rPr>
        <w:t xml:space="preserve">Resume gate (all streams):</w:t>
      </w:r>
      <w:r>
        <w:t xml:space="preserve"> the instant BootUP finishes loading carry-over, the session presents one option — restart on the carried-over task list? No affirmative selection ⇒ the 15s clock auto-resumes with no human turn.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Carry-over / TidyUP</w:t>
      </w:r>
    </w:p>
    <w:p>
      <w:pPr>
        <w:spacing w:after="120" w:line="276"/>
      </w:pPr>
      <w:r>
        <w:t xml:space="preserve">At session close COSMOS writes a signed </w:t>
      </w:r>
      <w:r>
        <w:rPr>
          <w:b/>
          <w:bCs/>
        </w:rPr>
        <w:t xml:space="preserve">SEED.json</w:t>
      </w:r>
      <w:r>
        <w:t xml:space="preserve"> context manifest (inherited facts, active leases, open watchers, handoff recipient). </w:t>
      </w:r>
      <w:r>
        <w:rPr>
          <w:b/>
          <w:bCs/>
        </w:rPr>
        <w:t xml:space="preserve">BUCm.toml</w:t>
      </w:r>
      <w:r>
        <w:t xml:space="preserve"> is the lightweight session pointer beside it — one truth, never a competing handoff. Anti-loss: the native runner and collector outlive any session, and resession reconciles assigned-vs-collected, re-dropping anything that never returned.</w:t>
      </w:r>
    </w:p>
    <w:p>
      <w:pPr>
        <w:pStyle w:val="Heading2"/>
        <w:spacing w:after="80" w:before="200"/>
      </w:pPr>
      <w:r>
        <w:rPr>
          <w:b/>
          <w:bCs/>
          <w:color w:val="2E6E8E"/>
        </w:rPr>
        <w:t xml:space="preserve">The AI work order (dispatch)</w:t>
      </w:r>
    </w:p>
    <w:p>
      <w:pPr>
        <w:spacing w:after="120" w:line="276"/>
      </w:pPr>
      <w:r>
        <w:t xml:space="preserve">COW drops a </w:t>
      </w:r>
      <w:r>
        <w:rPr>
          <w:b/>
          <w:bCs/>
        </w:rPr>
        <w:t xml:space="preserve">tag + assignment</w:t>
      </w:r>
      <w:r>
        <w:t xml:space="preserve"> in the box; a native dispatcher pulls the session context (from the C: transcript tail), creates the tagged agent, sets an output folder + timestamp, and files the record. Every assignment auto-carries the </w:t>
      </w:r>
      <w:r>
        <w:rPr>
          <w:b/>
          <w:bCs/>
        </w:rPr>
        <w:t xml:space="preserve">boundaries addendum</w:t>
      </w:r>
      <w:r>
        <w:t xml:space="preserve">: only the Orchestrator touches the tree; agents PROPOSE changes in their results for COW to execute, or not. Tag + context + assignment + output + timestamp + boundaries = a work order.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7 · Streams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Stream</w:t>
            </w:r>
          </w:p>
        </w:tc>
        <w:tc>
          <w:tcPr>
            <w:tcW w:type="dxa" w:w="78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Cm</w:t>
            </w:r>
          </w:p>
        </w:tc>
        <w:tc>
          <w:tcPr>
            <w:tcW w:type="dxa" w:w="7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COSMOS self-build stream — build the house, add on, improve, while keeping her afloat.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plumbing</w:t>
            </w:r>
          </w:p>
        </w:tc>
        <w:tc>
          <w:tcPr>
            <w:tcW w:type="dxa" w:w="7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 and maintain the running mesh/OS.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physics</w:t>
            </w:r>
          </w:p>
        </w:tc>
        <w:tc>
          <w:tcPr>
            <w:tcW w:type="dxa" w:w="7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Dissertation / UPS physics (Chapter 4, spectra, figures).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chapter</w:t>
            </w:r>
          </w:p>
        </w:tc>
        <w:tc>
          <w:tcPr>
            <w:tcW w:type="dxa" w:w="7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Chapter drafting and figures.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7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Oklahoma-court legal work; state lives under V:\Ai\Legal.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8 · Nodes &amp; AIs (the vendor-plural mesh)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Node</w:t>
            </w:r>
          </w:p>
        </w:tc>
        <w:tc>
          <w:tcPr>
            <w:tcW w:type="dxa" w:w="30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Vendor / model</w:t>
            </w:r>
          </w:p>
        </w:tc>
        <w:tc>
          <w:tcPr>
            <w:tcW w:type="dxa" w:w="48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COW / OP48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(Claude, Cowork)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Orchestrate, verify, synthesize; touches the tree + drops in the box; codes core in-session.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F5 / Fable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(Claude Code, Fable 5)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Coding + polish; boosted weekly pool through Aug 31 (Claude Code, not Cowork).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SGH / Grok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xAI (grok-4.5 API + DOM)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 + X research; reasoning-heavy work over the DOM.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G46 / GW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xAI (Grok Build, grok-4.6)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coder — builds on branches, local disk (gw-api).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GEM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(Gemini / Vertex)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design + review; $300 Vertex credit (exp 2026-10-13).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OAi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design + critique; framing.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Cursor Cloud/CLI (Grok-backed)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Coding lane; $0 marginal (Ultra via SuperGrok Heavy).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GBt (Grok Bot)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xAI agent team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Registered node; QA + plumbing; persists across sessions (file mailbox).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Copilot / CoPG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Microsoft 365</w:t>
            </w:r>
          </w:p>
        </w:tc>
        <w:tc>
          <w:tcPr>
            <w:tcW w:type="dxa" w:w="4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reader for the OneDrive/ODX archive surface.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9 · Rails</w:t>
      </w:r>
    </w:p>
    <w:p>
      <w:pPr>
        <w:spacing w:after="120" w:line="276"/>
      </w:pPr>
      <w:r>
        <w:t xml:space="preserve">A rail is a dispatch path to a model or lane. DOM rails are preferred (free thinking, no metered failure mode); API rails are the fallback and are spend-gated + ledgered. Live proof is from the COSMOS ledger.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Rail</w:t>
            </w:r>
          </w:p>
        </w:tc>
        <w:tc>
          <w:tcPr>
            <w:tcW w:type="dxa" w:w="21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Kind</w:t>
            </w:r>
          </w:p>
        </w:tc>
        <w:tc>
          <w:tcPr>
            <w:tcW w:type="dxa" w:w="57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Live proof / cost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sgh-api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Grok (xAI)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LINK_REGISTERED seq=285 · PROBE ok seq=185 · RAIL_RESULT ok seq=192 · cap $10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gem-api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Gemini (Vertex)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LINK_REGISTERED seq=287 · PROBE ok seq=186 · cap $300 (exp 2026-10-13)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gw-api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Grok Build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LINK_REGISTERED seq=289 · PROBE ok seq=187 · ~$0.001/call · cap $5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oa-api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LINK_REGISTERED seq=291 · PROBE ok seq=188 · cap $5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cursor-api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Cursor Cloud Agents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/v1/me → HTTP 200 (key Cursor COSMOS 2) · $0 marginal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DOM rails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(all vendors)</w:t>
            </w:r>
          </w:p>
        </w:tc>
        <w:tc>
          <w:tcPr>
            <w:tcW w:type="dxa" w:w="5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First-class scheduler rail; typed failures; the preferred path.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10 · Surfaces &amp; Channels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Surface / Channel</w:t>
            </w:r>
          </w:p>
        </w:tc>
        <w:tc>
          <w:tcPr>
            <w:tcW w:type="dxa" w:w="67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(authority.jsonl)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Append-only, hash-chained, signed event log — the single source of truth (268 records, chain verified).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 + runner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File-drop jobs executed natively; immutable manifests + lifecycle events.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DHx — the DHot box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One-to-many broadcast brief every agent reads first; append-only assignment log.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Mailbox (IPC)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Point-to-point letters between COW and QA nodes (cosmos_mail).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Collector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 ~30s daemon aggregating every agent result → index.jsonl + COLLECTOR.md.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Content-addressed store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artifacts by hash; the ledger holds the live pointer.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KDash / cDeck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+ control surface (projection clients of the one API).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CVM (voice)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voice seam with a human off-switch (pause / mic-off / clear-queue).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 / Tailscale (cosmos up)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 tailnet + MagicDNS for phone/remote reach.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R2 mirror (ai.dchambers.com)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 dissemination; object index GrokDex.csv (6,093 rows).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GDX / ODX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Drive BTS_SGH_Handoff (X:) and OneDrive archive (1 TB, Copilot DOM reader).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11 · Clocks &amp; Orchestration</w:t>
      </w:r>
    </w:p>
    <w:p>
      <w:pPr>
        <w:spacing w:after="120" w:line="276"/>
      </w:pPr>
      <w:r>
        <w:t xml:space="preserve">All polling, driving and scheduling run on the free Windows clock — native Scheduled Tasks (≥1 min) and detached Python daemons (sub-minute) — never Claude/Cowork loops. Thirteen COSMOS-own tasks are registered (matrix in docs/ORCHESTRATION.md).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Clock</w:t>
            </w:r>
          </w:p>
        </w:tc>
        <w:tc>
          <w:tcPr>
            <w:tcW w:type="dxa" w:w="15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Cadence</w:t>
            </w:r>
          </w:p>
        </w:tc>
        <w:tc>
          <w:tcPr>
            <w:tcW w:type="dxa" w:w="53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Clock (Watchdog2)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15s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No-idle driver — drop the next MOTIF/backlog item; PAUSE-aware.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Collector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~30s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Aggregate every agent result.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Runner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1m / loop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 queued jobs on the own queue.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Motif Driver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15m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Advance deliverables through the 8-stage cycle.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 Discovery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 new maker hands to add.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 / Heartbeat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~2s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liveness.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Rails / Spend / Drive meters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~1m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Freshness, quota, drive-health readings.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cDeck Feed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0.5–1s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 display feed.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Index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Rebuild the living index projection.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/ Ledger-verify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4× daily / 5m</w:t>
            </w:r>
          </w:p>
        </w:tc>
        <w:tc>
          <w:tcPr>
            <w:tcW w:type="dxa" w:w="5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daemon; periodic chain verify.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12 · Apps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1150"/>
        <w:gridCol w:w="3050"/>
        <w:gridCol w:w="2680"/>
        <w:gridCol w:w="2480"/>
      </w:tblGrid>
      <w:tr>
        <w:trPr>
          <w:tblHeader/>
        </w:trPr>
        <w:tc>
          <w:tcPr>
            <w:tcW w:type="dxa" w:w="115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App</w:t>
            </w:r>
          </w:p>
        </w:tc>
        <w:tc>
          <w:tcPr>
            <w:tcW w:type="dxa" w:w="305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68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State (honest)</w:t>
            </w:r>
          </w:p>
        </w:tc>
        <w:tc>
          <w:tcPr>
            <w:tcW w:type="dxa" w:w="248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cDeck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deck — all KDash features and more; the primary control surface.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MOTIF stage 4 (build3, 8 files) — unvetted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Spend control, jukebox, draggable node map, live feed, batteries, caps/speeds, CVM control → gate.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KDash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Existing dashboard; parity baseline for cDeck (PWA, no CDNs).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reference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Superseded by cDeck (parity + beyond).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CVM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Voice — voice seam with human off-switch; cosmos-voice.apk.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 4 scaffold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Controllable from within cDeck; carry to gate.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CDM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device/desktop module.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 4 scaffold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Critique + build → gate.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gbridge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Tier-1 sync tool (GBt↔COW).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 4 (redo on G46/F5); research done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Re-build, critique, gate.</w:t>
            </w:r>
          </w:p>
        </w:tc>
      </w:tr>
      <w:tr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COSMOS-as-MCP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 spoken as an MCP server (stdio JSON-RPC).</w:t>
            </w:r>
          </w:p>
        </w:tc>
        <w:tc>
          <w:tcPr>
            <w:tcW w:type="dxa" w:w="2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 present</w:t>
            </w:r>
          </w:p>
        </w:tc>
        <w:tc>
          <w:tcPr>
            <w:tcW w:type="dxa" w:w="24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Drive COSMOS from Claude/Cursor/Copilot/Grok.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13 · Tools</w:t>
      </w:r>
    </w:p>
    <w:p>
      <w:pPr>
        <w:spacing w:after="120" w:line="276"/>
      </w:pPr>
      <w:r>
        <w:t xml:space="preserve">The COSMOS package (cosmos/) is the ratified design running as ~50 modules. Core: resolver (cosmos_paths), arbiter/lock (cosmos_lock), scheduler (cosmos_sched), ledger (cosmos_ledger), service (cosmos_service), session/carry-over (cosmos_session, cosmos_context), kernel (cosmos_kernel). Rails + dispatch: cosmos_rails, cosmos_node_rails, cosmos_cursor_rail, cosmos_dispatch, cosmos_runner/cosmos_run, cosmos_collector, cosmos_watchdog2, cosmos_motif_driver, cosmos_index, cosmos_discover. Registry + policy: cosmos_registry, cosmos_makers, cosmos_tools, cosmos_migrate, cosmos_port_plan, cosmos_surfaces, cosmos_identity. Value + control: cosmos_spend, cosmos_spendguard, cosmos_control, cosmos_command, cosmos_validate, cosmos_ingress, cosmos_segments, cosmos_backup, cosmos_health. Reach + reasoning: cosmos_voice, cosmos_brain, cosmos_orchestrator, cosmos_convo, cosmos_dom, cosmos_browser, cosmos_itc, cosmos_mcp, cosmos_kdash, cosmos_up, cosmos_crucible, cosmos_platform, and cosmos_principles.</w:t>
      </w:r>
    </w:p>
    <w:p>
      <w:pPr>
        <w:spacing w:after="120" w:line="276"/>
      </w:pPr>
      <w:r>
        <w:rPr>
          <w:b/>
          <w:bCs/>
        </w:rPr>
        <w:t xml:space="preserve">Tool migration from BTS:</w:t>
      </w:r>
      <w:r>
        <w:t xml:space="preserve"> cosmos_migrate declared </w:t>
      </w:r>
      <w:r>
        <w:rPr>
          <w:b/>
          <w:bCs/>
        </w:rPr>
        <w:t xml:space="preserve">143 tool contracts</w:t>
      </w:r>
      <w:r>
        <w:t xml:space="preserve"> — </w:t>
      </w:r>
      <w:r>
        <w:rPr>
          <w:b/>
          <w:bCs/>
        </w:rPr>
        <w:t xml:space="preserve">135 UNDECIDED</w:t>
      </w:r>
      <w:r>
        <w:t xml:space="preserve"> (the disposition backlog, resolved via behavioral-card fan-out) and </w:t>
      </w:r>
      <w:r>
        <w:rPr>
          <w:b/>
          <w:bCs/>
        </w:rPr>
        <w:t xml:space="preserve">8 REPLACED</w:t>
      </w:r>
      <w:r>
        <w:t xml:space="preserve"> by the ratified spikes. This is the largest open body of work and is deliberately gated, not rushed. pytest: 31/31 pass (with PYTHONPATH=cosmos).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14 · Specs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 tree (tracked)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V:\A\Ai\COSMOS — code, docs, tests, governance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 root (git-ignored)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V:\A\Ai\COSMOS\live — state/ ledger/ queue/ registry/ config/ backups/ publish/ work/ logs/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Root identity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tree_id = KMesh-COSMOS-live; sentinel .cosmos-root.json (system=COSMOS)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Resolver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cosmos_paths — one install-configured root, verified by content; no drive literal, no parent-walking, no fallback.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append-only, hash-chained, service-signed JSONL on the verified native volume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py -3.14 cosmos\cosmos.py serve --root V:\A\Ai\COSMOS\live --port 8770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Verbs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 · status · audit · submit · backup · rehearse · serve · session · up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/ dashboard / reach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live\config\api_token.txt · kdash\index.html · cosmos up (Tailscale)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9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CLAUDE.md · BUCm.toml · docs/FINAL_ARCHITECTURE.md · docs/COSMOS_PIPELINE.md · cosmos_principles.*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15 · Current Status (live, proof-bound)</w:t>
      </w:r>
    </w:p>
    <w:p>
      <w:pPr>
        <w:spacing w:after="120" w:line="276"/>
      </w:pPr>
      <w:r>
        <w:t xml:space="preserve">Six COSMOS-own daemons heartbeating; Watchdog2 correctly PAUSED under the TidyUP hold flag. Four API rails registered and probed live in the ledger; the Cursor lane returns HTTP 200. No MOTIF build has passed the runtime-binding gate yet — nothing is reported complete.</w:t>
      </w:r>
    </w:p>
    <w:tbl>
      <w:tblPr>
        <w:tblW w:type="dxa" w:w="9360"/>
        <w:tblBorders>
          <w:top w:val="single" w:color="AAB6C0" w:sz="6"/>
          <w:left w:val="single" w:color="AAB6C0" w:sz="6"/>
          <w:bottom w:val="single" w:color="AAB6C0" w:sz="6"/>
          <w:right w:val="single" w:color="AAB6C0" w:sz="6"/>
          <w:insideH w:val="single" w:color="C8D2DA" w:sz="4"/>
          <w:insideV w:val="single" w:color="C8D2DA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Daemon</w:t>
            </w:r>
          </w:p>
        </w:tc>
        <w:tc>
          <w:tcPr>
            <w:tcW w:type="dxa" w:w="7160"/>
            <w:shd w:fill="DDE6E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1F3B57"/>
                <w:sz w:val="18"/>
                <w:szCs w:val="18"/>
              </w:rPr>
              <w:t xml:space="preserve">Proof (heartbeat)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collector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32940 · tick=collected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cosmos_index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31456 · tick=rebuild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cosmos_runner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32400 · tick=idle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watchdog2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32388 · tick=PAUSED (hold flag honored)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motif_driver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23364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mesh_discovery</w:t>
            </w:r>
          </w:p>
        </w:tc>
        <w:tc>
          <w:tcPr>
            <w:tcW w:type="dxa" w:w="71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· pid 35340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16 · Future &amp; Roadmap</w:t>
      </w:r>
    </w:p>
    <w:p>
      <w:pPr>
        <w:spacing w:after="120" w:line="276"/>
      </w:pPr>
      <w:r>
        <w:t xml:space="preserve">COSMOS builds itself from the </w:t>
      </w:r>
      <w:r>
        <w:rPr>
          <w:b/>
          <w:bCs/>
        </w:rPr>
        <w:t xml:space="preserve">wishlist</w:t>
      </w:r>
      <w:r>
        <w:t xml:space="preserve"> (docs/WISHLIST.md); each open wish becomes a MOTIF thread on the 15s clock until it passes the gate, then the route moves on. The near horizon: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cDeck to gate</w:t>
      </w:r>
      <w:r>
        <w:t xml:space="preserve"> — full KDash parity + spend control, jukebox, draggable node map, live feed, batteries, caps/speeds, CVM control.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Grok &amp; GEM node workers</w:t>
      </w:r>
      <w:r>
        <w:t xml:space="preserve"> — own buckets, results written to V: (best), GDX/ODX alternates.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Auto-context dispatch</w:t>
      </w:r>
      <w:r>
        <w:t xml:space="preserve"> — COW drops a tag + assignment; the daemon pulls context and creates the agent.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Auto-resession</w:t>
      </w:r>
      <w:r>
        <w:t xml:space="preserve"> — continue the route across the context boundary with zero/minimal user disturbance.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Wire WD2 → WISHLIST</w:t>
      </w:r>
      <w:r>
        <w:t xml:space="preserve"> — so COSMOS self-builds from the wishlist alone.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Live Core</w:t>
      </w:r>
      <w:r>
        <w:t xml:space="preserve"> — cosmos serve on :8770; Kernel composes the Dispatcher on normal boot.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Tool migration</w:t>
      </w:r>
      <w:r>
        <w:t xml:space="preserve"> — resolve the 135 UNDECIDED contracts via behavioral-card fan-out.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</w:rPr>
        <w:t xml:space="preserve">Federation (later, Keith's call)</w:t>
      </w:r>
      <w:r>
        <w:t xml:space="preserve"> — peers JMesh/HMesh; currently NOT READY (5 blockers).</w:t>
      </w:r>
    </w:p>
    <w:p>
      <w:pPr>
        <w:pBdr>
          <w:left w:val="single" w:color="2E6E8E" w:sz="18" w:space="12"/>
        </w:pBdr>
        <w:spacing w:after="140" w:line="276"/>
        <w:ind w:left="360"/>
      </w:pPr>
      <w:r>
        <w:rPr>
          <w:i/>
          <w:iCs/>
          <w:color w:val="555555"/>
        </w:rPr>
        <w:t xml:space="preserve">"COSMOS should be able to continue to build itself now, with only directional and aspirational input. I give the wishlist — you research → … → iterate, until I stop you. It's not an endpoint. It's a process."  — Keith, 2026-08-25</w:t>
      </w:r>
    </w:p>
    <w:p>
      <w:pPr>
        <w:pStyle w:val="Heading1"/>
        <w:spacing w:after="120" w:before="300"/>
      </w:pPr>
      <w:r>
        <w:rPr>
          <w:b/>
          <w:bCs/>
          <w:color w:val="1F3B57"/>
        </w:rPr>
        <w:t xml:space="preserve">17 · Governance &amp; Carry-over</w:t>
      </w:r>
    </w:p>
    <w:p>
      <w:pPr>
        <w:spacing w:after="120" w:line="276"/>
      </w:pPr>
      <w:r>
        <w:t xml:space="preserve">One tree, one truth — never a second live copy, never a dated handoff. .gitignore is deny-by-default: code and governance tracked; runtime state, ledgers, queue output and secrets are not. The principles are canonized in code (cosmos_principles.toml + .py) so they are auditable gates, not prose. No fabricated compliance: every report of an action carries the artifact the system emitted for it — the ledger event, the real result field, the value only the true run can produce.</w:t>
      </w:r>
    </w:p>
    <w:p>
      <w:pPr>
        <w:spacing w:before="160"/>
        <w:jc w:val="center"/>
      </w:pPr>
      <w:r>
        <w:rPr>
          <w:i/>
          <w:iCs/>
          <w:color w:val="555555"/>
        </w:rPr>
        <w:t xml:space="preserve">COSMOS — a process, not an endpoint.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6E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— Full Description</dc:title>
  <dc:creator>COSMOS (Cm stream)</dc:creator>
  <cp:lastModifiedBy>Un-named</cp:lastModifiedBy>
  <cp:revision>1</cp:revision>
  <dcterms:created xsi:type="dcterms:W3CDTF">2026-08-26T04:36:07.516Z</dcterms:created>
  <dcterms:modified xsi:type="dcterms:W3CDTF">2026-08-26T04:36:07.516Z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