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72" w:rightFromText="72" w:topFromText="72" w:bottomFromText="72" w:vertAnchor="text" w:horzAnchor="margin" w:tblpXSpec="right" w:tblpY="37"/>
        <w:tblOverlap w:val="never"/>
        <w:tblW w:w="2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29" w:type="dxa"/>
          <w:bottom w:w="29" w:type="dxa"/>
          <w:right w:w="29" w:type="dxa"/>
        </w:tblCellMar>
        <w:tblLook w:val="04A0" w:firstRow="1" w:lastRow="0" w:firstColumn="1" w:lastColumn="0" w:noHBand="0" w:noVBand="1"/>
      </w:tblPr>
      <w:tblGrid>
        <w:gridCol w:w="2958"/>
      </w:tblGrid>
      <w:tr w:rsidR="001E571C" w14:paraId="2435D5E7" w14:textId="77777777" w:rsidTr="001E571C">
        <w:trPr>
          <w:trHeight w:val="6118"/>
        </w:trPr>
        <w:tc>
          <w:tcPr>
            <w:tcW w:w="2958" w:type="dxa"/>
          </w:tcPr>
          <w:p w14:paraId="2791ECCA" w14:textId="77777777" w:rsidR="001E571C" w:rsidRPr="00CA5678" w:rsidRDefault="001E571C" w:rsidP="001E571C">
            <w:pPr>
              <w:rPr>
                <w:b/>
                <w:bCs/>
                <w:sz w:val="18"/>
                <w:szCs w:val="18"/>
              </w:rPr>
            </w:pPr>
            <w:r w:rsidRPr="00282F64">
              <w:rPr>
                <w:b/>
                <w:bCs/>
                <w:noProof/>
                <w:sz w:val="18"/>
                <w:szCs w:val="18"/>
              </w:rPr>
              <w:drawing>
                <wp:inline distT="0" distB="0" distL="0" distR="0" wp14:anchorId="405BD490" wp14:editId="1DF66365">
                  <wp:extent cx="1811814" cy="3747541"/>
                  <wp:effectExtent l="0" t="0" r="4445" b="0"/>
                  <wp:docPr id="1782688528" name="Picture 1"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8528" name="Picture 1" descr="A close-up of a label&#10;&#10;Description automatically generated"/>
                          <pic:cNvPicPr/>
                        </pic:nvPicPr>
                        <pic:blipFill>
                          <a:blip r:embed="rId5"/>
                          <a:stretch>
                            <a:fillRect/>
                          </a:stretch>
                        </pic:blipFill>
                        <pic:spPr>
                          <a:xfrm>
                            <a:off x="0" y="0"/>
                            <a:ext cx="1820942" cy="3766422"/>
                          </a:xfrm>
                          <a:prstGeom prst="rect">
                            <a:avLst/>
                          </a:prstGeom>
                        </pic:spPr>
                      </pic:pic>
                    </a:graphicData>
                  </a:graphic>
                </wp:inline>
              </w:drawing>
            </w:r>
            <w:r w:rsidRPr="00CA5678">
              <w:rPr>
                <w:b/>
                <w:bCs/>
                <w:sz w:val="18"/>
                <w:szCs w:val="18"/>
              </w:rPr>
              <w:t>Figure 1.</w:t>
            </w:r>
            <w:r w:rsidRPr="00CA5678">
              <w:rPr>
                <w:sz w:val="18"/>
                <w:szCs w:val="18"/>
              </w:rPr>
              <w:t xml:space="preserve"> </w:t>
            </w:r>
            <w:r w:rsidRPr="00CA5678">
              <w:rPr>
                <w:i/>
                <w:iCs/>
                <w:sz w:val="18"/>
                <w:szCs w:val="18"/>
              </w:rPr>
              <w:t xml:space="preserve"> Cicada Pipeline</w:t>
            </w:r>
          </w:p>
        </w:tc>
      </w:tr>
    </w:tbl>
    <w:p w14:paraId="63D296F2" w14:textId="3544670B" w:rsidR="00190D85" w:rsidRDefault="00DE3B64">
      <w:pPr>
        <w:rPr>
          <w:b/>
          <w:bCs/>
        </w:rPr>
      </w:pPr>
      <w:r>
        <w:rPr>
          <w:b/>
          <w:bCs/>
        </w:rPr>
        <w:t>WORKING WITH CICADA</w:t>
      </w:r>
    </w:p>
    <w:p w14:paraId="2F6636BB" w14:textId="48C984D7" w:rsidR="00190D85" w:rsidRPr="00190D85" w:rsidRDefault="00190D85" w:rsidP="00BB76E3">
      <w:r w:rsidRPr="00190D85">
        <w:t>The Comprehensive Independent Component Analysis Denoising Assistant (CICADA) is a novel ICA-based denoising method</w:t>
      </w:r>
      <w:r>
        <w:t xml:space="preserve"> applicable for both resting-state and task-based fMRI data</w:t>
      </w:r>
      <w:r w:rsidRPr="00190D85">
        <w:t xml:space="preserve">. </w:t>
      </w:r>
      <w:r>
        <w:t xml:space="preserve">CICADA is designed </w:t>
      </w:r>
      <w:r w:rsidR="00CC75E3">
        <w:t>for</w:t>
      </w:r>
      <w:r>
        <w:t xml:space="preserve"> after preprocessing (including normalization to MNI space but without smoothing) but before statistical analyses. </w:t>
      </w:r>
      <w:r w:rsidRPr="00190D85">
        <w:t>CICADA uses manual IC classification guidelines</w:t>
      </w:r>
      <w:r>
        <w:fldChar w:fldCharType="begin"/>
      </w:r>
      <w:r>
        <w:instrText xml:space="preserve"> ADDIN ZOTERO_ITEM CSL_CITATION {"citationID":"YHZaeH8e","properties":{"formattedCitation":"\\super 1\\nosupersub{}","plainCitation":"1","noteIndex":0},"citationItems":[{"id":204,"uris":["http://zotero.org/users/9019901/items/XQUZKT3P"],"itemData":{"id":204,"type":"article-journal","abstract":"We present a practical “how-to” guide to help determine whether single-subject fMRI independent components (ICs) characterise structured noise or not. Manual identification of signal and noise after ICA decomposition is required for efficient data denoising: to train supervised algorithms, to check the results of unsupervised ones or to manually clean the data. In this paper we describe the main spatial and temporal features of ICs and provide general guidelines on how to evaluate these. Examples of signal and noise components are provided from a wide range of datasets (3T data, including examples from the UK Biobank and the Human Connectome Project, and 7T data), together with practical guidelines for their identification. Finally, we discuss how the data quality, data type and preprocessing can influence the characteristics of the ICs and present examples of particularly challenging datasets.","container-title":"Neuroimage","note":"Citation Key: Griffanti2017-gu\npublisher: Elsevier BV\ntex.copyright: http://creativecommons.org/licenses/by/4.0/","page":"188–205","title":"Hand classification of fMRI ICA noise components","volume":"154","author":[{"family":"Griffanti","given":"Ludovica"},{"family":"Douaud","given":"Gwenaëlle"},{"family":"Bijsterbosch","given":"Janine"},{"family":"Evangelisti","given":"Stefania"},{"family":"Alfaro-Almagro","given":"Fidel"},{"family":"Glasser","given":"Matthew F"},{"family":"Duff","given":"Eugene P"},{"family":"Fitzgibbon","given":"Sean"},{"family":"Westphal","given":"Robert"},{"family":"Carone","given":"Davide"},{"family":"Beckmann","given":"Christian F"},{"family":"Smith","given":"Stephen M"}],"issued":{"date-parts":[["2017",7]]},"citation-key":"Griffanti2017-gu"}}],"schema":"https://github.com/citation-style-language/schema/raw/master/csl-citation.json"} </w:instrText>
      </w:r>
      <w:r>
        <w:fldChar w:fldCharType="separate"/>
      </w:r>
      <w:r w:rsidRPr="00190D85">
        <w:rPr>
          <w:vertAlign w:val="superscript"/>
        </w:rPr>
        <w:t>1</w:t>
      </w:r>
      <w:r>
        <w:fldChar w:fldCharType="end"/>
      </w:r>
      <w:r w:rsidRPr="00190D85">
        <w:t xml:space="preserve"> (the gold-standard of ICA denoising) to </w:t>
      </w:r>
      <w:r>
        <w:t xml:space="preserve">help identify all commonly established sources of fMRI noise. Specifically, CICADA uses the IC spatial maps, timeseries, and power spectrums to classify ICs as signal or various types of noise. CICADA can be split into three main different sections. First is Automatic CICADA, which performs subject-level ICA denoising and quality control automatically. Second is Manual CICADA, a fully optional step, which allows a user to perform a highly efficient version of manual IC denoising with quality control analyses. Third is Group CICADA, which will perform group-level processing and quality control of the CICADA-denoised data. Altogether, CICADA aims to </w:t>
      </w:r>
      <w:r w:rsidR="00CC75E3">
        <w:t xml:space="preserve">effectively </w:t>
      </w:r>
      <w:r>
        <w:t>automate the manual gold standard, make the gold-standard more efficient and approachable, and significantly ease quality control analyses following denoising.</w:t>
      </w:r>
    </w:p>
    <w:p w14:paraId="4DE13974" w14:textId="1DB28A21" w:rsidR="00474DDB" w:rsidRPr="005F409E" w:rsidRDefault="00474DDB" w:rsidP="00474DDB"/>
    <w:p w14:paraId="498E6FB6" w14:textId="356315B4" w:rsidR="00F02583" w:rsidRPr="005F409E" w:rsidRDefault="004C1C9D" w:rsidP="009C07D6">
      <w:pPr>
        <w:jc w:val="center"/>
        <w:rPr>
          <w:b/>
          <w:bCs/>
        </w:rPr>
      </w:pPr>
      <w:r w:rsidRPr="005F409E">
        <w:rPr>
          <w:b/>
          <w:bCs/>
        </w:rPr>
        <w:t>CICADA Use Cases</w:t>
      </w:r>
    </w:p>
    <w:p w14:paraId="57D65C75" w14:textId="57D65C75" w:rsidR="004C1C9D" w:rsidRPr="005F409E" w:rsidRDefault="004C1C9D" w:rsidP="004C1C9D">
      <w:r w:rsidRPr="005F409E">
        <w:t xml:space="preserve">CICADA is currently </w:t>
      </w:r>
      <w:r w:rsidR="00CC75E3">
        <w:t xml:space="preserve">only </w:t>
      </w:r>
      <w:r w:rsidRPr="005F409E">
        <w:t>compatible with</w:t>
      </w:r>
      <w:r w:rsidR="00CC75E3">
        <w:t xml:space="preserve"> data warped to the</w:t>
      </w:r>
      <w:r w:rsidRPr="005F409E">
        <w:t xml:space="preserve"> MNI 2009c </w:t>
      </w:r>
      <w:proofErr w:type="spellStart"/>
      <w:r w:rsidR="00D53FA9">
        <w:t>asym</w:t>
      </w:r>
      <w:proofErr w:type="spellEnd"/>
      <w:r w:rsidR="00D53FA9">
        <w:t xml:space="preserve"> adult </w:t>
      </w:r>
      <w:r w:rsidRPr="005F409E">
        <w:t>template. Therefore, it is not currently compatible with young pediatric data</w:t>
      </w:r>
      <w:r w:rsidR="00395E08" w:rsidRPr="005F409E">
        <w:t xml:space="preserve"> or data that cannot be warped to MNI 2009c </w:t>
      </w:r>
      <w:proofErr w:type="spellStart"/>
      <w:r w:rsidR="00395E08" w:rsidRPr="005F409E">
        <w:t>asym</w:t>
      </w:r>
      <w:proofErr w:type="spellEnd"/>
      <w:r w:rsidR="00395E08" w:rsidRPr="005F409E">
        <w:t xml:space="preserve"> space</w:t>
      </w:r>
      <w:r w:rsidRPr="005F409E">
        <w:t>. This will hopefully be updated</w:t>
      </w:r>
      <w:r w:rsidR="00CC75E3">
        <w:t xml:space="preserve"> later</w:t>
      </w:r>
      <w:r w:rsidRPr="005F409E">
        <w:t xml:space="preserve">. CICADA works </w:t>
      </w:r>
      <w:r w:rsidR="00CC75E3">
        <w:t>well with</w:t>
      </w:r>
      <w:r w:rsidRPr="005F409E">
        <w:t xml:space="preserve"> </w:t>
      </w:r>
      <w:r w:rsidR="00CC75E3">
        <w:t>fMRIPrep preprocessing but fMRIPrep is not required</w:t>
      </w:r>
      <w:r w:rsidRPr="005F409E">
        <w:t>. CICADA is compatible with resting-state</w:t>
      </w:r>
      <w:r w:rsidR="00CC75E3">
        <w:t xml:space="preserve"> and</w:t>
      </w:r>
      <w:r w:rsidRPr="005F409E">
        <w:t xml:space="preserve"> task</w:t>
      </w:r>
      <w:r w:rsidR="00D53FA9">
        <w:t xml:space="preserve"> </w:t>
      </w:r>
      <w:r w:rsidRPr="005F409E">
        <w:t xml:space="preserve">data. See “How to Run </w:t>
      </w:r>
      <w:r w:rsidR="0044432A">
        <w:t>Automatic</w:t>
      </w:r>
      <w:r w:rsidRPr="005F409E">
        <w:t xml:space="preserve"> CICADA” for more details.</w:t>
      </w:r>
    </w:p>
    <w:p w14:paraId="08EA7F7E" w14:textId="77777777" w:rsidR="00395E08" w:rsidRPr="005F409E" w:rsidRDefault="00395E08" w:rsidP="004C1C9D"/>
    <w:p w14:paraId="061E25F8" w14:textId="50B5703F" w:rsidR="00395E08" w:rsidRPr="005F409E" w:rsidRDefault="00395E08" w:rsidP="004C1C9D">
      <w:r w:rsidRPr="005F409E">
        <w:t xml:space="preserve">If updates to CICADA are made, this will be detailed on the </w:t>
      </w:r>
      <w:proofErr w:type="spellStart"/>
      <w:r w:rsidR="00D05E4B" w:rsidRPr="005F409E">
        <w:t>G</w:t>
      </w:r>
      <w:r w:rsidRPr="005F409E">
        <w:t>ithub</w:t>
      </w:r>
      <w:proofErr w:type="spellEnd"/>
      <w:r w:rsidRPr="005F409E">
        <w:t xml:space="preserve"> (</w:t>
      </w:r>
      <w:hyperlink r:id="rId6" w:history="1">
        <w:r w:rsidRPr="005F409E">
          <w:rPr>
            <w:rStyle w:val="Hyperlink"/>
          </w:rPr>
          <w:t>https://github.com/keithcdodd/CICADA</w:t>
        </w:r>
      </w:hyperlink>
      <w:r w:rsidRPr="005F409E">
        <w:t>).</w:t>
      </w:r>
    </w:p>
    <w:p w14:paraId="6A595F24" w14:textId="77777777" w:rsidR="004C1C9D" w:rsidRPr="005F409E" w:rsidRDefault="004C1C9D" w:rsidP="004C1C9D"/>
    <w:p w14:paraId="2A3D6F1D" w14:textId="70242317" w:rsidR="00F02583" w:rsidRPr="005F409E" w:rsidRDefault="00395E08" w:rsidP="009C07D6">
      <w:pPr>
        <w:jc w:val="center"/>
        <w:rPr>
          <w:b/>
          <w:bCs/>
        </w:rPr>
      </w:pPr>
      <w:r w:rsidRPr="005F409E">
        <w:rPr>
          <w:b/>
          <w:bCs/>
        </w:rPr>
        <w:t>CICADA Installation</w:t>
      </w:r>
    </w:p>
    <w:p w14:paraId="3E13F06B" w14:textId="41D7E4C7" w:rsidR="00395E08" w:rsidRDefault="00F33FDF" w:rsidP="00395E08">
      <w:r>
        <w:t xml:space="preserve">The most recent version of </w:t>
      </w:r>
      <w:r w:rsidR="00395E08" w:rsidRPr="005F409E">
        <w:t xml:space="preserve">CICADA </w:t>
      </w:r>
      <w:r>
        <w:t>is available for download from the author’s</w:t>
      </w:r>
      <w:r w:rsidR="00395E08" w:rsidRPr="005F409E">
        <w:t xml:space="preserve"> </w:t>
      </w:r>
      <w:proofErr w:type="spellStart"/>
      <w:r w:rsidR="00CC75E3">
        <w:t>G</w:t>
      </w:r>
      <w:r w:rsidR="00395E08" w:rsidRPr="005F409E">
        <w:t>ithub</w:t>
      </w:r>
      <w:proofErr w:type="spellEnd"/>
      <w:r>
        <w:t xml:space="preserve"> page</w:t>
      </w:r>
      <w:r w:rsidR="00395E08" w:rsidRPr="005F409E">
        <w:t xml:space="preserve"> (https://github.com/keithcdodd/CICADA). To install and use, a user needs to download the CICADA script folder. The user must also have FSL and Matlab installed and working. Likely necessary Matlab Add-Ons include Statistics and Machine Learning Toolbox, Image Processing Toolbox, Image Acquisition Toolbox, and Bioinformatics Toolbox. More Matlab toolboxes (“Add-ons”) may be necessary. </w:t>
      </w:r>
    </w:p>
    <w:p w14:paraId="2A1F8693" w14:textId="77777777" w:rsidR="00F0789A" w:rsidRDefault="00F0789A" w:rsidP="00395E08"/>
    <w:p w14:paraId="386A5735" w14:textId="4091B0A8" w:rsidR="00F0789A" w:rsidRDefault="00F0789A" w:rsidP="00395E08">
      <w:r>
        <w:t>CICADA Dependencies:</w:t>
      </w:r>
    </w:p>
    <w:p w14:paraId="24171F24" w14:textId="533F579C" w:rsidR="00F0789A" w:rsidRDefault="00F0789A" w:rsidP="00F0789A">
      <w:pPr>
        <w:pStyle w:val="ListParagraph"/>
        <w:numPr>
          <w:ilvl w:val="0"/>
          <w:numId w:val="7"/>
        </w:numPr>
      </w:pPr>
      <w:r>
        <w:t>FSL (tested on version 6.0.5.2)</w:t>
      </w:r>
    </w:p>
    <w:p w14:paraId="3319B113" w14:textId="5089D858" w:rsidR="00F0789A" w:rsidRDefault="00F0789A" w:rsidP="00F0789A">
      <w:pPr>
        <w:pStyle w:val="ListParagraph"/>
        <w:numPr>
          <w:ilvl w:val="0"/>
          <w:numId w:val="7"/>
        </w:numPr>
      </w:pPr>
      <w:r>
        <w:t>Matlab (tested on version 2022a)</w:t>
      </w:r>
    </w:p>
    <w:p w14:paraId="30714314" w14:textId="4747BA55" w:rsidR="00F0789A" w:rsidRPr="005F409E" w:rsidRDefault="00F0789A" w:rsidP="00F0789A">
      <w:pPr>
        <w:pStyle w:val="ListParagraph"/>
        <w:numPr>
          <w:ilvl w:val="1"/>
          <w:numId w:val="7"/>
        </w:numPr>
      </w:pPr>
      <w:r>
        <w:t>Statistics &amp; Machine Learning Toolbox, Image Processing Toolbox, Image Acquisition Toolbox, Bioinformatics Toolbox</w:t>
      </w:r>
    </w:p>
    <w:p w14:paraId="44DE5838" w14:textId="77777777" w:rsidR="00395E08" w:rsidRPr="005F409E" w:rsidRDefault="00395E08" w:rsidP="00395E08"/>
    <w:p w14:paraId="229C0949" w14:textId="752E9E16" w:rsidR="00395E08" w:rsidRDefault="00395E08" w:rsidP="00CC75E3">
      <w:r w:rsidRPr="005F409E">
        <w:t xml:space="preserve">FSL must be set up to work with </w:t>
      </w:r>
      <w:proofErr w:type="spellStart"/>
      <w:r w:rsidRPr="005F409E">
        <w:t>gzipped</w:t>
      </w:r>
      <w:proofErr w:type="spellEnd"/>
      <w:r w:rsidRPr="005F409E">
        <w:t xml:space="preserve"> </w:t>
      </w:r>
      <w:proofErr w:type="spellStart"/>
      <w:r w:rsidRPr="005F409E">
        <w:t>nifti</w:t>
      </w:r>
      <w:proofErr w:type="spellEnd"/>
      <w:r w:rsidRPr="005F409E">
        <w:t xml:space="preserve"> files (.nii.gz). </w:t>
      </w:r>
      <w:r w:rsidR="004652AC">
        <w:t xml:space="preserve"> F</w:t>
      </w:r>
      <w:r w:rsidRPr="005F409E">
        <w:t xml:space="preserve">or example, FSLOUTPUTTYPE must be ‘NIFTI_GZ’ and </w:t>
      </w:r>
      <w:r w:rsidR="008A271D">
        <w:t>FSL</w:t>
      </w:r>
      <w:r w:rsidRPr="005F409E">
        <w:t xml:space="preserve"> must be able to connect to </w:t>
      </w:r>
      <w:r w:rsidR="008A271D">
        <w:t>M</w:t>
      </w:r>
      <w:r w:rsidRPr="005F409E">
        <w:t xml:space="preserve">atlab (e.g., path must include </w:t>
      </w:r>
      <w:proofErr w:type="spellStart"/>
      <w:r w:rsidRPr="005F409E">
        <w:t>fsl</w:t>
      </w:r>
      <w:proofErr w:type="spellEnd"/>
      <w:r w:rsidRPr="005F409E">
        <w:t>/</w:t>
      </w:r>
      <w:proofErr w:type="spellStart"/>
      <w:r w:rsidRPr="005F409E">
        <w:t>etc</w:t>
      </w:r>
      <w:proofErr w:type="spellEnd"/>
      <w:r w:rsidRPr="005F409E">
        <w:t>/</w:t>
      </w:r>
      <w:proofErr w:type="spellStart"/>
      <w:r w:rsidRPr="005F409E">
        <w:t>matlab</w:t>
      </w:r>
      <w:proofErr w:type="spellEnd"/>
      <w:r w:rsidRPr="005F409E">
        <w:t xml:space="preserve">). Similarly, </w:t>
      </w:r>
      <w:r w:rsidR="00827899">
        <w:t xml:space="preserve">the </w:t>
      </w:r>
      <w:r w:rsidRPr="005F409E">
        <w:t>system path</w:t>
      </w:r>
      <w:r w:rsidR="00387C32">
        <w:t xml:space="preserve"> ($PATH variable on mac/</w:t>
      </w:r>
      <w:proofErr w:type="spellStart"/>
      <w:r w:rsidR="00387C32">
        <w:t>unix</w:t>
      </w:r>
      <w:proofErr w:type="spellEnd"/>
      <w:r w:rsidR="00387C32">
        <w:t>, PATH environmental variable on Windows)</w:t>
      </w:r>
      <w:r w:rsidRPr="005F409E">
        <w:t xml:space="preserve"> must have</w:t>
      </w:r>
      <w:r w:rsidR="008A271D">
        <w:t xml:space="preserve"> FSL</w:t>
      </w:r>
      <w:r w:rsidRPr="005F409E">
        <w:t xml:space="preserve"> in it. </w:t>
      </w:r>
      <w:r w:rsidR="00387C32">
        <w:t xml:space="preserve">When run, the </w:t>
      </w:r>
      <w:proofErr w:type="spellStart"/>
      <w:r w:rsidRPr="00CC75E3">
        <w:rPr>
          <w:rFonts w:ascii="Consolas" w:hAnsi="Consolas" w:cs="Consolas"/>
        </w:rPr>
        <w:t>Auto_CICADA</w:t>
      </w:r>
      <w:proofErr w:type="spellEnd"/>
      <w:r w:rsidRPr="005F409E">
        <w:t xml:space="preserve"> </w:t>
      </w:r>
      <w:r w:rsidR="00387C32">
        <w:t>script will attempt</w:t>
      </w:r>
      <w:r w:rsidR="00387C32" w:rsidRPr="005F409E">
        <w:t xml:space="preserve"> </w:t>
      </w:r>
      <w:r w:rsidRPr="005F409E">
        <w:t xml:space="preserve">to fix these </w:t>
      </w:r>
      <w:r w:rsidR="00387C32">
        <w:t>variables</w:t>
      </w:r>
      <w:r w:rsidR="00387C32" w:rsidRPr="005F409E">
        <w:t xml:space="preserve"> </w:t>
      </w:r>
      <w:r w:rsidRPr="005F409E">
        <w:t xml:space="preserve">for the user </w:t>
      </w:r>
      <w:r w:rsidR="00387C32">
        <w:t>automatically</w:t>
      </w:r>
      <w:r w:rsidR="00D23142">
        <w:t xml:space="preserve">. </w:t>
      </w:r>
      <w:r w:rsidRPr="005F409E">
        <w:t xml:space="preserve"> </w:t>
      </w:r>
      <w:r w:rsidR="00D23142">
        <w:t xml:space="preserve">However, </w:t>
      </w:r>
      <w:r w:rsidR="00CC75E3">
        <w:t xml:space="preserve">the correct set up may differ </w:t>
      </w:r>
      <w:r w:rsidRPr="005F409E">
        <w:t xml:space="preserve">depending on the user, </w:t>
      </w:r>
      <w:r w:rsidR="00A37B74">
        <w:t>operating system configuration</w:t>
      </w:r>
      <w:r w:rsidRPr="005F409E">
        <w:t xml:space="preserve">, or updates. </w:t>
      </w:r>
      <w:r w:rsidR="009F16AB">
        <w:t>T</w:t>
      </w:r>
      <w:r w:rsidRPr="005F409E">
        <w:t xml:space="preserve">he current methods </w:t>
      </w:r>
      <w:r w:rsidR="009F16AB">
        <w:t>can be referenced</w:t>
      </w:r>
      <w:r w:rsidR="00624CE1">
        <w:t xml:space="preserve"> in the figure below</w:t>
      </w:r>
      <w:r w:rsidR="00CC75E3">
        <w:t xml:space="preserve"> (from the </w:t>
      </w:r>
      <w:proofErr w:type="spellStart"/>
      <w:r w:rsidR="00CC75E3" w:rsidRPr="00CC75E3">
        <w:rPr>
          <w:rFonts w:ascii="Consolas" w:hAnsi="Consolas" w:cs="Consolas"/>
        </w:rPr>
        <w:t>Auto_CICADA</w:t>
      </w:r>
      <w:proofErr w:type="spellEnd"/>
      <w:r w:rsidR="00CC75E3">
        <w:t xml:space="preserve"> function)</w:t>
      </w:r>
      <w:r w:rsidR="009F16AB">
        <w:t xml:space="preserve"> </w:t>
      </w:r>
      <w:r w:rsidRPr="005F409E">
        <w:t>and adjust</w:t>
      </w:r>
      <w:r w:rsidR="006B2801">
        <w:t>ed</w:t>
      </w:r>
      <w:r w:rsidRPr="005F409E">
        <w:t xml:space="preserve"> to fit </w:t>
      </w:r>
      <w:r w:rsidR="009F16AB">
        <w:t>the needs of the user</w:t>
      </w:r>
      <w:r w:rsidRPr="005F409E">
        <w:t>:</w:t>
      </w:r>
    </w:p>
    <w:p w14:paraId="22826356" w14:textId="77777777" w:rsidR="00BB76E3" w:rsidRDefault="00BB76E3" w:rsidP="00395E08"/>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4"/>
      </w:tblGrid>
      <w:tr w:rsidR="00F0789A" w14:paraId="1F402288" w14:textId="77777777" w:rsidTr="00BB76E3">
        <w:trPr>
          <w:trHeight w:val="5323"/>
          <w:jc w:val="center"/>
        </w:trPr>
        <w:tc>
          <w:tcPr>
            <w:tcW w:w="7068" w:type="dxa"/>
          </w:tcPr>
          <w:p w14:paraId="0B066DD1" w14:textId="77777777" w:rsidR="00F0789A" w:rsidRDefault="00F0789A" w:rsidP="00BB76E3">
            <w:r w:rsidRPr="005F409E">
              <w:rPr>
                <w:noProof/>
              </w:rPr>
              <w:drawing>
                <wp:inline distT="0" distB="0" distL="0" distR="0" wp14:anchorId="3FC8206B" wp14:editId="7B90875A">
                  <wp:extent cx="4425162" cy="3217698"/>
                  <wp:effectExtent l="0" t="0" r="0" b="0"/>
                  <wp:docPr id="4725065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06549" name="Picture 1" descr="A screenshot of a computer code&#10;&#10;Description automatically generated"/>
                          <pic:cNvPicPr/>
                        </pic:nvPicPr>
                        <pic:blipFill>
                          <a:blip r:embed="rId7"/>
                          <a:stretch>
                            <a:fillRect/>
                          </a:stretch>
                        </pic:blipFill>
                        <pic:spPr>
                          <a:xfrm>
                            <a:off x="0" y="0"/>
                            <a:ext cx="4425162" cy="3217698"/>
                          </a:xfrm>
                          <a:prstGeom prst="rect">
                            <a:avLst/>
                          </a:prstGeom>
                        </pic:spPr>
                      </pic:pic>
                    </a:graphicData>
                  </a:graphic>
                </wp:inline>
              </w:drawing>
            </w:r>
          </w:p>
          <w:p w14:paraId="03C10742" w14:textId="1927AEB1" w:rsidR="00BB76E3" w:rsidRPr="001E571C" w:rsidRDefault="00BB76E3" w:rsidP="00BB76E3">
            <w:pPr>
              <w:rPr>
                <w:sz w:val="18"/>
                <w:szCs w:val="18"/>
              </w:rPr>
            </w:pPr>
            <w:r w:rsidRPr="001E571C">
              <w:rPr>
                <w:b/>
                <w:bCs/>
                <w:sz w:val="18"/>
                <w:szCs w:val="18"/>
              </w:rPr>
              <w:t xml:space="preserve">Figure </w:t>
            </w:r>
            <w:r w:rsidR="001E571C" w:rsidRPr="001E571C">
              <w:rPr>
                <w:b/>
                <w:bCs/>
                <w:sz w:val="18"/>
                <w:szCs w:val="18"/>
              </w:rPr>
              <w:t>2</w:t>
            </w:r>
            <w:r w:rsidRPr="001E571C">
              <w:rPr>
                <w:b/>
                <w:bCs/>
                <w:sz w:val="18"/>
                <w:szCs w:val="18"/>
              </w:rPr>
              <w:t>.</w:t>
            </w:r>
            <w:r w:rsidRPr="001E571C">
              <w:rPr>
                <w:sz w:val="18"/>
                <w:szCs w:val="18"/>
              </w:rPr>
              <w:t xml:space="preserve"> </w:t>
            </w:r>
            <w:r w:rsidRPr="001E571C">
              <w:rPr>
                <w:i/>
                <w:iCs/>
                <w:sz w:val="18"/>
                <w:szCs w:val="18"/>
              </w:rPr>
              <w:t>FSL &amp; Matlab Compatibility Set Up</w:t>
            </w:r>
          </w:p>
        </w:tc>
      </w:tr>
    </w:tbl>
    <w:p w14:paraId="234FA4DF" w14:textId="2B11A4A6" w:rsidR="00474DDB" w:rsidRPr="005F409E" w:rsidRDefault="00474DDB" w:rsidP="00474DDB"/>
    <w:p w14:paraId="3399D485" w14:textId="11186695" w:rsidR="006C518F" w:rsidRPr="009C07D6" w:rsidRDefault="00E27C54" w:rsidP="009C07D6">
      <w:pPr>
        <w:jc w:val="center"/>
        <w:rPr>
          <w:b/>
          <w:bCs/>
        </w:rPr>
      </w:pPr>
      <w:r w:rsidRPr="005F409E">
        <w:rPr>
          <w:b/>
          <w:bCs/>
        </w:rPr>
        <w:t xml:space="preserve">How to Run </w:t>
      </w:r>
      <w:r w:rsidR="0044432A">
        <w:rPr>
          <w:b/>
          <w:bCs/>
        </w:rPr>
        <w:t>Automatic</w:t>
      </w:r>
      <w:r w:rsidRPr="005F409E">
        <w:rPr>
          <w:b/>
          <w:bCs/>
        </w:rPr>
        <w:t xml:space="preserve"> CICADA</w:t>
      </w:r>
    </w:p>
    <w:p w14:paraId="322115F0" w14:textId="350CABD4" w:rsidR="00E32A9C" w:rsidRDefault="00E27C54" w:rsidP="000C4013">
      <w:r w:rsidRPr="005F409E">
        <w:t xml:space="preserve">Broadly, </w:t>
      </w:r>
      <w:r w:rsidR="0044432A">
        <w:t>Automatic</w:t>
      </w:r>
      <w:r w:rsidRPr="005F409E">
        <w:t xml:space="preserve"> CICADA is </w:t>
      </w:r>
      <w:r w:rsidR="0037164C">
        <w:t xml:space="preserve">carried out </w:t>
      </w:r>
      <w:r w:rsidRPr="005F409E">
        <w:t>through three scripts (referred to as “base</w:t>
      </w:r>
      <w:r w:rsidR="0037164C">
        <w:t xml:space="preserve"> </w:t>
      </w:r>
      <w:r w:rsidRPr="005F409E">
        <w:t>scripts”)</w:t>
      </w:r>
      <w:r w:rsidR="00F36218">
        <w:t>:</w:t>
      </w:r>
      <w:r w:rsidR="00225265">
        <w:t xml:space="preserve"> 1. </w:t>
      </w:r>
      <w:r w:rsidRPr="005F409E">
        <w:t xml:space="preserve"> </w:t>
      </w:r>
      <w:r w:rsidRPr="00CC75E3">
        <w:rPr>
          <w:rFonts w:ascii="Consolas" w:hAnsi="Consolas" w:cs="Consolas"/>
        </w:rPr>
        <w:t>CICADA_1_MasksandICAs.sh</w:t>
      </w:r>
      <w:r w:rsidRPr="00E91B9F">
        <w:t>,</w:t>
      </w:r>
      <w:r w:rsidR="00225265">
        <w:rPr>
          <w:lang w:val="es-ES"/>
        </w:rPr>
        <w:t xml:space="preserve"> 2. </w:t>
      </w:r>
      <w:r w:rsidRPr="00DE3B64">
        <w:rPr>
          <w:rFonts w:ascii="Consolas" w:hAnsi="Consolas" w:cs="Consolas"/>
          <w:lang w:val="es-ES"/>
        </w:rPr>
        <w:t>CICADA_2_AutoLabeling.m</w:t>
      </w:r>
      <w:r w:rsidRPr="00DE3B64">
        <w:rPr>
          <w:lang w:val="es-ES"/>
        </w:rPr>
        <w:t xml:space="preserve">, and </w:t>
      </w:r>
      <w:r w:rsidR="00225265">
        <w:rPr>
          <w:lang w:val="es-ES"/>
        </w:rPr>
        <w:t xml:space="preserve">3. </w:t>
      </w:r>
      <w:r w:rsidRPr="00CC75E3">
        <w:rPr>
          <w:rFonts w:ascii="Consolas" w:hAnsi="Consolas" w:cs="Consolas"/>
          <w:lang w:val="es-ES"/>
        </w:rPr>
        <w:t>CICADA_3_QC.m</w:t>
      </w:r>
      <w:r w:rsidR="00F36218" w:rsidRPr="00BB76E3">
        <w:rPr>
          <w:lang w:val="es-ES"/>
        </w:rPr>
        <w:t xml:space="preserve">. </w:t>
      </w:r>
      <w:r w:rsidR="00F36218">
        <w:t>They</w:t>
      </w:r>
      <w:r w:rsidRPr="005F409E">
        <w:t xml:space="preserve"> are to be run in order for each fMRI scan. These </w:t>
      </w:r>
      <w:r w:rsidR="00EC20FC">
        <w:t>scripts</w:t>
      </w:r>
      <w:r w:rsidR="00EC20FC" w:rsidRPr="005F409E">
        <w:t xml:space="preserve"> </w:t>
      </w:r>
      <w:r w:rsidRPr="005F409E">
        <w:t xml:space="preserve">can be run either individually or can be automatically called by </w:t>
      </w:r>
      <w:r w:rsidR="008A271D">
        <w:t xml:space="preserve">the </w:t>
      </w:r>
      <w:r w:rsidRPr="005F409E">
        <w:t xml:space="preserve">wrapper </w:t>
      </w:r>
      <w:r w:rsidR="00EC20FC">
        <w:t>script</w:t>
      </w:r>
      <w:r w:rsidR="00EC20FC" w:rsidRPr="005F409E">
        <w:t xml:space="preserve"> </w:t>
      </w:r>
      <w:proofErr w:type="spellStart"/>
      <w:r w:rsidRPr="00CC75E3">
        <w:rPr>
          <w:rFonts w:ascii="Consolas" w:hAnsi="Consolas" w:cs="Consolas"/>
        </w:rPr>
        <w:t>Auto_CICADA.m</w:t>
      </w:r>
      <w:proofErr w:type="spellEnd"/>
      <w:r w:rsidR="008A271D">
        <w:t xml:space="preserve">. </w:t>
      </w:r>
      <w:r w:rsidR="00A74D36">
        <w:t xml:space="preserve">Notably, if </w:t>
      </w:r>
      <w:r w:rsidR="008A271D">
        <w:t>the data</w:t>
      </w:r>
      <w:r w:rsidRPr="005F409E">
        <w:t xml:space="preserve"> was preprocessed via fMRIPrep</w:t>
      </w:r>
      <w:r w:rsidR="00A74D36">
        <w:t>, th</w:t>
      </w:r>
      <w:r w:rsidR="000A7832">
        <w:t>is</w:t>
      </w:r>
      <w:r w:rsidR="00A74D36">
        <w:t xml:space="preserve"> wrapper script will be called as part of </w:t>
      </w:r>
      <w:proofErr w:type="spellStart"/>
      <w:r w:rsidRPr="00CC75E3">
        <w:rPr>
          <w:rFonts w:ascii="Consolas" w:hAnsi="Consolas" w:cs="Consolas"/>
        </w:rPr>
        <w:t>fmriprep_auto_CICADA.m</w:t>
      </w:r>
      <w:proofErr w:type="spellEnd"/>
      <w:r w:rsidR="00A74D36">
        <w:t>.</w:t>
      </w:r>
      <w:r w:rsidRPr="005F409E">
        <w:t xml:space="preserve"> </w:t>
      </w:r>
    </w:p>
    <w:p w14:paraId="039D6ABB" w14:textId="77777777" w:rsidR="00E27C54" w:rsidRPr="005F409E" w:rsidRDefault="00E27C54" w:rsidP="00BB76E3">
      <w:pPr>
        <w:jc w:val="center"/>
        <w:rPr>
          <w:b/>
          <w:bCs/>
        </w:rPr>
      </w:pPr>
    </w:p>
    <w:p w14:paraId="030DDDBF" w14:textId="79D8E6BA" w:rsidR="00CA54CE" w:rsidRPr="009C07D6" w:rsidRDefault="00E32A9C" w:rsidP="00E27C54">
      <w:pPr>
        <w:rPr>
          <w:b/>
          <w:bCs/>
        </w:rPr>
      </w:pPr>
      <w:r w:rsidRPr="005F409E">
        <w:rPr>
          <w:b/>
          <w:bCs/>
        </w:rPr>
        <w:t xml:space="preserve">Running </w:t>
      </w:r>
      <w:r w:rsidR="0044432A">
        <w:rPr>
          <w:b/>
          <w:bCs/>
        </w:rPr>
        <w:t>Automatic</w:t>
      </w:r>
      <w:r w:rsidR="00C2552B" w:rsidRPr="005F409E">
        <w:rPr>
          <w:b/>
          <w:bCs/>
        </w:rPr>
        <w:t xml:space="preserve"> </w:t>
      </w:r>
      <w:r w:rsidRPr="005F409E">
        <w:rPr>
          <w:b/>
          <w:bCs/>
        </w:rPr>
        <w:t xml:space="preserve">CICADA </w:t>
      </w:r>
      <w:r w:rsidR="00D444EB">
        <w:rPr>
          <w:b/>
          <w:bCs/>
        </w:rPr>
        <w:t xml:space="preserve">following </w:t>
      </w:r>
      <w:r w:rsidRPr="005F409E">
        <w:rPr>
          <w:b/>
          <w:bCs/>
        </w:rPr>
        <w:t>fMRIPrep preprocessing:</w:t>
      </w:r>
    </w:p>
    <w:p w14:paraId="19B082BD" w14:textId="02F2D8D0" w:rsidR="00CA54CE" w:rsidRDefault="00C1136C" w:rsidP="00E27C54">
      <w:r>
        <w:t>CICADA requires BIDS file</w:t>
      </w:r>
      <w:r w:rsidR="00505C08">
        <w:t>name</w:t>
      </w:r>
      <w:r w:rsidR="007447BB">
        <w:t>s</w:t>
      </w:r>
      <w:r>
        <w:t xml:space="preserve"> and directory structure format (https://</w:t>
      </w:r>
      <w:r w:rsidR="001E571C" w:rsidRPr="001E571C">
        <w:t xml:space="preserve"> https://github.com/bids-standard</w:t>
      </w:r>
      <w:r>
        <w:t xml:space="preserve">), as shown in the figure below.  </w:t>
      </w:r>
      <w:r w:rsidR="00CA54CE" w:rsidRPr="005F409E">
        <w:t xml:space="preserve">If </w:t>
      </w:r>
      <w:r w:rsidR="00420643">
        <w:t xml:space="preserve">the data was preprocessed using </w:t>
      </w:r>
      <w:r w:rsidR="00CA54CE" w:rsidRPr="005F409E">
        <w:t>fMRIPrep</w:t>
      </w:r>
      <w:r w:rsidR="00BB76E3">
        <w:t xml:space="preserve"> (e.g., version 20.2.6)</w:t>
      </w:r>
      <w:r w:rsidR="00CA54CE" w:rsidRPr="005F409E">
        <w:t xml:space="preserve">, then </w:t>
      </w:r>
      <w:r w:rsidR="00354F6F">
        <w:t xml:space="preserve">the output </w:t>
      </w:r>
      <w:r w:rsidR="00FF3051">
        <w:t>files</w:t>
      </w:r>
      <w:r>
        <w:t xml:space="preserve"> will already be in BIDS format.</w:t>
      </w:r>
      <w:r w:rsidR="00354F6F">
        <w:t xml:space="preserve"> </w:t>
      </w:r>
    </w:p>
    <w:p w14:paraId="554C0F87" w14:textId="6963CC8E" w:rsidR="001E571C" w:rsidRPr="005F409E" w:rsidRDefault="001E571C" w:rsidP="00E27C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E571C" w14:paraId="012FEC17" w14:textId="77777777" w:rsidTr="001E571C">
        <w:tc>
          <w:tcPr>
            <w:tcW w:w="9350" w:type="dxa"/>
          </w:tcPr>
          <w:p w14:paraId="63B76456" w14:textId="29184394" w:rsidR="001E571C" w:rsidRDefault="001E571C" w:rsidP="00E27C54">
            <w:r w:rsidRPr="001E571C">
              <w:rPr>
                <w:noProof/>
              </w:rPr>
              <w:lastRenderedPageBreak/>
              <w:drawing>
                <wp:inline distT="0" distB="0" distL="0" distR="0" wp14:anchorId="22E558FD" wp14:editId="53939BAE">
                  <wp:extent cx="5943600" cy="1191260"/>
                  <wp:effectExtent l="0" t="0" r="0" b="2540"/>
                  <wp:docPr id="133784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9365" name=""/>
                          <pic:cNvPicPr/>
                        </pic:nvPicPr>
                        <pic:blipFill>
                          <a:blip r:embed="rId8"/>
                          <a:stretch>
                            <a:fillRect/>
                          </a:stretch>
                        </pic:blipFill>
                        <pic:spPr>
                          <a:xfrm>
                            <a:off x="0" y="0"/>
                            <a:ext cx="5943600" cy="1191260"/>
                          </a:xfrm>
                          <a:prstGeom prst="rect">
                            <a:avLst/>
                          </a:prstGeom>
                        </pic:spPr>
                      </pic:pic>
                    </a:graphicData>
                  </a:graphic>
                </wp:inline>
              </w:drawing>
            </w:r>
          </w:p>
          <w:p w14:paraId="0C24F74D" w14:textId="66BBBEF8" w:rsidR="001E571C" w:rsidRPr="001E571C" w:rsidRDefault="001E571C" w:rsidP="00E27C54">
            <w:pPr>
              <w:rPr>
                <w:sz w:val="18"/>
                <w:szCs w:val="18"/>
              </w:rPr>
            </w:pPr>
            <w:r w:rsidRPr="001E571C">
              <w:rPr>
                <w:b/>
                <w:bCs/>
                <w:sz w:val="18"/>
                <w:szCs w:val="18"/>
              </w:rPr>
              <w:t>Figure 3.</w:t>
            </w:r>
            <w:r w:rsidRPr="001E571C">
              <w:rPr>
                <w:sz w:val="18"/>
                <w:szCs w:val="18"/>
              </w:rPr>
              <w:t xml:space="preserve"> </w:t>
            </w:r>
            <w:r w:rsidRPr="001E571C">
              <w:rPr>
                <w:i/>
                <w:iCs/>
                <w:sz w:val="18"/>
                <w:szCs w:val="18"/>
              </w:rPr>
              <w:t>Necessary Directory Formatting (BIDS)</w:t>
            </w:r>
            <w:r w:rsidRPr="001E571C">
              <w:rPr>
                <w:sz w:val="18"/>
                <w:szCs w:val="18"/>
              </w:rPr>
              <w:t xml:space="preserve"> </w:t>
            </w:r>
          </w:p>
        </w:tc>
      </w:tr>
    </w:tbl>
    <w:p w14:paraId="52A40C57" w14:textId="77777777" w:rsidR="00CA54CE" w:rsidRPr="005F409E" w:rsidRDefault="00CA54CE" w:rsidP="00E27C54"/>
    <w:p w14:paraId="2AF13409" w14:textId="588058F0" w:rsidR="00E32A9C" w:rsidRPr="005F409E" w:rsidRDefault="00CB3D72" w:rsidP="007236BB">
      <w:r>
        <w:t xml:space="preserve">CICADA can typically be run on fMRIPrep processed data with the </w:t>
      </w:r>
      <w:proofErr w:type="spellStart"/>
      <w:r w:rsidRPr="00CC75E3">
        <w:rPr>
          <w:rFonts w:ascii="Consolas" w:hAnsi="Consolas" w:cs="Consolas"/>
        </w:rPr>
        <w:t>fmriprep_auto_CICADA.m</w:t>
      </w:r>
      <w:proofErr w:type="spellEnd"/>
      <w:r>
        <w:t xml:space="preserve"> command. However, the folder/file/naming format can differ depending on the version of fMRIPrep and the structure of the underlying data. Therefore, it is possible that instead of using the </w:t>
      </w:r>
      <w:proofErr w:type="spellStart"/>
      <w:r w:rsidRPr="00CC75E3">
        <w:rPr>
          <w:rFonts w:ascii="Consolas" w:hAnsi="Consolas" w:cs="Consolas"/>
        </w:rPr>
        <w:t>fmriprep_auto_CICADA.m</w:t>
      </w:r>
      <w:proofErr w:type="spellEnd"/>
      <w:r>
        <w:t xml:space="preserve"> command, a user should instead use the command (see section). If the </w:t>
      </w:r>
      <w:proofErr w:type="spellStart"/>
      <w:r w:rsidRPr="00CC75E3">
        <w:rPr>
          <w:rFonts w:ascii="Consolas" w:hAnsi="Consolas" w:cs="Consolas"/>
        </w:rPr>
        <w:t>fmriprep_auto_CICADA.m</w:t>
      </w:r>
      <w:proofErr w:type="spellEnd"/>
      <w:r>
        <w:t xml:space="preserve"> command is used, it should be</w:t>
      </w:r>
      <w:r w:rsidR="00CA54CE" w:rsidRPr="005F409E">
        <w:t xml:space="preserve"> </w:t>
      </w:r>
      <w:r w:rsidR="007236BB">
        <w:t>applied to each folder for each image</w:t>
      </w:r>
      <w:r w:rsidR="00E32A9C" w:rsidRPr="005F409E">
        <w:t>.</w:t>
      </w:r>
      <w:r w:rsidR="007236BB">
        <w:t xml:space="preserve">  For example, at the Matlab command prompt:</w:t>
      </w:r>
    </w:p>
    <w:p w14:paraId="5E517CDD" w14:textId="77777777" w:rsidR="00E32A9C" w:rsidRPr="003D4547" w:rsidRDefault="00E32A9C" w:rsidP="00E27C54"/>
    <w:p w14:paraId="5DD0A698" w14:textId="202CA9AA" w:rsidR="00E32A9C" w:rsidRPr="00DE3B64" w:rsidRDefault="00980BAC" w:rsidP="00E32A9C">
      <w:pPr>
        <w:rPr>
          <w:rFonts w:ascii="Consolas" w:hAnsi="Consolas" w:cs="Consolas"/>
        </w:rPr>
      </w:pPr>
      <w:r w:rsidRPr="003D4547">
        <w:rPr>
          <w:rFonts w:ascii="Consolas" w:hAnsi="Consolas" w:cs="Consolas"/>
        </w:rPr>
        <w:t xml:space="preserve">&gt; </w:t>
      </w:r>
      <w:proofErr w:type="spellStart"/>
      <w:r w:rsidR="00E32A9C" w:rsidRPr="00DE3B64">
        <w:rPr>
          <w:rFonts w:ascii="Consolas" w:hAnsi="Consolas" w:cs="Consolas"/>
        </w:rPr>
        <w:t>fmriprep_auto_CICADA</w:t>
      </w:r>
      <w:proofErr w:type="spellEnd"/>
      <w:r w:rsidR="00E32A9C" w:rsidRPr="00DE3B64">
        <w:rPr>
          <w:rFonts w:ascii="Consolas" w:hAnsi="Consolas" w:cs="Consolas"/>
        </w:rPr>
        <w:t>(/path/to/</w:t>
      </w:r>
      <w:proofErr w:type="spellStart"/>
      <w:r w:rsidR="00E32A9C" w:rsidRPr="00DE3B64">
        <w:rPr>
          <w:rFonts w:ascii="Consolas" w:hAnsi="Consolas" w:cs="Consolas"/>
        </w:rPr>
        <w:t>fmriprep</w:t>
      </w:r>
      <w:proofErr w:type="spellEnd"/>
      <w:r w:rsidR="00E32A9C" w:rsidRPr="00DE3B64">
        <w:rPr>
          <w:rFonts w:ascii="Consolas" w:hAnsi="Consolas" w:cs="Consolas"/>
        </w:rPr>
        <w:t xml:space="preserve">/data/folder, /path/to/cicada/output/folder, </w:t>
      </w:r>
      <w:proofErr w:type="spellStart"/>
      <w:r w:rsidR="00E32A9C" w:rsidRPr="00DE3B64">
        <w:rPr>
          <w:rFonts w:ascii="Consolas" w:hAnsi="Consolas" w:cs="Consolas"/>
        </w:rPr>
        <w:t>sub_id</w:t>
      </w:r>
      <w:proofErr w:type="spellEnd"/>
      <w:r w:rsidR="00E32A9C" w:rsidRPr="00DE3B64">
        <w:rPr>
          <w:rFonts w:ascii="Consolas" w:hAnsi="Consolas" w:cs="Consolas"/>
        </w:rPr>
        <w:t xml:space="preserve">, </w:t>
      </w:r>
      <w:proofErr w:type="spellStart"/>
      <w:r w:rsidR="00E32A9C" w:rsidRPr="00DE3B64">
        <w:rPr>
          <w:rFonts w:ascii="Consolas" w:hAnsi="Consolas" w:cs="Consolas"/>
        </w:rPr>
        <w:t>ses_id</w:t>
      </w:r>
      <w:proofErr w:type="spellEnd"/>
      <w:r w:rsidR="00E32A9C" w:rsidRPr="00DE3B64">
        <w:rPr>
          <w:rFonts w:ascii="Consolas" w:hAnsi="Consolas" w:cs="Consolas"/>
        </w:rPr>
        <w:t xml:space="preserve">, </w:t>
      </w:r>
      <w:proofErr w:type="spellStart"/>
      <w:r w:rsidR="00E32A9C" w:rsidRPr="00DE3B64">
        <w:rPr>
          <w:rFonts w:ascii="Consolas" w:hAnsi="Consolas" w:cs="Consolas"/>
        </w:rPr>
        <w:t>task_name</w:t>
      </w:r>
      <w:proofErr w:type="spellEnd"/>
      <w:r w:rsidR="00E32A9C" w:rsidRPr="00DE3B64">
        <w:rPr>
          <w:rFonts w:ascii="Consolas" w:hAnsi="Consolas" w:cs="Consolas"/>
        </w:rPr>
        <w:t xml:space="preserve">, </w:t>
      </w:r>
      <w:proofErr w:type="spellStart"/>
      <w:r w:rsidR="00E32A9C" w:rsidRPr="00DE3B64">
        <w:rPr>
          <w:rFonts w:ascii="Consolas" w:hAnsi="Consolas" w:cs="Consolas"/>
        </w:rPr>
        <w:t>anat_ses_id</w:t>
      </w:r>
      <w:proofErr w:type="spellEnd"/>
      <w:r w:rsidR="00E32A9C" w:rsidRPr="00DE3B64">
        <w:rPr>
          <w:rFonts w:ascii="Consolas" w:hAnsi="Consolas" w:cs="Consolas"/>
        </w:rPr>
        <w:t xml:space="preserve">, </w:t>
      </w:r>
      <w:proofErr w:type="spellStart"/>
      <w:r w:rsidR="00E32A9C" w:rsidRPr="00DE3B64">
        <w:rPr>
          <w:rFonts w:ascii="Consolas" w:hAnsi="Consolas" w:cs="Consolas"/>
        </w:rPr>
        <w:t>redo_mel</w:t>
      </w:r>
      <w:proofErr w:type="spellEnd"/>
      <w:r w:rsidR="00E32A9C" w:rsidRPr="00DE3B64">
        <w:rPr>
          <w:rFonts w:ascii="Consolas" w:hAnsi="Consolas" w:cs="Consolas"/>
        </w:rPr>
        <w:t xml:space="preserve">, </w:t>
      </w:r>
      <w:proofErr w:type="spellStart"/>
      <w:r w:rsidR="00E32A9C" w:rsidRPr="00DE3B64">
        <w:rPr>
          <w:rFonts w:ascii="Consolas" w:hAnsi="Consolas" w:cs="Consolas"/>
        </w:rPr>
        <w:t>mel_fol</w:t>
      </w:r>
      <w:proofErr w:type="spellEnd"/>
      <w:r w:rsidR="00E32A9C" w:rsidRPr="00DE3B64">
        <w:rPr>
          <w:rFonts w:ascii="Consolas" w:hAnsi="Consolas" w:cs="Consolas"/>
        </w:rPr>
        <w:t xml:space="preserve">, </w:t>
      </w:r>
      <w:proofErr w:type="spellStart"/>
      <w:r w:rsidR="00E32A9C" w:rsidRPr="00DE3B64">
        <w:rPr>
          <w:rFonts w:ascii="Consolas" w:hAnsi="Consolas" w:cs="Consolas"/>
        </w:rPr>
        <w:t>task_events_file</w:t>
      </w:r>
      <w:proofErr w:type="spellEnd"/>
      <w:r w:rsidR="00E32A9C" w:rsidRPr="00DE3B64">
        <w:rPr>
          <w:rFonts w:ascii="Consolas" w:hAnsi="Consolas" w:cs="Consolas"/>
        </w:rPr>
        <w:t xml:space="preserve">, </w:t>
      </w:r>
      <w:proofErr w:type="spellStart"/>
      <w:r w:rsidR="00E32A9C" w:rsidRPr="00DE3B64">
        <w:rPr>
          <w:rFonts w:ascii="Consolas" w:hAnsi="Consolas" w:cs="Consolas"/>
        </w:rPr>
        <w:t>compare_file</w:t>
      </w:r>
      <w:proofErr w:type="spellEnd"/>
      <w:r w:rsidR="00E32A9C" w:rsidRPr="00DE3B64">
        <w:rPr>
          <w:rFonts w:ascii="Consolas" w:hAnsi="Consolas" w:cs="Consolas"/>
        </w:rPr>
        <w:t>, tolerance)</w:t>
      </w:r>
    </w:p>
    <w:p w14:paraId="600935CB" w14:textId="77777777" w:rsidR="00E32A9C" w:rsidRPr="00DE3B64" w:rsidRDefault="00E32A9C" w:rsidP="00E32A9C"/>
    <w:p w14:paraId="1DBFD023" w14:textId="6BA46EEE" w:rsidR="006B1F21" w:rsidRPr="005F409E" w:rsidRDefault="00D31089" w:rsidP="00223D7C">
      <w:r>
        <w:t>Input argument</w:t>
      </w:r>
      <w:r w:rsidRPr="005F409E">
        <w:t xml:space="preserve"> </w:t>
      </w:r>
      <w:r>
        <w:t>“</w:t>
      </w:r>
      <w:proofErr w:type="spellStart"/>
      <w:r w:rsidR="00E32A9C" w:rsidRPr="005F409E">
        <w:t>sub_id</w:t>
      </w:r>
      <w:proofErr w:type="spellEnd"/>
      <w:r>
        <w:t>”</w:t>
      </w:r>
      <w:r w:rsidR="00E32A9C" w:rsidRPr="005F409E">
        <w:t xml:space="preserve"> is the subject ID number, </w:t>
      </w:r>
      <w:r>
        <w:t>“</w:t>
      </w:r>
      <w:proofErr w:type="spellStart"/>
      <w:r w:rsidR="00E32A9C" w:rsidRPr="005F409E">
        <w:t>ses_id</w:t>
      </w:r>
      <w:proofErr w:type="spellEnd"/>
      <w:r>
        <w:t>”</w:t>
      </w:r>
      <w:r w:rsidR="00E32A9C" w:rsidRPr="005F409E">
        <w:t xml:space="preserve"> is the session ID number, </w:t>
      </w:r>
      <w:r>
        <w:t>“</w:t>
      </w:r>
      <w:proofErr w:type="spellStart"/>
      <w:r w:rsidR="00E32A9C" w:rsidRPr="005F409E">
        <w:t>task_name</w:t>
      </w:r>
      <w:proofErr w:type="spellEnd"/>
      <w:r>
        <w:t>”</w:t>
      </w:r>
      <w:r w:rsidR="00E32A9C" w:rsidRPr="005F409E">
        <w:t xml:space="preserve"> is the name of the task, </w:t>
      </w:r>
      <w:r>
        <w:t>“</w:t>
      </w:r>
      <w:proofErr w:type="spellStart"/>
      <w:r w:rsidR="00E32A9C" w:rsidRPr="005F409E">
        <w:t>anat_ses_id</w:t>
      </w:r>
      <w:proofErr w:type="spellEnd"/>
      <w:r>
        <w:t>”</w:t>
      </w:r>
      <w:r w:rsidR="00E32A9C" w:rsidRPr="005F409E">
        <w:t xml:space="preserve"> is the ID number for the session where the best/preferred anatomical scan is from fMRIPrep (often times, this is either the same as the </w:t>
      </w:r>
      <w:proofErr w:type="spellStart"/>
      <w:r w:rsidR="00E32A9C" w:rsidRPr="005F409E">
        <w:t>ses_id</w:t>
      </w:r>
      <w:proofErr w:type="spellEnd"/>
      <w:r w:rsidR="00E32A9C" w:rsidRPr="005F409E">
        <w:t>, or just the first session [“</w:t>
      </w:r>
      <w:r w:rsidR="00CC75E3">
        <w:t>0</w:t>
      </w:r>
      <w:r w:rsidR="00E32A9C" w:rsidRPr="005F409E">
        <w:t>1”]).</w:t>
      </w:r>
      <w:r w:rsidR="009B1678">
        <w:t xml:space="preserve"> </w:t>
      </w:r>
      <w:r w:rsidR="00CB3D72">
        <w:t xml:space="preserve">In the case that there is no best session where the anatomical scan is held (i.e., the </w:t>
      </w:r>
      <w:proofErr w:type="spellStart"/>
      <w:r w:rsidR="00CB3D72">
        <w:t>anat</w:t>
      </w:r>
      <w:proofErr w:type="spellEnd"/>
      <w:r w:rsidR="00CB3D72">
        <w:t xml:space="preserve"> folder is not held within a session folder), a user can either give an empty “</w:t>
      </w:r>
      <w:proofErr w:type="spellStart"/>
      <w:r w:rsidR="00CB3D72">
        <w:t>anat_ses_id</w:t>
      </w:r>
      <w:proofErr w:type="spellEnd"/>
      <w:r w:rsidR="00CB3D72">
        <w:t>” (</w:t>
      </w:r>
      <w:proofErr w:type="spellStart"/>
      <w:r w:rsidR="00CB3D72" w:rsidRPr="00CB3D72">
        <w:rPr>
          <w:rFonts w:ascii="Consolas" w:hAnsi="Consolas" w:cs="Consolas"/>
        </w:rPr>
        <w:t>anat_ses_id</w:t>
      </w:r>
      <w:proofErr w:type="spellEnd"/>
      <w:r w:rsidR="00CB3D72" w:rsidRPr="00CB3D72">
        <w:rPr>
          <w:rFonts w:ascii="Consolas" w:hAnsi="Consolas" w:cs="Consolas"/>
        </w:rPr>
        <w:t xml:space="preserve"> = ‘’</w:t>
      </w:r>
      <w:r w:rsidR="00CB3D72">
        <w:t>), or just set it to the same as the ‘</w:t>
      </w:r>
      <w:proofErr w:type="spellStart"/>
      <w:r w:rsidR="00CB3D72">
        <w:t>ses_id</w:t>
      </w:r>
      <w:proofErr w:type="spellEnd"/>
      <w:r w:rsidR="00CB3D72">
        <w:t xml:space="preserve">’. </w:t>
      </w:r>
      <w:r w:rsidR="00CC75E3">
        <w:t>The</w:t>
      </w:r>
      <w:r w:rsidR="009B1678">
        <w:t xml:space="preserve"> </w:t>
      </w:r>
      <w:r w:rsidR="00223D7C">
        <w:t>“</w:t>
      </w:r>
      <w:proofErr w:type="spellStart"/>
      <w:r w:rsidR="009B1678">
        <w:t>r</w:t>
      </w:r>
      <w:r w:rsidR="009B1678" w:rsidRPr="005F409E">
        <w:t>edo</w:t>
      </w:r>
      <w:r w:rsidR="00E32A9C" w:rsidRPr="005F409E">
        <w:t>_mel</w:t>
      </w:r>
      <w:proofErr w:type="spellEnd"/>
      <w:r w:rsidR="00223D7C">
        <w:t>”</w:t>
      </w:r>
      <w:r w:rsidR="00E32A9C" w:rsidRPr="005F409E">
        <w:t xml:space="preserve"> </w:t>
      </w:r>
      <w:r w:rsidR="00CC75E3">
        <w:t xml:space="preserve">numerical input </w:t>
      </w:r>
      <w:r w:rsidR="00E32A9C" w:rsidRPr="005F409E">
        <w:t>should normally be 1</w:t>
      </w:r>
      <w:r w:rsidR="00223D7C">
        <w:t>,</w:t>
      </w:r>
      <w:r w:rsidR="00E32A9C" w:rsidRPr="005F409E">
        <w:t xml:space="preserve"> to always run melodic to generate ICs, regardless of if it has been run in the past. </w:t>
      </w:r>
    </w:p>
    <w:p w14:paraId="43A97839" w14:textId="77777777" w:rsidR="006B1F21" w:rsidRPr="005F409E" w:rsidRDefault="006B1F21" w:rsidP="00E32A9C"/>
    <w:p w14:paraId="19217776" w14:textId="1E409B6C" w:rsidR="00E32A9C" w:rsidRPr="005F409E" w:rsidRDefault="0009603C" w:rsidP="00E32A9C">
      <w:r>
        <w:t>Input “</w:t>
      </w:r>
      <w:proofErr w:type="spellStart"/>
      <w:r>
        <w:t>t</w:t>
      </w:r>
      <w:r w:rsidRPr="005F409E">
        <w:t>ask</w:t>
      </w:r>
      <w:r w:rsidR="00E32A9C" w:rsidRPr="005F409E">
        <w:t>_events_file</w:t>
      </w:r>
      <w:proofErr w:type="spellEnd"/>
      <w:r>
        <w:t>”</w:t>
      </w:r>
      <w:r w:rsidR="00E32A9C" w:rsidRPr="005F409E">
        <w:t xml:space="preserve"> is the path to a task events file that details the task onsets (if it is a task design). If it is resting state, or a user would rather not include a task events file, this parameter can be left as an empty character string: ‘’. The task events file, if used, is often named similar to “task-foodpics_run-01_events.tsv” and must be in the following format: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9"/>
      </w:tblGrid>
      <w:tr w:rsidR="00B2138C" w14:paraId="74DFAADC" w14:textId="77777777" w:rsidTr="00B2138C">
        <w:trPr>
          <w:trHeight w:val="4957"/>
          <w:jc w:val="center"/>
        </w:trPr>
        <w:tc>
          <w:tcPr>
            <w:tcW w:w="2677" w:type="dxa"/>
          </w:tcPr>
          <w:p w14:paraId="1A7A4988" w14:textId="77777777" w:rsidR="00B2138C" w:rsidRDefault="00B2138C" w:rsidP="00E32A9C">
            <w:pPr>
              <w:jc w:val="center"/>
            </w:pPr>
            <w:r w:rsidRPr="005F409E">
              <w:rPr>
                <w:noProof/>
              </w:rPr>
              <w:lastRenderedPageBreak/>
              <w:drawing>
                <wp:inline distT="0" distB="0" distL="0" distR="0" wp14:anchorId="517DCB80" wp14:editId="61F4C7A3">
                  <wp:extent cx="1780048" cy="3023527"/>
                  <wp:effectExtent l="0" t="0" r="0" b="0"/>
                  <wp:docPr id="1138207193"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7193" name="Picture 1" descr="A table of numbers with black text&#10;&#10;Description automatically generated"/>
                          <pic:cNvPicPr/>
                        </pic:nvPicPr>
                        <pic:blipFill>
                          <a:blip r:embed="rId9"/>
                          <a:stretch>
                            <a:fillRect/>
                          </a:stretch>
                        </pic:blipFill>
                        <pic:spPr>
                          <a:xfrm>
                            <a:off x="0" y="0"/>
                            <a:ext cx="1780048" cy="3023527"/>
                          </a:xfrm>
                          <a:prstGeom prst="rect">
                            <a:avLst/>
                          </a:prstGeom>
                        </pic:spPr>
                      </pic:pic>
                    </a:graphicData>
                  </a:graphic>
                </wp:inline>
              </w:drawing>
            </w:r>
          </w:p>
          <w:p w14:paraId="27835850" w14:textId="19F3809E" w:rsidR="00B2138C" w:rsidRPr="00B2138C" w:rsidRDefault="00B2138C" w:rsidP="00E32A9C">
            <w:pPr>
              <w:jc w:val="center"/>
              <w:rPr>
                <w:sz w:val="18"/>
                <w:szCs w:val="18"/>
              </w:rPr>
            </w:pPr>
            <w:r w:rsidRPr="00B2138C">
              <w:rPr>
                <w:b/>
                <w:bCs/>
                <w:sz w:val="18"/>
                <w:szCs w:val="18"/>
              </w:rPr>
              <w:t>Figure 4.</w:t>
            </w:r>
            <w:r w:rsidRPr="00B2138C">
              <w:rPr>
                <w:sz w:val="18"/>
                <w:szCs w:val="18"/>
              </w:rPr>
              <w:t xml:space="preserve"> </w:t>
            </w:r>
            <w:r w:rsidRPr="00B2138C">
              <w:rPr>
                <w:i/>
                <w:iCs/>
                <w:sz w:val="18"/>
                <w:szCs w:val="18"/>
              </w:rPr>
              <w:t>Task Event</w:t>
            </w:r>
            <w:r>
              <w:rPr>
                <w:i/>
                <w:iCs/>
                <w:sz w:val="18"/>
                <w:szCs w:val="18"/>
              </w:rPr>
              <w:t>s</w:t>
            </w:r>
            <w:r w:rsidRPr="00B2138C">
              <w:rPr>
                <w:i/>
                <w:iCs/>
                <w:sz w:val="18"/>
                <w:szCs w:val="18"/>
              </w:rPr>
              <w:t xml:space="preserve"> File Format</w:t>
            </w:r>
          </w:p>
        </w:tc>
      </w:tr>
    </w:tbl>
    <w:p w14:paraId="155F0FC9" w14:textId="4DE30150" w:rsidR="00E32A9C" w:rsidRPr="005F409E" w:rsidRDefault="00E32A9C" w:rsidP="00E32A9C">
      <w:pPr>
        <w:jc w:val="center"/>
      </w:pPr>
    </w:p>
    <w:p w14:paraId="7B303049" w14:textId="33666162" w:rsidR="00E32A9C" w:rsidRPr="005F409E" w:rsidRDefault="00E32A9C" w:rsidP="00E32A9C">
      <w:r w:rsidRPr="005F409E">
        <w:t xml:space="preserve">Specifically, there must be onset, duration, and </w:t>
      </w:r>
      <w:proofErr w:type="spellStart"/>
      <w:r w:rsidRPr="005F409E">
        <w:t>trial_type</w:t>
      </w:r>
      <w:proofErr w:type="spellEnd"/>
      <w:r w:rsidRPr="005F409E">
        <w:t xml:space="preserve"> column</w:t>
      </w:r>
      <w:r w:rsidR="00D61F6D">
        <w:t>s</w:t>
      </w:r>
      <w:r w:rsidRPr="005F409E">
        <w:t xml:space="preserve">. In the example given above, the task was a block-design </w:t>
      </w:r>
      <w:proofErr w:type="spellStart"/>
      <w:r w:rsidRPr="005F409E">
        <w:t>foodpics</w:t>
      </w:r>
      <w:proofErr w:type="spellEnd"/>
      <w:r w:rsidRPr="005F409E">
        <w:t xml:space="preserve"> task. If a task events file is provided, CICADA will use it to generate</w:t>
      </w:r>
      <w:r w:rsidR="009210D2">
        <w:t xml:space="preserve"> individually</w:t>
      </w:r>
      <w:r w:rsidRPr="005F409E">
        <w:t xml:space="preserve"> estimated HRF responses </w:t>
      </w:r>
      <w:r w:rsidR="0028708A">
        <w:t>for</w:t>
      </w:r>
      <w:r w:rsidRPr="005F409E">
        <w:t xml:space="preserve"> each trial type and one combined estimated HRF response</w:t>
      </w:r>
      <w:r w:rsidR="000137D7">
        <w:t>,</w:t>
      </w:r>
      <w:r w:rsidRPr="005F409E">
        <w:t xml:space="preserve"> to help capture ICs that are related to each trial type.</w:t>
      </w:r>
      <w:r w:rsidR="006B1F21" w:rsidRPr="005F409E">
        <w:t xml:space="preserve"> Thus, if this can be applicable to a user’s task-design, it is highly suggested to be included.</w:t>
      </w:r>
      <w:r w:rsidR="00247E0B" w:rsidRPr="005F409E">
        <w:t xml:space="preserve"> Task data </w:t>
      </w:r>
      <w:r w:rsidR="001E1C5E">
        <w:t>can</w:t>
      </w:r>
      <w:r w:rsidR="00247E0B" w:rsidRPr="005F409E">
        <w:t xml:space="preserve"> be block</w:t>
      </w:r>
      <w:r w:rsidR="001E1C5E">
        <w:t xml:space="preserve"> or event-related</w:t>
      </w:r>
      <w:r w:rsidR="00247E0B" w:rsidRPr="005F409E">
        <w:t xml:space="preserve"> design. </w:t>
      </w:r>
      <w:r w:rsidR="004C66EE">
        <w:t>If the t</w:t>
      </w:r>
      <w:r w:rsidR="00247E0B" w:rsidRPr="005F409E">
        <w:t xml:space="preserve">ask data </w:t>
      </w:r>
      <w:r w:rsidR="004C66EE">
        <w:t>is</w:t>
      </w:r>
      <w:r w:rsidR="00247E0B" w:rsidRPr="005F409E">
        <w:t xml:space="preserve"> an event</w:t>
      </w:r>
      <w:r w:rsidR="004C66EE">
        <w:t>-related</w:t>
      </w:r>
      <w:r w:rsidR="00247E0B" w:rsidRPr="005F409E">
        <w:t xml:space="preserve"> design, the duration (in seconds) would have to be adjusted accordingly (e.g., duration of </w:t>
      </w:r>
      <w:r w:rsidR="006E48A1" w:rsidRPr="005F409E">
        <w:t>1 TR</w:t>
      </w:r>
      <w:r w:rsidR="00247E0B" w:rsidRPr="005F409E">
        <w:t xml:space="preserve"> </w:t>
      </w:r>
      <w:r w:rsidR="006E48A1" w:rsidRPr="005F409E">
        <w:t xml:space="preserve">in </w:t>
      </w:r>
      <w:r w:rsidR="00247E0B" w:rsidRPr="005F409E">
        <w:t xml:space="preserve">seconds could be seen as relatively equivalent to an impulse or event). </w:t>
      </w:r>
      <w:r w:rsidR="00C740DD" w:rsidRPr="005F409E">
        <w:t xml:space="preserve">Specifically, the onset and durations columns are used by CICADA to </w:t>
      </w:r>
      <w:r w:rsidR="0014119E">
        <w:t>create</w:t>
      </w:r>
      <w:r w:rsidR="00C740DD" w:rsidRPr="005F409E">
        <w:t xml:space="preserve"> a </w:t>
      </w:r>
      <w:r w:rsidR="0014119E">
        <w:t xml:space="preserve">box </w:t>
      </w:r>
      <w:r w:rsidR="00C740DD" w:rsidRPr="005F409E">
        <w:t xml:space="preserve">function to convolve with the HRF response. </w:t>
      </w:r>
    </w:p>
    <w:p w14:paraId="2CFD913C" w14:textId="77777777" w:rsidR="006B1F21" w:rsidRPr="005F409E" w:rsidRDefault="006B1F21" w:rsidP="00E32A9C"/>
    <w:p w14:paraId="65B4F7CD" w14:textId="70395ED5" w:rsidR="006B1F21" w:rsidRPr="005F409E" w:rsidRDefault="006B1F21" w:rsidP="00E32A9C">
      <w:r w:rsidRPr="005F409E">
        <w:t xml:space="preserve">The </w:t>
      </w:r>
      <w:r w:rsidR="006053F2">
        <w:t>“</w:t>
      </w:r>
      <w:proofErr w:type="spellStart"/>
      <w:r w:rsidRPr="005F409E">
        <w:t>compare</w:t>
      </w:r>
      <w:r w:rsidR="006053F2">
        <w:t>_</w:t>
      </w:r>
      <w:r w:rsidRPr="005F409E">
        <w:t>file</w:t>
      </w:r>
      <w:proofErr w:type="spellEnd"/>
      <w:r w:rsidR="006053F2">
        <w:t>”</w:t>
      </w:r>
      <w:r w:rsidRPr="005F409E">
        <w:t xml:space="preserve"> is the </w:t>
      </w:r>
      <w:r w:rsidR="00B2138C">
        <w:t>fMRI data</w:t>
      </w:r>
      <w:r w:rsidRPr="005F409E">
        <w:t xml:space="preserve"> </w:t>
      </w:r>
      <w:r w:rsidR="00CC75E3">
        <w:t>to be compared to the CICADA-denoised data</w:t>
      </w:r>
      <w:r w:rsidRPr="005F409E">
        <w:t xml:space="preserve">. </w:t>
      </w:r>
      <w:r w:rsidR="00CC75E3">
        <w:t xml:space="preserve">By default, the compare file is </w:t>
      </w:r>
      <w:r w:rsidR="00B2138C">
        <w:t>the</w:t>
      </w:r>
      <w:r w:rsidRPr="005F409E">
        <w:t xml:space="preserve"> 8 parameter </w:t>
      </w:r>
      <w:r w:rsidR="008708DE">
        <w:t xml:space="preserve">(8p) </w:t>
      </w:r>
      <w:r w:rsidRPr="005F409E">
        <w:t xml:space="preserve">regression </w:t>
      </w:r>
      <w:r w:rsidR="00B2138C">
        <w:t>denoised image created by CICADA</w:t>
      </w:r>
      <w:r w:rsidRPr="005F409E">
        <w:t>. Finally,</w:t>
      </w:r>
      <w:r w:rsidR="009B172C">
        <w:t xml:space="preserve"> </w:t>
      </w:r>
      <w:r w:rsidR="00CC75E3">
        <w:t xml:space="preserve">the </w:t>
      </w:r>
      <w:r w:rsidR="009B172C">
        <w:t>input argument</w:t>
      </w:r>
      <w:r w:rsidRPr="005F409E">
        <w:t xml:space="preserve"> </w:t>
      </w:r>
      <w:r w:rsidR="009B172C">
        <w:t>“</w:t>
      </w:r>
      <w:r w:rsidRPr="005F409E">
        <w:t>tolerance</w:t>
      </w:r>
      <w:r w:rsidR="009B172C">
        <w:t>”</w:t>
      </w:r>
      <w:r w:rsidRPr="005F409E">
        <w:t xml:space="preserve"> is the tolerance value to use during </w:t>
      </w:r>
      <w:r w:rsidR="00166A76">
        <w:t>“</w:t>
      </w:r>
      <w:r w:rsidR="00166A76" w:rsidRPr="00DE3B64">
        <w:t xml:space="preserve"> CICADA_2_AutoLabeling.m</w:t>
      </w:r>
      <w:r w:rsidR="00166A76">
        <w:t>”</w:t>
      </w:r>
      <w:r w:rsidR="00B2138C">
        <w:t xml:space="preserve">. In short, tolerance relates to the maximum number of signal-probability-sorted ICs in a row that CICADA labels as noise before automatically labeling all other ICs also as noise. For more details on tolerance, see details in </w:t>
      </w:r>
      <w:r w:rsidR="00CC75E3">
        <w:t>“</w:t>
      </w:r>
      <w:proofErr w:type="spellStart"/>
      <w:r w:rsidR="00B2138C" w:rsidRPr="00CC75E3">
        <w:t>Basescript</w:t>
      </w:r>
      <w:proofErr w:type="spellEnd"/>
      <w:r w:rsidR="00B2138C" w:rsidRPr="00CC75E3">
        <w:t xml:space="preserve"> 2: </w:t>
      </w:r>
      <w:r w:rsidR="00B2138C" w:rsidRPr="00CC75E3">
        <w:rPr>
          <w:rFonts w:ascii="Consolas" w:hAnsi="Consolas" w:cs="Consolas"/>
        </w:rPr>
        <w:t>CICADA_2_AutoLabeling.m</w:t>
      </w:r>
      <w:r w:rsidR="00CC75E3">
        <w:t>”</w:t>
      </w:r>
      <w:r w:rsidR="00B2138C" w:rsidRPr="00CC75E3">
        <w:t xml:space="preserve"> </w:t>
      </w:r>
      <w:r w:rsidR="00CC75E3">
        <w:t>s</w:t>
      </w:r>
      <w:r w:rsidR="00B2138C">
        <w:t>ection.</w:t>
      </w:r>
      <w:r w:rsidR="00CC75E3">
        <w:t xml:space="preserve"> </w:t>
      </w:r>
      <w:r w:rsidRPr="005F409E">
        <w:t>The default tolerance value</w:t>
      </w:r>
      <w:r w:rsidR="00B2138C">
        <w:t xml:space="preserve"> (5)</w:t>
      </w:r>
      <w:r w:rsidRPr="005F409E">
        <w:t xml:space="preserve"> is suggested. </w:t>
      </w:r>
    </w:p>
    <w:p w14:paraId="2812A93F" w14:textId="77777777" w:rsidR="006B1F21" w:rsidRPr="005F409E" w:rsidRDefault="006B1F21" w:rsidP="00E32A9C"/>
    <w:p w14:paraId="12F4836A" w14:textId="3D2C454B" w:rsidR="006B1F21" w:rsidRPr="005F409E" w:rsidRDefault="00C75EA7" w:rsidP="00E32A9C">
      <w:r>
        <w:t>In general</w:t>
      </w:r>
      <w:r w:rsidR="006B1F21" w:rsidRPr="005F409E">
        <w:t xml:space="preserve">, </w:t>
      </w:r>
      <w:r>
        <w:t>“</w:t>
      </w:r>
      <w:proofErr w:type="spellStart"/>
      <w:r w:rsidR="006B1F21" w:rsidRPr="005F409E">
        <w:t>mel_fol</w:t>
      </w:r>
      <w:proofErr w:type="spellEnd"/>
      <w:r>
        <w:t>”</w:t>
      </w:r>
      <w:r w:rsidR="0020560A" w:rsidRPr="005F409E">
        <w:t xml:space="preserve">, </w:t>
      </w:r>
      <w:r>
        <w:t>“</w:t>
      </w:r>
      <w:proofErr w:type="spellStart"/>
      <w:r w:rsidR="0020560A" w:rsidRPr="005F409E">
        <w:t>task_events_file</w:t>
      </w:r>
      <w:proofErr w:type="spellEnd"/>
      <w:r>
        <w:t>”</w:t>
      </w:r>
      <w:r w:rsidR="0020560A" w:rsidRPr="005F409E">
        <w:t xml:space="preserve">, </w:t>
      </w:r>
      <w:r>
        <w:t>“</w:t>
      </w:r>
      <w:proofErr w:type="spellStart"/>
      <w:r w:rsidR="0020560A" w:rsidRPr="005F409E">
        <w:t>compare_file</w:t>
      </w:r>
      <w:proofErr w:type="spellEnd"/>
      <w:r>
        <w:t>”</w:t>
      </w:r>
      <w:r w:rsidR="0020560A" w:rsidRPr="005F409E">
        <w:t xml:space="preserve">, and </w:t>
      </w:r>
      <w:r>
        <w:t>“</w:t>
      </w:r>
      <w:r w:rsidR="0020560A" w:rsidRPr="005F409E">
        <w:t>tolerance</w:t>
      </w:r>
      <w:r>
        <w:t>”</w:t>
      </w:r>
      <w:r w:rsidR="0020560A" w:rsidRPr="005F409E">
        <w:t xml:space="preserve"> values are not necessary to run the </w:t>
      </w:r>
      <w:proofErr w:type="spellStart"/>
      <w:r w:rsidR="0020560A" w:rsidRPr="00DE3B64">
        <w:rPr>
          <w:rFonts w:ascii="Consolas" w:hAnsi="Consolas" w:cs="Consolas"/>
        </w:rPr>
        <w:t>fmriprep_auto_CICADA</w:t>
      </w:r>
      <w:proofErr w:type="spellEnd"/>
      <w:r w:rsidR="0020560A" w:rsidRPr="005F409E">
        <w:rPr>
          <w:i/>
          <w:iCs/>
        </w:rPr>
        <w:t xml:space="preserve"> </w:t>
      </w:r>
      <w:r w:rsidR="0020560A" w:rsidRPr="005F409E">
        <w:t xml:space="preserve">function (especially when the data is resting state with no </w:t>
      </w:r>
      <w:r w:rsidR="008E389A">
        <w:t>“</w:t>
      </w:r>
      <w:proofErr w:type="spellStart"/>
      <w:r w:rsidR="0020560A" w:rsidRPr="005F409E">
        <w:t>task</w:t>
      </w:r>
      <w:r w:rsidR="008E389A">
        <w:t>_</w:t>
      </w:r>
      <w:r w:rsidR="0020560A" w:rsidRPr="005F409E">
        <w:t>events</w:t>
      </w:r>
      <w:r w:rsidR="008E389A">
        <w:t>”</w:t>
      </w:r>
      <w:r w:rsidR="0020560A" w:rsidRPr="005F409E">
        <w:t>_file</w:t>
      </w:r>
      <w:proofErr w:type="spellEnd"/>
      <w:r w:rsidR="0020560A" w:rsidRPr="005F409E">
        <w:t xml:space="preserve">). </w:t>
      </w:r>
    </w:p>
    <w:p w14:paraId="28CA7878" w14:textId="77777777" w:rsidR="00CA54CE" w:rsidRPr="005F409E" w:rsidRDefault="00CA54CE" w:rsidP="00E32A9C"/>
    <w:p w14:paraId="0ECA77AD" w14:textId="6A74D87A" w:rsidR="00CA54CE" w:rsidRPr="005F409E" w:rsidRDefault="00676A5D" w:rsidP="00E32A9C">
      <w:r>
        <w:t>F</w:t>
      </w:r>
      <w:r w:rsidR="00CA54CE" w:rsidRPr="005F409E">
        <w:t>or example, run</w:t>
      </w:r>
      <w:r>
        <w:t>ning</w:t>
      </w:r>
      <w:r w:rsidR="00CA54CE" w:rsidRPr="005F409E">
        <w:t xml:space="preserve"> CICADA on sub-102, ses-01, task-rest, and </w:t>
      </w:r>
      <w:proofErr w:type="spellStart"/>
      <w:r w:rsidR="00CA54CE" w:rsidRPr="005F409E">
        <w:t>fmriprep</w:t>
      </w:r>
      <w:proofErr w:type="spellEnd"/>
      <w:r w:rsidR="00CA54CE" w:rsidRPr="005F409E">
        <w:t xml:space="preserve"> folder </w:t>
      </w:r>
      <w:r>
        <w:t>located</w:t>
      </w:r>
      <w:r w:rsidRPr="005F409E">
        <w:t xml:space="preserve"> </w:t>
      </w:r>
      <w:r w:rsidR="00CA54CE" w:rsidRPr="005F409E">
        <w:t>at /home/</w:t>
      </w:r>
      <w:proofErr w:type="spellStart"/>
      <w:r w:rsidR="00CA54CE" w:rsidRPr="005F409E">
        <w:t>fmriprep</w:t>
      </w:r>
      <w:proofErr w:type="spellEnd"/>
      <w:r w:rsidR="00CA54CE" w:rsidRPr="005F409E">
        <w:t xml:space="preserve">, output </w:t>
      </w:r>
      <w:r>
        <w:t>directory</w:t>
      </w:r>
      <w:r w:rsidR="00CA54CE" w:rsidRPr="005F409E">
        <w:t xml:space="preserve"> /home/cicada,</w:t>
      </w:r>
      <w:r>
        <w:t xml:space="preserve"> the Matlab command would be</w:t>
      </w:r>
      <w:r w:rsidR="00CA54CE" w:rsidRPr="005F409E">
        <w:t>:</w:t>
      </w:r>
    </w:p>
    <w:p w14:paraId="0CEA38F1" w14:textId="77777777" w:rsidR="00CA54CE" w:rsidRPr="005F409E" w:rsidRDefault="00CA54CE" w:rsidP="00E32A9C"/>
    <w:p w14:paraId="10B4D2BD" w14:textId="1572D6FC" w:rsidR="00CA54CE" w:rsidRPr="00DE3B64" w:rsidRDefault="00E73989" w:rsidP="00E32A9C">
      <w:pPr>
        <w:rPr>
          <w:rFonts w:ascii="Consolas" w:hAnsi="Consolas" w:cs="Consolas"/>
        </w:rPr>
      </w:pPr>
      <w:r w:rsidRPr="003D4547">
        <w:rPr>
          <w:rFonts w:ascii="Consolas" w:hAnsi="Consolas" w:cs="Consolas"/>
        </w:rPr>
        <w:t xml:space="preserve">&gt; </w:t>
      </w:r>
      <w:proofErr w:type="spellStart"/>
      <w:r w:rsidR="00CA54CE" w:rsidRPr="00DE3B64">
        <w:rPr>
          <w:rFonts w:ascii="Consolas" w:hAnsi="Consolas" w:cs="Consolas"/>
        </w:rPr>
        <w:t>fmriprep_auto_CICADA</w:t>
      </w:r>
      <w:proofErr w:type="spellEnd"/>
      <w:r w:rsidR="00CA54CE" w:rsidRPr="00DE3B64">
        <w:rPr>
          <w:rFonts w:ascii="Consolas" w:hAnsi="Consolas" w:cs="Consolas"/>
        </w:rPr>
        <w:t>('/home/</w:t>
      </w:r>
      <w:proofErr w:type="spellStart"/>
      <w:r w:rsidR="00CA54CE" w:rsidRPr="00DE3B64">
        <w:rPr>
          <w:rFonts w:ascii="Consolas" w:hAnsi="Consolas" w:cs="Consolas"/>
        </w:rPr>
        <w:t>fmriprep</w:t>
      </w:r>
      <w:proofErr w:type="spellEnd"/>
      <w:r w:rsidR="00CA54CE" w:rsidRPr="00DE3B64">
        <w:rPr>
          <w:rFonts w:ascii="Consolas" w:hAnsi="Consolas" w:cs="Consolas"/>
        </w:rPr>
        <w:t>', '/home/cicada', '102', '01', 'rest', '01', 1)</w:t>
      </w:r>
    </w:p>
    <w:p w14:paraId="5FDC6139" w14:textId="77777777" w:rsidR="00CA54CE" w:rsidRPr="005F409E" w:rsidRDefault="00CA54CE" w:rsidP="00E32A9C"/>
    <w:p w14:paraId="518149E4" w14:textId="77777777" w:rsidR="00E32A9C" w:rsidRPr="005F409E" w:rsidRDefault="00E32A9C" w:rsidP="00E27C54"/>
    <w:p w14:paraId="40D566A7" w14:textId="1C31E3DF" w:rsidR="00C2552B" w:rsidRPr="005F409E" w:rsidRDefault="00C2552B" w:rsidP="00C2552B">
      <w:pPr>
        <w:rPr>
          <w:b/>
          <w:bCs/>
        </w:rPr>
      </w:pPr>
      <w:r w:rsidRPr="005F409E">
        <w:rPr>
          <w:b/>
          <w:bCs/>
        </w:rPr>
        <w:t xml:space="preserve">Running </w:t>
      </w:r>
      <w:r w:rsidR="0044432A">
        <w:rPr>
          <w:b/>
          <w:bCs/>
        </w:rPr>
        <w:t>Automatic</w:t>
      </w:r>
      <w:r w:rsidRPr="005F409E">
        <w:rPr>
          <w:b/>
          <w:bCs/>
        </w:rPr>
        <w:t xml:space="preserve"> CICADA </w:t>
      </w:r>
      <w:r w:rsidR="00B2138C">
        <w:rPr>
          <w:b/>
          <w:bCs/>
        </w:rPr>
        <w:t xml:space="preserve">for Preprocessed Data </w:t>
      </w:r>
      <w:r w:rsidR="00406140">
        <w:rPr>
          <w:b/>
          <w:bCs/>
        </w:rPr>
        <w:t>With or Without</w:t>
      </w:r>
      <w:r w:rsidR="00B2138C">
        <w:rPr>
          <w:b/>
          <w:bCs/>
        </w:rPr>
        <w:t xml:space="preserve"> fMRIPrep</w:t>
      </w:r>
      <w:r w:rsidRPr="005F409E">
        <w:rPr>
          <w:b/>
          <w:bCs/>
        </w:rPr>
        <w:t>:</w:t>
      </w:r>
    </w:p>
    <w:p w14:paraId="38564636" w14:textId="0FFF3535" w:rsidR="00B677ED" w:rsidRPr="005F409E" w:rsidRDefault="00D11727" w:rsidP="00C2552B">
      <w:r w:rsidRPr="005F409E">
        <w:t xml:space="preserve">If </w:t>
      </w:r>
      <w:r w:rsidR="00B2138C">
        <w:t>the data was preprocessed</w:t>
      </w:r>
      <w:r w:rsidRPr="005F409E">
        <w:t xml:space="preserve"> outside of fMRIPrep, or </w:t>
      </w:r>
      <w:r w:rsidR="00B2138C">
        <w:t>the</w:t>
      </w:r>
      <w:r w:rsidRPr="005F409E">
        <w:t xml:space="preserve"> </w:t>
      </w:r>
      <w:r w:rsidR="00406140">
        <w:t xml:space="preserve">fMRIPrep </w:t>
      </w:r>
      <w:r w:rsidRPr="005F409E">
        <w:t>folder</w:t>
      </w:r>
      <w:r w:rsidR="00406140">
        <w:t>/file</w:t>
      </w:r>
      <w:r w:rsidRPr="005F409E">
        <w:t xml:space="preserve"> structure is different than given above, the necessary inputs </w:t>
      </w:r>
      <w:r w:rsidR="00B2138C">
        <w:t xml:space="preserve">can </w:t>
      </w:r>
      <w:r w:rsidR="00406140">
        <w:t xml:space="preserve">always </w:t>
      </w:r>
      <w:r w:rsidR="00B2138C">
        <w:t xml:space="preserve">be provided </w:t>
      </w:r>
      <w:r w:rsidRPr="005F409E">
        <w:t xml:space="preserve">through the </w:t>
      </w:r>
      <w:proofErr w:type="spellStart"/>
      <w:r w:rsidRPr="00CC75E3">
        <w:rPr>
          <w:rFonts w:ascii="Consolas" w:hAnsi="Consolas" w:cs="Consolas"/>
        </w:rPr>
        <w:t>Auto_CICADA.m</w:t>
      </w:r>
      <w:proofErr w:type="spellEnd"/>
      <w:r w:rsidRPr="005F409E">
        <w:t xml:space="preserve"> function in the wrappers folder. The command looks like this:</w:t>
      </w:r>
    </w:p>
    <w:p w14:paraId="31DE7F69" w14:textId="77777777" w:rsidR="002E6799" w:rsidRPr="005F409E" w:rsidRDefault="002E6799" w:rsidP="00C2552B"/>
    <w:p w14:paraId="09ADE4AD" w14:textId="5084D170" w:rsidR="002E6799" w:rsidRPr="00CC75E3" w:rsidRDefault="00E73989" w:rsidP="002E6799">
      <w:pPr>
        <w:rPr>
          <w:rFonts w:ascii="Consolas" w:eastAsiaTheme="minorHAnsi" w:hAnsi="Consolas" w:cs="Consolas"/>
          <w:kern w:val="2"/>
          <w14:ligatures w14:val="standardContextual"/>
        </w:rPr>
      </w:pPr>
      <w:r w:rsidRPr="003D4547">
        <w:rPr>
          <w:rFonts w:ascii="Consolas" w:hAnsi="Consolas" w:cs="Consolas"/>
        </w:rPr>
        <w:t xml:space="preserve">&gt; </w:t>
      </w:r>
      <w:proofErr w:type="spellStart"/>
      <w:r w:rsidR="002E6799" w:rsidRPr="00CC75E3">
        <w:rPr>
          <w:rFonts w:ascii="Consolas" w:eastAsiaTheme="minorHAnsi" w:hAnsi="Consolas" w:cs="Consolas"/>
          <w:kern w:val="2"/>
          <w14:ligatures w14:val="standardContextual"/>
        </w:rPr>
        <w:t>Auto_CICADA</w:t>
      </w:r>
      <w:proofErr w:type="spellEnd"/>
      <w:r w:rsidR="002E6799" w:rsidRPr="00CC75E3">
        <w:rPr>
          <w:rFonts w:ascii="Consolas" w:eastAsiaTheme="minorHAnsi" w:hAnsi="Consolas" w:cs="Consolas"/>
          <w:kern w:val="2"/>
          <w14:ligatures w14:val="standardContextual"/>
        </w:rPr>
        <w:t>(</w:t>
      </w:r>
      <w:proofErr w:type="spellStart"/>
      <w:r w:rsidR="002E6799" w:rsidRPr="00CC75E3">
        <w:rPr>
          <w:rFonts w:ascii="Consolas" w:eastAsiaTheme="minorHAnsi" w:hAnsi="Consolas" w:cs="Consolas"/>
          <w:kern w:val="2"/>
          <w14:ligatures w14:val="standardContextual"/>
        </w:rPr>
        <w:t>output_dir</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funcfile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funcmask</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confoundsfile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redo_mel</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mel_fol</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compare_file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task_events_file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anatfile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anatmask</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gm_prob</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wm_prob</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csf_prob</w:t>
      </w:r>
      <w:proofErr w:type="spellEnd"/>
      <w:r w:rsidR="002E6799" w:rsidRPr="00CC75E3">
        <w:rPr>
          <w:rFonts w:ascii="Consolas" w:eastAsiaTheme="minorHAnsi" w:hAnsi="Consolas" w:cs="Consolas"/>
          <w:kern w:val="2"/>
          <w14:ligatures w14:val="standardContextual"/>
        </w:rPr>
        <w:t>, tolerance)</w:t>
      </w:r>
    </w:p>
    <w:p w14:paraId="5BA3B5B2" w14:textId="77777777" w:rsidR="002E6799" w:rsidRPr="005F409E" w:rsidRDefault="002E6799" w:rsidP="00C2552B"/>
    <w:p w14:paraId="27F20CAF" w14:textId="52AD94A2" w:rsidR="002E6799" w:rsidRDefault="002E6799" w:rsidP="00C2552B">
      <w:r w:rsidRPr="005F409E">
        <w:t xml:space="preserve">Where </w:t>
      </w:r>
      <w:r w:rsidR="00CC75E3">
        <w:t>“</w:t>
      </w:r>
      <w:proofErr w:type="spellStart"/>
      <w:r w:rsidRPr="005F409E">
        <w:t>output_dir</w:t>
      </w:r>
      <w:proofErr w:type="spellEnd"/>
      <w:r w:rsidR="00CC75E3">
        <w:t>”</w:t>
      </w:r>
      <w:r w:rsidRPr="005F409E">
        <w:t xml:space="preserve"> is </w:t>
      </w:r>
      <w:r w:rsidR="00B2138C">
        <w:t>the</w:t>
      </w:r>
      <w:r w:rsidRPr="005F409E">
        <w:t xml:space="preserve"> desired CICADA output directory, the </w:t>
      </w:r>
      <w:r w:rsidR="00CC75E3">
        <w:t>“</w:t>
      </w:r>
      <w:proofErr w:type="spellStart"/>
      <w:r w:rsidRPr="005F409E">
        <w:t>funcfile</w:t>
      </w:r>
      <w:proofErr w:type="spellEnd"/>
      <w:r w:rsidR="00CC75E3">
        <w:t>”</w:t>
      </w:r>
      <w:r w:rsidRPr="005F409E">
        <w:t xml:space="preserve"> is </w:t>
      </w:r>
      <w:r w:rsidR="00B2138C">
        <w:t>the</w:t>
      </w:r>
      <w:r w:rsidRPr="005F409E">
        <w:t xml:space="preserve"> functional file and </w:t>
      </w:r>
      <w:r w:rsidR="00CC75E3">
        <w:t>“</w:t>
      </w:r>
      <w:proofErr w:type="spellStart"/>
      <w:r w:rsidRPr="005F409E">
        <w:t>funcmask</w:t>
      </w:r>
      <w:proofErr w:type="spellEnd"/>
      <w:r w:rsidR="00CC75E3">
        <w:t>”</w:t>
      </w:r>
      <w:r w:rsidRPr="005F409E">
        <w:t xml:space="preserve"> is </w:t>
      </w:r>
      <w:r w:rsidR="00B2138C">
        <w:t>the</w:t>
      </w:r>
      <w:r w:rsidRPr="005F409E">
        <w:t xml:space="preserve"> </w:t>
      </w:r>
      <w:proofErr w:type="spellStart"/>
      <w:r w:rsidRPr="005F409E">
        <w:t>funcmask</w:t>
      </w:r>
      <w:proofErr w:type="spellEnd"/>
      <w:r w:rsidRPr="005F409E">
        <w:t xml:space="preserve">. </w:t>
      </w:r>
      <w:r w:rsidR="00CC75E3">
        <w:t>The “</w:t>
      </w:r>
      <w:proofErr w:type="spellStart"/>
      <w:r w:rsidR="00CC75E3">
        <w:t>c</w:t>
      </w:r>
      <w:r w:rsidRPr="005F409E">
        <w:t>onfoundsfile</w:t>
      </w:r>
      <w:proofErr w:type="spellEnd"/>
      <w:r w:rsidR="00CC75E3">
        <w:t>”</w:t>
      </w:r>
      <w:r w:rsidRPr="005F409E">
        <w:t xml:space="preserve"> </w:t>
      </w:r>
      <w:r w:rsidR="00CC75E3">
        <w:t xml:space="preserve">input </w:t>
      </w:r>
      <w:r w:rsidRPr="005F409E">
        <w:t>is normally, by default</w:t>
      </w:r>
      <w:r w:rsidR="0014119E">
        <w:t>,</w:t>
      </w:r>
      <w:r w:rsidRPr="005F409E">
        <w:t xml:space="preserve"> the fMRIPrep confounds file</w:t>
      </w:r>
      <w:r w:rsidR="0014119E">
        <w:t>. This file is</w:t>
      </w:r>
      <w:r w:rsidRPr="005F409E">
        <w:t xml:space="preserve"> usually named similar to “sub-102_ses-01_task-rest_desc-confounds_timeseries.tsv”. In the case where fMRIPrep</w:t>
      </w:r>
      <w:r w:rsidR="00B2138C">
        <w:t xml:space="preserve"> was not used</w:t>
      </w:r>
      <w:r w:rsidRPr="005F409E">
        <w:t xml:space="preserve">, </w:t>
      </w:r>
      <w:r w:rsidR="00B2138C">
        <w:t>a</w:t>
      </w:r>
      <w:r w:rsidRPr="005F409E">
        <w:t xml:space="preserve"> confounds file that is in the same format as the fMRIPrep file (</w:t>
      </w:r>
      <w:r w:rsidR="00CC75E3">
        <w:t>e.g.,</w:t>
      </w:r>
      <w:r w:rsidRPr="005F409E">
        <w:t xml:space="preserve"> .</w:t>
      </w:r>
      <w:proofErr w:type="spellStart"/>
      <w:r w:rsidRPr="005F409E">
        <w:t>tsv</w:t>
      </w:r>
      <w:proofErr w:type="spellEnd"/>
      <w:r w:rsidRPr="005F409E">
        <w:t xml:space="preserve"> filename)</w:t>
      </w:r>
      <w:r w:rsidR="00B2138C">
        <w:t xml:space="preserve"> </w:t>
      </w:r>
      <w:r w:rsidR="00CC75E3">
        <w:t>needs</w:t>
      </w:r>
      <w:r w:rsidR="00B2138C">
        <w:t xml:space="preserve"> to be created</w:t>
      </w:r>
      <w:r w:rsidRPr="005F409E">
        <w:t>. It should look like the following:</w:t>
      </w:r>
    </w:p>
    <w:p w14:paraId="3036B847" w14:textId="77777777" w:rsidR="000E57A9" w:rsidRDefault="000E57A9" w:rsidP="00C2552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C08F0" w14:paraId="4E5BA07B" w14:textId="77777777" w:rsidTr="000C08F0">
        <w:trPr>
          <w:jc w:val="center"/>
        </w:trPr>
        <w:tc>
          <w:tcPr>
            <w:tcW w:w="9350" w:type="dxa"/>
          </w:tcPr>
          <w:p w14:paraId="23E1CAA5" w14:textId="77777777" w:rsidR="000C08F0" w:rsidRDefault="000C08F0" w:rsidP="00C2552B">
            <w:r w:rsidRPr="003B2B90">
              <w:rPr>
                <w:noProof/>
              </w:rPr>
              <w:drawing>
                <wp:inline distT="0" distB="0" distL="0" distR="0" wp14:anchorId="6DDDF791" wp14:editId="776F6A30">
                  <wp:extent cx="5943600" cy="3723005"/>
                  <wp:effectExtent l="0" t="0" r="0" b="0"/>
                  <wp:docPr id="800249237" name="Picture 1" descr="A table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49237" name="Picture 1" descr="A table of numbers and lines&#10;&#10;Description automatically generated"/>
                          <pic:cNvPicPr/>
                        </pic:nvPicPr>
                        <pic:blipFill>
                          <a:blip r:embed="rId10"/>
                          <a:stretch>
                            <a:fillRect/>
                          </a:stretch>
                        </pic:blipFill>
                        <pic:spPr>
                          <a:xfrm>
                            <a:off x="0" y="0"/>
                            <a:ext cx="5943600" cy="3723005"/>
                          </a:xfrm>
                          <a:prstGeom prst="rect">
                            <a:avLst/>
                          </a:prstGeom>
                        </pic:spPr>
                      </pic:pic>
                    </a:graphicData>
                  </a:graphic>
                </wp:inline>
              </w:drawing>
            </w:r>
          </w:p>
          <w:p w14:paraId="229F2503" w14:textId="58F21D93" w:rsidR="000C08F0" w:rsidRPr="000C08F0" w:rsidRDefault="000C08F0" w:rsidP="00C2552B">
            <w:pPr>
              <w:rPr>
                <w:sz w:val="18"/>
                <w:szCs w:val="18"/>
              </w:rPr>
            </w:pPr>
            <w:r w:rsidRPr="000C08F0">
              <w:rPr>
                <w:b/>
                <w:bCs/>
                <w:sz w:val="18"/>
                <w:szCs w:val="18"/>
              </w:rPr>
              <w:t>Figure 5.</w:t>
            </w:r>
            <w:r w:rsidRPr="000C08F0">
              <w:rPr>
                <w:sz w:val="18"/>
                <w:szCs w:val="18"/>
              </w:rPr>
              <w:t xml:space="preserve"> </w:t>
            </w:r>
            <w:r w:rsidRPr="000C08F0">
              <w:rPr>
                <w:i/>
                <w:iCs/>
                <w:sz w:val="18"/>
                <w:szCs w:val="18"/>
              </w:rPr>
              <w:t>Confounds File Format</w:t>
            </w:r>
          </w:p>
        </w:tc>
      </w:tr>
    </w:tbl>
    <w:p w14:paraId="1EB9D7FE" w14:textId="77777777" w:rsidR="0014119E" w:rsidRDefault="0014119E" w:rsidP="002E6799"/>
    <w:p w14:paraId="0DE1E275" w14:textId="557C3B1E" w:rsidR="002E6799" w:rsidRPr="005F409E" w:rsidRDefault="002E6799" w:rsidP="002E6799">
      <w:r w:rsidRPr="005F409E">
        <w:t>Th</w:t>
      </w:r>
      <w:r w:rsidR="00484E79" w:rsidRPr="005F409E">
        <w:t>e</w:t>
      </w:r>
      <w:r w:rsidRPr="005F409E">
        <w:t xml:space="preserve"> confounds file can contain many more confounds</w:t>
      </w:r>
      <w:r w:rsidR="00484E79" w:rsidRPr="005F409E">
        <w:t xml:space="preserve"> columns</w:t>
      </w:r>
      <w:r w:rsidRPr="005F409E">
        <w:t xml:space="preserve"> (</w:t>
      </w:r>
      <w:r w:rsidR="0026580E">
        <w:t xml:space="preserve">like </w:t>
      </w:r>
      <w:r w:rsidRPr="005F409E">
        <w:t xml:space="preserve">the fMRIPrep </w:t>
      </w:r>
      <w:r w:rsidR="0026580E">
        <w:t>file</w:t>
      </w:r>
      <w:r w:rsidRPr="005F409E">
        <w:t>)</w:t>
      </w:r>
      <w:r w:rsidR="00484E79" w:rsidRPr="005F409E">
        <w:t>,</w:t>
      </w:r>
      <w:r w:rsidRPr="005F409E">
        <w:t xml:space="preserve"> but it must have the confounds listed here, with the same column names.</w:t>
      </w:r>
      <w:r w:rsidR="00EF48BA" w:rsidRPr="005F409E">
        <w:t xml:space="preserve"> Altogether, it must have the </w:t>
      </w:r>
      <w:r w:rsidR="000C08F0">
        <w:t>nine</w:t>
      </w:r>
      <w:r w:rsidR="00EF48BA" w:rsidRPr="005F409E">
        <w:t xml:space="preserve"> common parameters (</w:t>
      </w:r>
      <w:r w:rsidR="00CC75E3">
        <w:t>six</w:t>
      </w:r>
      <w:r w:rsidR="00EF48BA" w:rsidRPr="005F409E">
        <w:t xml:space="preserve"> motion, </w:t>
      </w:r>
      <w:proofErr w:type="spellStart"/>
      <w:r w:rsidR="00EF48BA" w:rsidRPr="005F409E">
        <w:t>white_matter</w:t>
      </w:r>
      <w:proofErr w:type="spellEnd"/>
      <w:r w:rsidR="00EF48BA" w:rsidRPr="005F409E">
        <w:t xml:space="preserve">, </w:t>
      </w:r>
      <w:proofErr w:type="spellStart"/>
      <w:r w:rsidR="00EF48BA" w:rsidRPr="005F409E">
        <w:t>csf</w:t>
      </w:r>
      <w:proofErr w:type="spellEnd"/>
      <w:r w:rsidR="00EF48BA" w:rsidRPr="005F409E">
        <w:t xml:space="preserve">, </w:t>
      </w:r>
      <w:proofErr w:type="spellStart"/>
      <w:r w:rsidR="00EF48BA" w:rsidRPr="005F409E">
        <w:t>global_signal</w:t>
      </w:r>
      <w:proofErr w:type="spellEnd"/>
      <w:r w:rsidR="00EF48BA" w:rsidRPr="005F409E">
        <w:t xml:space="preserve">), as well as </w:t>
      </w:r>
      <w:proofErr w:type="spellStart"/>
      <w:r w:rsidR="00EF48BA" w:rsidRPr="005F409E">
        <w:t>dvars</w:t>
      </w:r>
      <w:proofErr w:type="spellEnd"/>
      <w:r w:rsidR="00B248BB">
        <w:t>,</w:t>
      </w:r>
      <w:r w:rsidR="00EF48BA" w:rsidRPr="005F409E">
        <w:t xml:space="preserve"> </w:t>
      </w:r>
      <w:proofErr w:type="spellStart"/>
      <w:r w:rsidR="00EF48BA" w:rsidRPr="005F409E">
        <w:t>framewise_displacement</w:t>
      </w:r>
      <w:proofErr w:type="spellEnd"/>
      <w:r w:rsidR="00B248BB">
        <w:t xml:space="preserve">, and </w:t>
      </w:r>
      <w:proofErr w:type="spellStart"/>
      <w:r w:rsidR="00B248BB">
        <w:t>rmsd</w:t>
      </w:r>
      <w:proofErr w:type="spellEnd"/>
      <w:r w:rsidR="00EF48BA" w:rsidRPr="005F409E">
        <w:t xml:space="preserve">. </w:t>
      </w:r>
    </w:p>
    <w:p w14:paraId="276C4E2D" w14:textId="77777777" w:rsidR="00627494" w:rsidRPr="005F409E" w:rsidRDefault="00627494" w:rsidP="002E6799"/>
    <w:p w14:paraId="72D4F677" w14:textId="1FA19F42" w:rsidR="00627494" w:rsidRPr="005F409E" w:rsidRDefault="00CC75E3" w:rsidP="002E6799">
      <w:r>
        <w:lastRenderedPageBreak/>
        <w:t>The “</w:t>
      </w:r>
      <w:proofErr w:type="spellStart"/>
      <w:r>
        <w:t>r</w:t>
      </w:r>
      <w:r w:rsidR="00627494" w:rsidRPr="005F409E">
        <w:t>edo_mel</w:t>
      </w:r>
      <w:proofErr w:type="spellEnd"/>
      <w:r>
        <w:t>”</w:t>
      </w:r>
      <w:r w:rsidR="00627494" w:rsidRPr="005F409E">
        <w:t xml:space="preserve">, </w:t>
      </w:r>
      <w:r>
        <w:t>“</w:t>
      </w:r>
      <w:proofErr w:type="spellStart"/>
      <w:r w:rsidR="00627494" w:rsidRPr="005F409E">
        <w:t>mel_fol</w:t>
      </w:r>
      <w:proofErr w:type="spellEnd"/>
      <w:r>
        <w:t>”</w:t>
      </w:r>
      <w:r w:rsidR="00627494" w:rsidRPr="005F409E">
        <w:t xml:space="preserve">, </w:t>
      </w:r>
      <w:r>
        <w:t>“</w:t>
      </w:r>
      <w:proofErr w:type="spellStart"/>
      <w:r w:rsidR="00627494" w:rsidRPr="005F409E">
        <w:t>compare_file</w:t>
      </w:r>
      <w:proofErr w:type="spellEnd"/>
      <w:r>
        <w:t>”</w:t>
      </w:r>
      <w:r w:rsidR="00627494" w:rsidRPr="005F409E">
        <w:t xml:space="preserve">, </w:t>
      </w:r>
      <w:r>
        <w:t>“</w:t>
      </w:r>
      <w:proofErr w:type="spellStart"/>
      <w:r w:rsidR="00627494" w:rsidRPr="005F409E">
        <w:t>task_events_file</w:t>
      </w:r>
      <w:proofErr w:type="spellEnd"/>
      <w:r>
        <w:t>”</w:t>
      </w:r>
      <w:r w:rsidR="004C1C9D" w:rsidRPr="005F409E">
        <w:t xml:space="preserve">, and </w:t>
      </w:r>
      <w:r>
        <w:t>“</w:t>
      </w:r>
      <w:r w:rsidR="004C1C9D" w:rsidRPr="005F409E">
        <w:t>tolerance</w:t>
      </w:r>
      <w:r>
        <w:t>” inputs</w:t>
      </w:r>
      <w:r w:rsidR="00627494" w:rsidRPr="005F409E">
        <w:t xml:space="preserve"> are the same as mentioned in the</w:t>
      </w:r>
      <w:r>
        <w:t xml:space="preserve"> </w:t>
      </w:r>
      <w:r w:rsidRPr="00CC75E3">
        <w:t>“Running Automatic CICADA following fMRIPrep preprocessing”</w:t>
      </w:r>
      <w:r w:rsidR="00627494" w:rsidRPr="005F409E">
        <w:t xml:space="preserve"> section.</w:t>
      </w:r>
    </w:p>
    <w:p w14:paraId="773CC588" w14:textId="77777777" w:rsidR="000C5499" w:rsidRPr="005F409E" w:rsidRDefault="000C5499" w:rsidP="002E6799"/>
    <w:p w14:paraId="5D993E09" w14:textId="043D194C" w:rsidR="00E32A9C" w:rsidRPr="005F409E" w:rsidRDefault="00CC75E3" w:rsidP="00E27C54">
      <w:r>
        <w:t>The “</w:t>
      </w:r>
      <w:proofErr w:type="spellStart"/>
      <w:r>
        <w:t>a</w:t>
      </w:r>
      <w:r w:rsidR="00D11727" w:rsidRPr="005F409E">
        <w:t>natfile</w:t>
      </w:r>
      <w:proofErr w:type="spellEnd"/>
      <w:r>
        <w:t>” input</w:t>
      </w:r>
      <w:r w:rsidR="00D11727" w:rsidRPr="005F409E">
        <w:t xml:space="preserve"> is </w:t>
      </w:r>
      <w:r w:rsidR="00B2138C">
        <w:t>the</w:t>
      </w:r>
      <w:r w:rsidR="00D11727" w:rsidRPr="005F409E">
        <w:t xml:space="preserve"> anatomy file, usually a T1. If not provided, the MNI 2009c </w:t>
      </w:r>
      <w:proofErr w:type="spellStart"/>
      <w:r w:rsidR="00D11727" w:rsidRPr="005F409E">
        <w:t>asym</w:t>
      </w:r>
      <w:proofErr w:type="spellEnd"/>
      <w:r w:rsidR="00D11727" w:rsidRPr="005F409E">
        <w:t xml:space="preserve"> T1 will be used. </w:t>
      </w:r>
      <w:r>
        <w:t>The “</w:t>
      </w:r>
      <w:proofErr w:type="spellStart"/>
      <w:r>
        <w:t>a</w:t>
      </w:r>
      <w:r w:rsidR="00092FFA" w:rsidRPr="005F409E">
        <w:t>natmask</w:t>
      </w:r>
      <w:proofErr w:type="spellEnd"/>
      <w:r>
        <w:t>” input</w:t>
      </w:r>
      <w:r w:rsidR="00092FFA" w:rsidRPr="005F409E">
        <w:t xml:space="preserve"> is </w:t>
      </w:r>
      <w:r w:rsidR="00B2138C">
        <w:t>the</w:t>
      </w:r>
      <w:r w:rsidR="00092FFA" w:rsidRPr="005F409E">
        <w:t xml:space="preserve"> anatomy mask. </w:t>
      </w:r>
      <w:r>
        <w:t>The “</w:t>
      </w:r>
      <w:proofErr w:type="spellStart"/>
      <w:r w:rsidR="00092FFA" w:rsidRPr="005F409E">
        <w:t>GM_prob</w:t>
      </w:r>
      <w:proofErr w:type="spellEnd"/>
      <w:r>
        <w:t>”</w:t>
      </w:r>
      <w:r w:rsidR="00092FFA" w:rsidRPr="005F409E">
        <w:t xml:space="preserve">, </w:t>
      </w:r>
      <w:r>
        <w:t>“</w:t>
      </w:r>
      <w:proofErr w:type="spellStart"/>
      <w:r w:rsidR="00092FFA" w:rsidRPr="005F409E">
        <w:t>WM_prob</w:t>
      </w:r>
      <w:proofErr w:type="spellEnd"/>
      <w:r>
        <w:t>”</w:t>
      </w:r>
      <w:r w:rsidR="00092FFA" w:rsidRPr="005F409E">
        <w:t xml:space="preserve">, and </w:t>
      </w:r>
      <w:r>
        <w:t>“</w:t>
      </w:r>
      <w:proofErr w:type="spellStart"/>
      <w:r w:rsidR="00092FFA" w:rsidRPr="005F409E">
        <w:t>CSF_prob</w:t>
      </w:r>
      <w:proofErr w:type="spellEnd"/>
      <w:r>
        <w:t>”</w:t>
      </w:r>
      <w:r w:rsidR="00092FFA" w:rsidRPr="005F409E">
        <w:t xml:space="preserve"> </w:t>
      </w:r>
      <w:r>
        <w:t xml:space="preserve">inputs </w:t>
      </w:r>
      <w:r w:rsidR="00092FFA" w:rsidRPr="005F409E">
        <w:t xml:space="preserve">are </w:t>
      </w:r>
      <w:r>
        <w:t xml:space="preserve">the </w:t>
      </w:r>
      <w:r w:rsidR="00092FFA" w:rsidRPr="005F409E">
        <w:t xml:space="preserve">probability files for gray matter, white matter, and cerebral spinal fluid. If these three probability files are not provided, CICADA will </w:t>
      </w:r>
      <w:r>
        <w:t>default to the standard</w:t>
      </w:r>
      <w:r w:rsidR="00092FFA" w:rsidRPr="005F409E">
        <w:t xml:space="preserve"> MNI 2009c </w:t>
      </w:r>
      <w:proofErr w:type="spellStart"/>
      <w:r w:rsidR="00092FFA" w:rsidRPr="005F409E">
        <w:t>asym</w:t>
      </w:r>
      <w:proofErr w:type="spellEnd"/>
      <w:r w:rsidR="00092FFA" w:rsidRPr="005F409E">
        <w:t xml:space="preserve"> probability files.</w:t>
      </w:r>
      <w:r w:rsidR="004C1C9D" w:rsidRPr="005F409E">
        <w:t xml:space="preserve"> </w:t>
      </w:r>
    </w:p>
    <w:p w14:paraId="74A1BD28" w14:textId="77777777" w:rsidR="00E27C54" w:rsidRPr="005F409E" w:rsidRDefault="00E27C54" w:rsidP="00E27C54">
      <w:pPr>
        <w:rPr>
          <w:b/>
          <w:bCs/>
        </w:rPr>
      </w:pPr>
    </w:p>
    <w:p w14:paraId="0267BFC9" w14:textId="69EE6656" w:rsidR="00474DDB" w:rsidRPr="009C07D6" w:rsidRDefault="0044432A" w:rsidP="009C07D6">
      <w:pPr>
        <w:jc w:val="center"/>
        <w:rPr>
          <w:b/>
          <w:bCs/>
        </w:rPr>
      </w:pPr>
      <w:r>
        <w:rPr>
          <w:b/>
          <w:bCs/>
        </w:rPr>
        <w:t>Automatic CICADA</w:t>
      </w:r>
      <w:r w:rsidR="00474DDB" w:rsidRPr="005F409E">
        <w:rPr>
          <w:b/>
          <w:bCs/>
        </w:rPr>
        <w:t xml:space="preserve"> Methods</w:t>
      </w:r>
    </w:p>
    <w:p w14:paraId="4F0AE29C" w14:textId="64AB5462" w:rsidR="00634104" w:rsidRPr="005F409E" w:rsidRDefault="00787523" w:rsidP="00474DDB">
      <w:r w:rsidRPr="005F409E">
        <w:t xml:space="preserve">CICADA methods are all contained within the </w:t>
      </w:r>
      <w:proofErr w:type="spellStart"/>
      <w:r w:rsidRPr="005F409E">
        <w:t>basescripts</w:t>
      </w:r>
      <w:proofErr w:type="spellEnd"/>
      <w:r w:rsidRPr="005F409E">
        <w:t xml:space="preserve"> which are called by </w:t>
      </w:r>
      <w:proofErr w:type="spellStart"/>
      <w:r w:rsidRPr="00CC75E3">
        <w:rPr>
          <w:rFonts w:ascii="Consolas" w:hAnsi="Consolas" w:cs="Consolas"/>
        </w:rPr>
        <w:t>Auto_CICADA.m</w:t>
      </w:r>
      <w:proofErr w:type="spellEnd"/>
      <w:r w:rsidRPr="005F409E">
        <w:t xml:space="preserve">. The methods used by each </w:t>
      </w:r>
      <w:proofErr w:type="spellStart"/>
      <w:r w:rsidRPr="005F409E">
        <w:t>basescript</w:t>
      </w:r>
      <w:proofErr w:type="spellEnd"/>
      <w:r w:rsidRPr="005F409E">
        <w:t xml:space="preserve"> are described in detail below</w:t>
      </w:r>
      <w:r w:rsidR="00921F85">
        <w:t>.</w:t>
      </w:r>
    </w:p>
    <w:p w14:paraId="30EB7862" w14:textId="77777777" w:rsidR="00474DDB" w:rsidRPr="005F409E" w:rsidRDefault="00474DDB" w:rsidP="00474DDB"/>
    <w:p w14:paraId="1D1EDA07" w14:textId="0513F6C4" w:rsidR="00474DDB" w:rsidRPr="009C07D6" w:rsidRDefault="00474DDB" w:rsidP="00474DDB">
      <w:pPr>
        <w:rPr>
          <w:b/>
          <w:bCs/>
        </w:rPr>
      </w:pPr>
      <w:proofErr w:type="spellStart"/>
      <w:r w:rsidRPr="005F409E">
        <w:rPr>
          <w:b/>
          <w:bCs/>
        </w:rPr>
        <w:t>Basescript</w:t>
      </w:r>
      <w:proofErr w:type="spellEnd"/>
      <w:r w:rsidRPr="005F409E">
        <w:rPr>
          <w:b/>
          <w:bCs/>
        </w:rPr>
        <w:t xml:space="preserve"> 1: </w:t>
      </w:r>
      <w:r w:rsidRPr="00AA51E8">
        <w:rPr>
          <w:rFonts w:ascii="Consolas" w:hAnsi="Consolas" w:cs="Consolas"/>
          <w:b/>
          <w:bCs/>
        </w:rPr>
        <w:t>CICADA_1_MasksandICAs.sh</w:t>
      </w:r>
    </w:p>
    <w:p w14:paraId="55C20903" w14:textId="10721ECA" w:rsidR="00474DDB" w:rsidRPr="005F409E" w:rsidRDefault="00474DDB" w:rsidP="00474DDB">
      <w:r w:rsidRPr="005F409E">
        <w:t xml:space="preserve">Broadly, the first </w:t>
      </w:r>
      <w:proofErr w:type="spellStart"/>
      <w:r w:rsidRPr="005F409E">
        <w:t>basescript</w:t>
      </w:r>
      <w:proofErr w:type="spellEnd"/>
      <w:r w:rsidRPr="005F409E">
        <w:t xml:space="preserve"> </w:t>
      </w:r>
      <w:r w:rsidR="00AA51E8">
        <w:t>creates</w:t>
      </w:r>
      <w:r w:rsidRPr="005F409E">
        <w:t xml:space="preserve"> anatomical and functional masks, </w:t>
      </w:r>
      <w:r w:rsidR="00AA51E8">
        <w:t>performs</w:t>
      </w:r>
      <w:r w:rsidRPr="005F409E">
        <w:t xml:space="preserve"> FSL’s MELODIC to generate ICs, and </w:t>
      </w:r>
      <w:r w:rsidR="00AA51E8">
        <w:t>provides</w:t>
      </w:r>
      <w:r w:rsidRPr="005F409E">
        <w:t xml:space="preserve"> relevant calculations of these I</w:t>
      </w:r>
      <w:r w:rsidR="0026580E">
        <w:t>C</w:t>
      </w:r>
      <w:r w:rsidRPr="005F409E">
        <w:t xml:space="preserve">s, using the previously created masks, to prepare for IC </w:t>
      </w:r>
      <w:r w:rsidR="00AA51E8">
        <w:t>classification</w:t>
      </w:r>
      <w:r w:rsidRPr="005F409E">
        <w:t xml:space="preserve"> in the second </w:t>
      </w:r>
      <w:proofErr w:type="spellStart"/>
      <w:r w:rsidRPr="005F409E">
        <w:t>basescript</w:t>
      </w:r>
      <w:proofErr w:type="spellEnd"/>
      <w:r w:rsidRPr="005F409E">
        <w:t xml:space="preserve">. </w:t>
      </w:r>
    </w:p>
    <w:p w14:paraId="326AD758" w14:textId="77777777" w:rsidR="000856FC" w:rsidRPr="005F409E" w:rsidRDefault="000856FC" w:rsidP="00474DDB"/>
    <w:p w14:paraId="2C8179D1" w14:textId="325D13E1" w:rsidR="000856FC" w:rsidRPr="005F409E" w:rsidRDefault="000856FC" w:rsidP="00474DDB">
      <w:r w:rsidRPr="005F409E">
        <w:t xml:space="preserve">Many new masks are generated by the first </w:t>
      </w:r>
      <w:proofErr w:type="spellStart"/>
      <w:r w:rsidRPr="005F409E">
        <w:t>basescript</w:t>
      </w:r>
      <w:proofErr w:type="spellEnd"/>
      <w:r w:rsidRPr="005F409E">
        <w:t xml:space="preserve">. First, a new functional mask is created to ensure that areas outside of the brain tissue (but generally excluding the skull) are included. This helps ensure that CICADA will be able to characterize both sinus flow and edge artifact. This is accomplished by first taking the maximum of the original functional mask and the anatomy mask (resampled to functional space). Second, the output from </w:t>
      </w:r>
      <w:r w:rsidR="0026580E">
        <w:t>the first step</w:t>
      </w:r>
      <w:r w:rsidRPr="005F409E">
        <w:t xml:space="preserve"> is masked both by a 6</w:t>
      </w:r>
      <w:r w:rsidR="0026580E">
        <w:t xml:space="preserve"> </w:t>
      </w:r>
      <w:r w:rsidRPr="005F409E">
        <w:t xml:space="preserve">mm gaussian smoothed anatomical mask and a lightly </w:t>
      </w:r>
      <w:proofErr w:type="spellStart"/>
      <w:r w:rsidRPr="005F409E">
        <w:t>thresholded</w:t>
      </w:r>
      <w:proofErr w:type="spellEnd"/>
      <w:r w:rsidRPr="005F409E">
        <w:t xml:space="preserve"> unmasked functional file to form the final functional mask. </w:t>
      </w:r>
      <w:r w:rsidR="004D7ACC" w:rsidRPr="005F409E">
        <w:t xml:space="preserve">Altogether, this creates a functional mask large enough to include sinus flow and edge artifact, but without retaining large amounts of other material (e.g., skull, eyes, etc.). </w:t>
      </w:r>
      <w:r w:rsidRPr="005F409E">
        <w:t xml:space="preserve">The unmasked functional file is then masked by this new functional mask (which is used as the functional mask for all future calculations as well). </w:t>
      </w:r>
    </w:p>
    <w:p w14:paraId="036D26F6" w14:textId="77777777" w:rsidR="000856FC" w:rsidRPr="005F409E" w:rsidRDefault="000856FC" w:rsidP="00474DDB"/>
    <w:p w14:paraId="79FE573A" w14:textId="5E1CEAC6" w:rsidR="000856FC" w:rsidRDefault="000856FC" w:rsidP="00474DDB">
      <w:r w:rsidRPr="005F409E">
        <w:t>Several region-based probability files and masks are then created. In each case, a probability file (an approximation of the relative chance that a voxel belongs to the given region) is created first. Then, a mask of this region is generated, usually by thresholding at a robust 67</w:t>
      </w:r>
      <w:r w:rsidRPr="005F409E">
        <w:rPr>
          <w:vertAlign w:val="superscript"/>
        </w:rPr>
        <w:t>th</w:t>
      </w:r>
      <w:r w:rsidRPr="005F409E">
        <w:t xml:space="preserve"> percentile. First, </w:t>
      </w:r>
      <w:r w:rsidR="00C375DB" w:rsidRPr="005F409E">
        <w:t xml:space="preserve">a stringent </w:t>
      </w:r>
      <w:r w:rsidRPr="005F409E">
        <w:t xml:space="preserve">susceptibility probability and mask is calculated. In short, </w:t>
      </w:r>
      <w:r w:rsidR="00C375DB" w:rsidRPr="005F409E">
        <w:t xml:space="preserve">functional file voxels whose values fall at or above the robust </w:t>
      </w:r>
      <w:r w:rsidR="001E1A16">
        <w:t>50</w:t>
      </w:r>
      <w:r w:rsidR="001E1A16" w:rsidRPr="001E1A16">
        <w:rPr>
          <w:vertAlign w:val="superscript"/>
        </w:rPr>
        <w:t>th</w:t>
      </w:r>
      <w:r w:rsidR="00C375DB" w:rsidRPr="005F409E">
        <w:t xml:space="preserve"> percentile </w:t>
      </w:r>
      <w:proofErr w:type="gramStart"/>
      <w:r w:rsidR="00C375DB" w:rsidRPr="005F409E">
        <w:t>are</w:t>
      </w:r>
      <w:proofErr w:type="gramEnd"/>
      <w:r w:rsidR="00C375DB" w:rsidRPr="005F409E">
        <w:t xml:space="preserve"> given a susceptibility probability of 0%</w:t>
      </w:r>
      <w:r w:rsidR="001E1A16">
        <w:t xml:space="preserve"> with susceptibility values increasing up to 100% as functional file voxels decrease</w:t>
      </w:r>
      <w:r w:rsidR="00C375DB" w:rsidRPr="005F409E">
        <w:t xml:space="preserve"> </w:t>
      </w:r>
      <w:r w:rsidR="001E1A16">
        <w:t xml:space="preserve">to </w:t>
      </w:r>
      <w:r w:rsidR="00C375DB" w:rsidRPr="005F409E">
        <w:t>the 0</w:t>
      </w:r>
      <w:r w:rsidR="00C375DB" w:rsidRPr="005F409E">
        <w:rPr>
          <w:vertAlign w:val="superscript"/>
        </w:rPr>
        <w:t>th</w:t>
      </w:r>
      <w:r w:rsidR="00C375DB" w:rsidRPr="005F409E">
        <w:t xml:space="preserve"> percentile. Next, the edge region is calculated. First, the susceptibility mask is subtracted from the functional mask. Second, an eroded and smoothed functional mask is subtracted to give the edge region. Gray matter</w:t>
      </w:r>
      <w:r w:rsidR="00857B52" w:rsidRPr="005F409E">
        <w:t xml:space="preserve"> (GM)</w:t>
      </w:r>
      <w:r w:rsidR="00C375DB" w:rsidRPr="005F409E">
        <w:t>, white matter</w:t>
      </w:r>
      <w:r w:rsidR="00857B52" w:rsidRPr="005F409E">
        <w:t xml:space="preserve"> (WM)</w:t>
      </w:r>
      <w:r w:rsidR="00C375DB" w:rsidRPr="005F409E">
        <w:t>, and cerebral spinal fluid</w:t>
      </w:r>
      <w:r w:rsidR="00857B52" w:rsidRPr="005F409E">
        <w:t xml:space="preserve"> (CSF)</w:t>
      </w:r>
      <w:r w:rsidR="00C375DB" w:rsidRPr="005F409E">
        <w:t xml:space="preserve"> regions are then calculated. First, their corresponding probability files </w:t>
      </w:r>
      <w:r w:rsidR="004D7ACC" w:rsidRPr="005F409E">
        <w:t xml:space="preserve">(which can be provided from the user but will default to the ones </w:t>
      </w:r>
      <w:r w:rsidR="00C375DB" w:rsidRPr="005F409E">
        <w:t>from fMRIPrep</w:t>
      </w:r>
      <w:r w:rsidR="004D7ACC" w:rsidRPr="005F409E">
        <w:t>)</w:t>
      </w:r>
      <w:r w:rsidR="00C375DB" w:rsidRPr="005F409E">
        <w:t xml:space="preserve"> are resampled, then the edge and susceptibility probability files are subtracted and then masked by the functional mask. </w:t>
      </w:r>
      <w:r w:rsidR="00857B52" w:rsidRPr="005F409E">
        <w:t xml:space="preserve">Next, a subependymal region is calculated. In short, </w:t>
      </w:r>
      <w:r w:rsidR="00EC6183" w:rsidRPr="005F409E">
        <w:t xml:space="preserve">first, </w:t>
      </w:r>
      <w:r w:rsidR="00857B52" w:rsidRPr="005F409E">
        <w:t>CSF and WM</w:t>
      </w:r>
      <w:r w:rsidR="00EC6183" w:rsidRPr="005F409E">
        <w:t xml:space="preserve"> are masked by an eroded anatomy mask. The GM probability is then subtracted out and then smoothing is applied. The overlap between these modified CSF and WM files are then used to estimate the subependymal region.</w:t>
      </w:r>
      <w:r w:rsidR="00F651E0" w:rsidRPr="005F409E">
        <w:t xml:space="preserve"> Next, a </w:t>
      </w:r>
      <w:proofErr w:type="spellStart"/>
      <w:r w:rsidR="00F651E0" w:rsidRPr="005F409E">
        <w:t>NotGM</w:t>
      </w:r>
      <w:proofErr w:type="spellEnd"/>
      <w:r w:rsidR="00F651E0" w:rsidRPr="005F409E">
        <w:t xml:space="preserve"> region is calculated by subtracting the GM region from the functional mask. An “</w:t>
      </w:r>
      <w:proofErr w:type="spellStart"/>
      <w:r w:rsidR="00F651E0" w:rsidRPr="005F409E">
        <w:t>inbrain</w:t>
      </w:r>
      <w:proofErr w:type="spellEnd"/>
      <w:r w:rsidR="00F651E0" w:rsidRPr="005F409E">
        <w:t xml:space="preserve">” region </w:t>
      </w:r>
      <w:r w:rsidR="00F651E0" w:rsidRPr="005F409E">
        <w:lastRenderedPageBreak/>
        <w:t xml:space="preserve">is generated by subtracting the subependymal region from a combined GM and WM region. An “outbrain” region is then formed from subtracting this </w:t>
      </w:r>
      <w:r w:rsidR="00402BB6">
        <w:t>“</w:t>
      </w:r>
      <w:proofErr w:type="spellStart"/>
      <w:r w:rsidR="00F651E0" w:rsidRPr="005F409E">
        <w:t>inbrain</w:t>
      </w:r>
      <w:proofErr w:type="spellEnd"/>
      <w:r w:rsidR="00402BB6">
        <w:t>”</w:t>
      </w:r>
      <w:r w:rsidR="00F651E0" w:rsidRPr="005F409E">
        <w:t xml:space="preserve"> region from the functional mask. Finally, an “</w:t>
      </w:r>
      <w:proofErr w:type="spellStart"/>
      <w:r w:rsidR="00F651E0" w:rsidRPr="005F409E">
        <w:t>outbrain_only</w:t>
      </w:r>
      <w:proofErr w:type="spellEnd"/>
      <w:r w:rsidR="00F651E0" w:rsidRPr="005F409E">
        <w:t>” region (a region containing mostly outside sinuses and not the inner CSF) is created by subtracting the CSF, subependymal,  edge, susceptibility, and eroded anatomy mask regions from the outbrain region.</w:t>
      </w:r>
      <w:r w:rsidR="00920B71" w:rsidRPr="005F409E">
        <w:t xml:space="preserve"> This concludes the major region/mask generations of the first </w:t>
      </w:r>
      <w:proofErr w:type="spellStart"/>
      <w:r w:rsidR="00920B71" w:rsidRPr="005F409E">
        <w:t>basescript</w:t>
      </w:r>
      <w:proofErr w:type="spellEnd"/>
      <w:r w:rsidR="00920B71" w:rsidRPr="005F409E">
        <w:t>.</w:t>
      </w:r>
      <w:r w:rsidR="0040584F" w:rsidRPr="005F409E">
        <w:t xml:space="preserve"> An example image of the most relevant region masks is </w:t>
      </w:r>
      <w:r w:rsidR="001774CB">
        <w:t>detailed</w:t>
      </w:r>
      <w:r w:rsidR="0040584F" w:rsidRPr="005F409E">
        <w:t xml:space="preserve"> in the CICADA manuscript, but also provided </w:t>
      </w:r>
      <w:r w:rsidR="00CF3D84">
        <w:t>here.</w:t>
      </w:r>
    </w:p>
    <w:p w14:paraId="0362CA39" w14:textId="77777777" w:rsidR="000E57A9" w:rsidRDefault="000E57A9" w:rsidP="00474D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4"/>
      </w:tblGrid>
      <w:tr w:rsidR="006B5FE9" w14:paraId="60F9E0BA" w14:textId="77777777" w:rsidTr="001774CB">
        <w:trPr>
          <w:trHeight w:val="3410"/>
        </w:trPr>
        <w:tc>
          <w:tcPr>
            <w:tcW w:w="8748" w:type="dxa"/>
          </w:tcPr>
          <w:p w14:paraId="25E00BB1" w14:textId="77777777" w:rsidR="006B5FE9" w:rsidRDefault="006B5FE9" w:rsidP="00474DDB">
            <w:r w:rsidRPr="00105CC6">
              <w:rPr>
                <w:noProof/>
              </w:rPr>
              <w:drawing>
                <wp:inline distT="0" distB="0" distL="0" distR="0" wp14:anchorId="3E709119" wp14:editId="7F7B4B8A">
                  <wp:extent cx="5606321" cy="2119917"/>
                  <wp:effectExtent l="0" t="0" r="0" b="1270"/>
                  <wp:docPr id="6" name="Picture 5" descr="A close-up of a brain&#10;&#10;Description automatically generated">
                    <a:extLst xmlns:a="http://schemas.openxmlformats.org/drawingml/2006/main">
                      <a:ext uri="{FF2B5EF4-FFF2-40B4-BE49-F238E27FC236}">
                        <a16:creationId xmlns:a16="http://schemas.microsoft.com/office/drawing/2014/main" id="{00E97F4C-41AD-F69A-8C26-B51FC6C86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up of a brain&#10;&#10;Description automatically generated">
                            <a:extLst>
                              <a:ext uri="{FF2B5EF4-FFF2-40B4-BE49-F238E27FC236}">
                                <a16:creationId xmlns:a16="http://schemas.microsoft.com/office/drawing/2014/main" id="{00E97F4C-41AD-F69A-8C26-B51FC6C862D0}"/>
                              </a:ext>
                            </a:extLst>
                          </pic:cNvPr>
                          <pic:cNvPicPr>
                            <a:picLocks noChangeAspect="1"/>
                          </pic:cNvPicPr>
                        </pic:nvPicPr>
                        <pic:blipFill>
                          <a:blip r:embed="rId11"/>
                          <a:stretch>
                            <a:fillRect/>
                          </a:stretch>
                        </pic:blipFill>
                        <pic:spPr>
                          <a:xfrm>
                            <a:off x="0" y="0"/>
                            <a:ext cx="5616340" cy="2123706"/>
                          </a:xfrm>
                          <a:prstGeom prst="rect">
                            <a:avLst/>
                          </a:prstGeom>
                        </pic:spPr>
                      </pic:pic>
                    </a:graphicData>
                  </a:graphic>
                </wp:inline>
              </w:drawing>
            </w:r>
          </w:p>
          <w:p w14:paraId="45FEF495" w14:textId="644889D3" w:rsidR="006B5FE9" w:rsidRPr="001774CB" w:rsidRDefault="006B5FE9" w:rsidP="00474DDB">
            <w:pPr>
              <w:rPr>
                <w:sz w:val="18"/>
                <w:szCs w:val="18"/>
              </w:rPr>
            </w:pPr>
            <w:r w:rsidRPr="001774CB">
              <w:rPr>
                <w:b/>
                <w:bCs/>
                <w:sz w:val="18"/>
                <w:szCs w:val="18"/>
              </w:rPr>
              <w:t>Figure 6.</w:t>
            </w:r>
            <w:r w:rsidRPr="001774CB">
              <w:rPr>
                <w:sz w:val="18"/>
                <w:szCs w:val="18"/>
              </w:rPr>
              <w:t xml:space="preserve"> </w:t>
            </w:r>
            <w:r w:rsidR="001774CB" w:rsidRPr="001774CB">
              <w:rPr>
                <w:i/>
                <w:iCs/>
                <w:sz w:val="18"/>
                <w:szCs w:val="18"/>
              </w:rPr>
              <w:t>CICADA-Generated Noise Profile Regions Example</w:t>
            </w:r>
          </w:p>
        </w:tc>
      </w:tr>
    </w:tbl>
    <w:p w14:paraId="7B172FFB" w14:textId="77777777" w:rsidR="00920B71" w:rsidRPr="005F409E" w:rsidRDefault="00920B71" w:rsidP="00474DDB"/>
    <w:p w14:paraId="52CAC243" w14:textId="253E02A6" w:rsidR="00920B71" w:rsidRPr="005F409E" w:rsidRDefault="00920B71" w:rsidP="00474DDB">
      <w:r w:rsidRPr="005F409E">
        <w:t xml:space="preserve">After creating the relevant masks, the first </w:t>
      </w:r>
      <w:proofErr w:type="spellStart"/>
      <w:r w:rsidRPr="005F409E">
        <w:t>basescript</w:t>
      </w:r>
      <w:proofErr w:type="spellEnd"/>
      <w:r w:rsidRPr="005F409E">
        <w:t xml:space="preserve"> then </w:t>
      </w:r>
      <w:r w:rsidR="007F038C">
        <w:t>performs</w:t>
      </w:r>
      <w:r w:rsidRPr="005F409E">
        <w:t xml:space="preserve"> FSLs MELODIC to generate the </w:t>
      </w:r>
      <w:r w:rsidR="00CF3D84">
        <w:t>ICs</w:t>
      </w:r>
      <w:r w:rsidRPr="005F409E">
        <w:t>. Next, estimates for IC smoothness and IC spatial map probabilities are calculated. Probabilities are calculated by merging and thresholding probability maps from MELODIC. Two different IC spatial maps are generated to later calculate smoothness. First, a non-</w:t>
      </w:r>
      <w:proofErr w:type="spellStart"/>
      <w:r w:rsidRPr="005F409E">
        <w:t>thresholded</w:t>
      </w:r>
      <w:proofErr w:type="spellEnd"/>
      <w:r w:rsidRPr="005F409E">
        <w:t xml:space="preserve"> IC z-stat map is created from MELODIC outputs and absolute valued. Second, the non-</w:t>
      </w:r>
      <w:proofErr w:type="spellStart"/>
      <w:r w:rsidRPr="005F409E">
        <w:t>thresholded</w:t>
      </w:r>
      <w:proofErr w:type="spellEnd"/>
      <w:r w:rsidRPr="005F409E">
        <w:t xml:space="preserve"> IC z-stat map is smoothed (6</w:t>
      </w:r>
      <w:r w:rsidR="007F038C">
        <w:t xml:space="preserve"> </w:t>
      </w:r>
      <w:r w:rsidRPr="005F409E">
        <w:t xml:space="preserve">mm gaussian) and absolute valued. The second </w:t>
      </w:r>
      <w:proofErr w:type="spellStart"/>
      <w:r w:rsidRPr="005F409E">
        <w:t>basescript</w:t>
      </w:r>
      <w:proofErr w:type="spellEnd"/>
      <w:r w:rsidRPr="005F409E">
        <w:t xml:space="preserve"> later uses these two maps to calculate a smoothness parameter. In short, the </w:t>
      </w:r>
      <w:r w:rsidR="00C02A15" w:rsidRPr="005F409E">
        <w:t>smoother</w:t>
      </w:r>
      <w:r w:rsidRPr="005F409E">
        <w:t xml:space="preserve"> the IC </w:t>
      </w:r>
      <w:r w:rsidR="00CF3D84">
        <w:t xml:space="preserve">spatial map </w:t>
      </w:r>
      <w:r w:rsidRPr="005F409E">
        <w:t>data is, the less data is “lost” to 6</w:t>
      </w:r>
      <w:r w:rsidR="00CF3D84">
        <w:t xml:space="preserve"> </w:t>
      </w:r>
      <w:r w:rsidRPr="005F409E">
        <w:t>mm gaussian smoothing (</w:t>
      </w:r>
      <w:r w:rsidR="00C02A15">
        <w:t xml:space="preserve">e.g., </w:t>
      </w:r>
      <w:r w:rsidRPr="005F409E">
        <w:t xml:space="preserve">positive signal is </w:t>
      </w:r>
      <w:r w:rsidR="00C02A15">
        <w:t>“</w:t>
      </w:r>
      <w:r w:rsidR="00CF3D84">
        <w:t xml:space="preserve">less </w:t>
      </w:r>
      <w:r w:rsidRPr="005F409E">
        <w:t>cancelled out</w:t>
      </w:r>
      <w:r w:rsidR="00C02A15">
        <w:t>”</w:t>
      </w:r>
      <w:r w:rsidRPr="005F409E">
        <w:t xml:space="preserve"> by negative signal).</w:t>
      </w:r>
      <w:r w:rsidR="005E62E6" w:rsidRPr="005F409E">
        <w:t xml:space="preserve"> The first </w:t>
      </w:r>
      <w:proofErr w:type="spellStart"/>
      <w:r w:rsidR="005E62E6" w:rsidRPr="005F409E">
        <w:t>basescript</w:t>
      </w:r>
      <w:proofErr w:type="spellEnd"/>
      <w:r w:rsidR="005E62E6" w:rsidRPr="005F409E">
        <w:t xml:space="preserve"> then also resamples a brain network template</w:t>
      </w:r>
      <w:r w:rsidR="0061436F" w:rsidRPr="005F409E">
        <w:fldChar w:fldCharType="begin"/>
      </w:r>
      <w:r w:rsidR="00190D85">
        <w:instrText xml:space="preserve"> ADDIN ZOTERO_ITEM CSL_CITATION {"citationID":"W8UzIK1T","properties":{"formattedCitation":"\\super 2\\nosupersub{}","plainCitation":"2","noteIndex":0},"citationItems":[{"id":463,"uris":["http://zotero.org/users/9019901/items/7AMK2T6R"],"itemData":{"id":463,"type":"article-journal","abstract":"The human brain is composed of functional networks that have a modular topology, where brain regions are organized into communities that form internally dense (segregated) and externally sparse (integrated) subnetworks that underlie higher-order cognitive functioning. It is hypothesized that amyloid-β and tau pathology in preclinical Alzheimer’s disease (AD) spread through functional networks, disrupting neural communication that results in cognitive dysfunction. We used high-resolution (voxel-level) graph-based network analyses to test whether in vivo amyloid-β and tau burden was associated with the segregation and integration of brain functional connections, and episodic memory, in cognitively unimpaired Presenilin-1 E280A carriers who are expected to develop early-onset AD dementia in </w:instrText>
      </w:r>
      <w:r w:rsidR="00190D85">
        <w:rPr>
          <w:rFonts w:ascii="Cambria Math" w:hAnsi="Cambria Math" w:cs="Cambria Math"/>
        </w:rPr>
        <w:instrText>∼</w:instrText>
      </w:r>
      <w:r w:rsidR="00190D85">
        <w:instrText xml:space="preserve">13 y on average. Compared to noncarriers, mutation carriers exhibited less functional segregation and integration in posterior default-mode network (DMN) regions, particularly the precuneus, and in the retrospenial cortex, which has been shown to link medial temporal regions and cortical regions of the DMN. Mutation carriers also showed greater functional segregation and integration in regions connected to the salience network, including the striatum and thalamus. Greater tau burden was associated with lower segregated and integrated functional connectivity of DMN regions, particularly the precuneus and medial prefrontal cortex. In turn, greater tau pathology was related to higher segregated and integrated functional connectivity in the retrospenial cortex and the anterior cingulate cortex, a hub of the salience network. These findings enlighten our understanding of how AD-related pathology distinctly alters the brain’s functional architecture in the preclinical stage, possibly contributing to pathology propagation and ultimately resulting in dementia.","container-title":"Proceedings of the National Academy of Sciences of the United States of America","DOI":"10.1073/pnas.2113641119","ISSN":"1091-6490","issue":"15","journalAbbreviation":"Proc Natl Acad Sci U S A","language":"eng","note":"PMID: 35380901\nPMCID: PMC9169643","page":"e2113641119","source":"PubMed","title":"Amyloid-β and tau pathologies relate to distinctive brain dysconnectomics in preclinical autosomal-dominant Alzheimer's disease","volume":"119","author":[{"family":"Guzmán-Vélez","given":"Edmarie"},{"family":"Diez","given":"Ibai"},{"family":"Schoemaker","given":"Dorothee"},{"family":"Pardilla-Delgado","given":"Enmanuelle"},{"family":"Vila-Castelar","given":"Clara"},{"family":"Fox-Fuller","given":"Joshua T."},{"family":"Baena","given":"Ana"},{"family":"Sperling","given":"Reisa A."},{"family":"Johnson","given":"Keith A."},{"family":"Lopera","given":"Francisco"},{"family":"Sepulcre","given":"Jorge"},{"family":"Quiroz","given":"Yakeel T."}],"issued":{"date-parts":[["2022",4,12]]},"citation-key":"guzman-velezAmyloidvTauPathologies2022"}}],"schema":"https://github.com/citation-style-language/schema/raw/master/csl-citation.json"} </w:instrText>
      </w:r>
      <w:r w:rsidR="0061436F" w:rsidRPr="005F409E">
        <w:fldChar w:fldCharType="separate"/>
      </w:r>
      <w:r w:rsidR="00190D85" w:rsidRPr="00190D85">
        <w:rPr>
          <w:vertAlign w:val="superscript"/>
        </w:rPr>
        <w:t>2</w:t>
      </w:r>
      <w:r w:rsidR="0061436F" w:rsidRPr="005F409E">
        <w:fldChar w:fldCharType="end"/>
      </w:r>
      <w:r w:rsidR="00CF3D84">
        <w:t xml:space="preserve"> </w:t>
      </w:r>
      <w:r w:rsidR="00CF3D84" w:rsidRPr="005F409E">
        <w:t>to the functional</w:t>
      </w:r>
      <w:r w:rsidR="00CF3D84">
        <w:t xml:space="preserve"> space</w:t>
      </w:r>
      <w:r w:rsidR="005E62E6" w:rsidRPr="005F409E">
        <w:t xml:space="preserve">. </w:t>
      </w:r>
    </w:p>
    <w:p w14:paraId="2374ECD4" w14:textId="77777777" w:rsidR="005A2579" w:rsidRPr="005F409E" w:rsidRDefault="005A2579" w:rsidP="00474DDB"/>
    <w:p w14:paraId="1299780D" w14:textId="0359B6CA" w:rsidR="00474DDB" w:rsidRPr="005F409E" w:rsidRDefault="005A2579" w:rsidP="00474DDB">
      <w:r w:rsidRPr="005F409E">
        <w:t xml:space="preserve">The final part of </w:t>
      </w:r>
      <w:proofErr w:type="spellStart"/>
      <w:r w:rsidRPr="005F409E">
        <w:t>basescript</w:t>
      </w:r>
      <w:proofErr w:type="spellEnd"/>
      <w:r w:rsidRPr="005F409E">
        <w:t xml:space="preserve"> one involves calculating the IC spatial map overlap with each relevant mask generated near the start of this script</w:t>
      </w:r>
      <w:r w:rsidR="003217F2" w:rsidRPr="005F409E">
        <w:t xml:space="preserve"> (alongside the networks from the </w:t>
      </w:r>
      <w:r w:rsidR="004D7ACC" w:rsidRPr="005F409E">
        <w:t xml:space="preserve">adult </w:t>
      </w:r>
      <w:r w:rsidR="003217F2" w:rsidRPr="005F409E">
        <w:t>brain network template</w:t>
      </w:r>
      <w:r w:rsidR="004D7ACC" w:rsidRPr="005F409E">
        <w:t>, if desired</w:t>
      </w:r>
      <w:r w:rsidR="003217F2" w:rsidRPr="005F409E">
        <w:t>)</w:t>
      </w:r>
      <w:r w:rsidRPr="005F409E">
        <w:t xml:space="preserve">. This outputs the overlap </w:t>
      </w:r>
      <w:proofErr w:type="gramStart"/>
      <w:r w:rsidRPr="005F409E">
        <w:t>mean</w:t>
      </w:r>
      <w:proofErr w:type="gramEnd"/>
      <w:r w:rsidRPr="005F409E">
        <w:t xml:space="preserve"> and number of voxels. This then sets up for </w:t>
      </w:r>
      <w:proofErr w:type="spellStart"/>
      <w:r w:rsidRPr="005F409E">
        <w:t>basescript</w:t>
      </w:r>
      <w:proofErr w:type="spellEnd"/>
      <w:r w:rsidRPr="005F409E">
        <w:t xml:space="preserve"> two, which will calculate the total overlap for each relevant region from these values.</w:t>
      </w:r>
    </w:p>
    <w:p w14:paraId="0DDF8828" w14:textId="77777777" w:rsidR="00474DDB" w:rsidRPr="005F409E" w:rsidRDefault="00474DDB" w:rsidP="00474DDB"/>
    <w:p w14:paraId="34D97193" w14:textId="40FF9171" w:rsidR="005E3A7C" w:rsidRPr="009C07D6" w:rsidRDefault="005B4081" w:rsidP="005B4081">
      <w:pPr>
        <w:rPr>
          <w:b/>
          <w:bCs/>
        </w:rPr>
      </w:pPr>
      <w:proofErr w:type="spellStart"/>
      <w:r w:rsidRPr="005F409E">
        <w:rPr>
          <w:b/>
          <w:bCs/>
        </w:rPr>
        <w:t>Basescript</w:t>
      </w:r>
      <w:proofErr w:type="spellEnd"/>
      <w:r w:rsidRPr="005F409E">
        <w:rPr>
          <w:b/>
          <w:bCs/>
        </w:rPr>
        <w:t xml:space="preserve"> 2: </w:t>
      </w:r>
      <w:r w:rsidRPr="00C02A15">
        <w:rPr>
          <w:rFonts w:ascii="Consolas" w:hAnsi="Consolas" w:cs="Consolas"/>
          <w:b/>
          <w:bCs/>
        </w:rPr>
        <w:t>CICADA_2_AutoLabeling.m</w:t>
      </w:r>
    </w:p>
    <w:p w14:paraId="371AE12A" w14:textId="77777777" w:rsidR="00966E41" w:rsidRPr="009307BD" w:rsidRDefault="00966E41" w:rsidP="00966E41">
      <w:pPr>
        <w:rPr>
          <w:b/>
          <w:bCs/>
        </w:rPr>
      </w:pPr>
      <w:r>
        <w:t xml:space="preserve">Broadly, the second </w:t>
      </w:r>
      <w:proofErr w:type="spellStart"/>
      <w:r>
        <w:t>basescript</w:t>
      </w:r>
      <w:proofErr w:type="spellEnd"/>
      <w:r>
        <w:t xml:space="preserve"> classifies the ICs and applies nonaggressive denoising</w:t>
      </w:r>
      <w:r w:rsidRPr="005F409E">
        <w:t>. First, a smaller, more constrained, functional mask is generated</w:t>
      </w:r>
      <w:r>
        <w:t xml:space="preserve">. The purpose of this constrained mask is </w:t>
      </w:r>
      <w:r w:rsidRPr="005F409E">
        <w:t xml:space="preserve">to </w:t>
      </w:r>
      <w:r>
        <w:t xml:space="preserve">help later generate </w:t>
      </w:r>
      <w:r w:rsidRPr="005F409E">
        <w:t xml:space="preserve">an improved group functional mask. Next, an HRF response is estimated using a double gamma </w:t>
      </w:r>
      <w:r>
        <w:t>HRF</w:t>
      </w:r>
      <w:r w:rsidRPr="005F409E">
        <w:t xml:space="preserve">. If the functional file is a task-based scan, and a task events file is provided, an HRF response estimate based on the task events file is also generated. Next, the second </w:t>
      </w:r>
      <w:proofErr w:type="spellStart"/>
      <w:r w:rsidRPr="005F409E">
        <w:t>basescript</w:t>
      </w:r>
      <w:proofErr w:type="spellEnd"/>
      <w:r w:rsidRPr="005F409E">
        <w:t xml:space="preserve"> uses the outputs of the first </w:t>
      </w:r>
      <w:proofErr w:type="spellStart"/>
      <w:r w:rsidRPr="005F409E">
        <w:t>basescript</w:t>
      </w:r>
      <w:proofErr w:type="spellEnd"/>
      <w:r w:rsidRPr="005F409E">
        <w:t xml:space="preserve"> to calculate the general IC spatial overlap with each relevant region and network</w:t>
      </w:r>
      <w:r>
        <w:t>. The</w:t>
      </w:r>
      <w:r w:rsidRPr="005F409E">
        <w:t xml:space="preserve"> relative proportion of each region overlap </w:t>
      </w:r>
      <w:r w:rsidRPr="005F409E">
        <w:lastRenderedPageBreak/>
        <w:t>compared to the total spatial IC map</w:t>
      </w:r>
      <w:r>
        <w:t xml:space="preserve"> is also calculated</w:t>
      </w:r>
      <w:r w:rsidRPr="005F409E">
        <w:t>. Smoothness (“smoothing retention”) is estimated by dividing the summation of the non-</w:t>
      </w:r>
      <w:proofErr w:type="spellStart"/>
      <w:r w:rsidRPr="005F409E">
        <w:t>thresholded</w:t>
      </w:r>
      <w:proofErr w:type="spellEnd"/>
      <w:r w:rsidRPr="005F409E">
        <w:t xml:space="preserve"> IC z-stat map by the smoothed one (see </w:t>
      </w:r>
      <w:r>
        <w:t>“</w:t>
      </w:r>
      <w:proofErr w:type="spellStart"/>
      <w:r w:rsidRPr="009307BD">
        <w:t>Basescript</w:t>
      </w:r>
      <w:proofErr w:type="spellEnd"/>
      <w:r w:rsidRPr="009307BD">
        <w:t xml:space="preserve"> 1: </w:t>
      </w:r>
      <w:r w:rsidRPr="009307BD">
        <w:rPr>
          <w:rFonts w:ascii="Consolas" w:hAnsi="Consolas" w:cs="Consolas"/>
        </w:rPr>
        <w:t>CICADA_1_MasksandICAs.sh</w:t>
      </w:r>
      <w:r>
        <w:t xml:space="preserve">” </w:t>
      </w:r>
      <w:r w:rsidRPr="009307BD">
        <w:t>section</w:t>
      </w:r>
      <w:r w:rsidRPr="005F409E">
        <w:t>). Next, general power frequency  proportions are calculated and categorized by low frequency (&lt;0.008 Hz), BOLD (0.008-0.15 Hz), and high frequency (&gt;0.15 Hz). The overlap between the IC power frequencies and the estimated HRF responses power frequencies is also calculated (“</w:t>
      </w:r>
      <w:proofErr w:type="spellStart"/>
      <w:r w:rsidRPr="005F409E">
        <w:t>hrf</w:t>
      </w:r>
      <w:proofErr w:type="spellEnd"/>
      <w:r w:rsidRPr="005F409E">
        <w:t xml:space="preserve"> power frequency overlap”). Next, timeseries correlations to DVARS, Framewise Displacement (FD</w:t>
      </w:r>
      <w:r>
        <w:t>, the version proposed by Power 2012</w:t>
      </w:r>
      <w:r>
        <w:fldChar w:fldCharType="begin"/>
      </w:r>
      <w:r>
        <w:instrText xml:space="preserve"> ADDIN ZOTERO_ITEM CSL_CITATION {"citationID":"jdCAAAkY","properties":{"formattedCitation":"\\super 3\\nosupersub{}","plainCitation":"3","noteIndex":0},"citationItems":[{"id":444,"uris":["http://zotero.org/users/9019901/items/ZJD89E2C"],"itemData":{"id":444,"type":"article-journal","abstract":"Here,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movements.","container-title":"NeuroImage","DOI":"10.1016/j.neuroimage.2011.10.018","ISSN":"1053-8119","issue":"3","journalAbbreviation":"NeuroImage","page":"2142-2154","source":"ScienceDirect","title":"Spurious but systematic correlations in functional connectivity MRI networks arise from subject motion","volume":"59","author":[{"family":"Power","given":"Jonathan D."},{"family":"Barnes","given":"Kelly A."},{"family":"Snyder","given":"Abraham Z."},{"family":"Schlaggar","given":"Bradley L."},{"family":"Petersen","given":"Steven E."}],"issued":{"date-parts":[["2012",2,1]]},"citation-key":"powerSpuriousSystematicCorrelations2012"}}],"schema":"https://github.com/citation-style-language/schema/raw/master/csl-citation.json"} </w:instrText>
      </w:r>
      <w:r>
        <w:fldChar w:fldCharType="separate"/>
      </w:r>
      <w:r w:rsidRPr="00190D85">
        <w:rPr>
          <w:vertAlign w:val="superscript"/>
        </w:rPr>
        <w:t>3</w:t>
      </w:r>
      <w:r>
        <w:fldChar w:fldCharType="end"/>
      </w:r>
      <w:r w:rsidRPr="005F409E">
        <w:t xml:space="preserve">), the six motion parameters, white matter, CSF, and global signal, are all calculated. </w:t>
      </w:r>
      <w:r>
        <w:t>These</w:t>
      </w:r>
      <w:r w:rsidRPr="005F409E">
        <w:t xml:space="preserve"> parameters are pulled from a user-provided confound file but will default to pull from the fMRIPrep confound file</w:t>
      </w:r>
      <w:r>
        <w:t xml:space="preserve"> if it exists</w:t>
      </w:r>
      <w:r w:rsidRPr="005F409E">
        <w:t xml:space="preserve">. Specifically, a detrended DVARS and FD are correlated to a detrended, differentiated, and absolute valued timeseries. This </w:t>
      </w:r>
      <w:r>
        <w:t>method is</w:t>
      </w:r>
      <w:r w:rsidRPr="005F409E">
        <w:t xml:space="preserve"> chosen </w:t>
      </w:r>
      <w:r>
        <w:t>as</w:t>
      </w:r>
      <w:r w:rsidRPr="005F409E">
        <w:t xml:space="preserve"> DVARS and FD are, by definition, differentiated and absolute valued parameters as well. General IC timeseries “spikiness” is also estimated by the maximum absolute value of the normalized timeseries.</w:t>
      </w:r>
    </w:p>
    <w:p w14:paraId="1D3CD390" w14:textId="77777777" w:rsidR="00966E41" w:rsidRPr="005F409E" w:rsidRDefault="00966E41" w:rsidP="00966E41"/>
    <w:p w14:paraId="418D03D8" w14:textId="77777777" w:rsidR="00966E41" w:rsidRPr="005F409E" w:rsidRDefault="00966E41" w:rsidP="00966E41">
      <w:r>
        <w:t>The</w:t>
      </w:r>
      <w:r w:rsidRPr="005F409E">
        <w:t xml:space="preserve"> second </w:t>
      </w:r>
      <w:proofErr w:type="spellStart"/>
      <w:r w:rsidRPr="005F409E">
        <w:t>basescript</w:t>
      </w:r>
      <w:proofErr w:type="spellEnd"/>
      <w:r w:rsidRPr="005F409E">
        <w:t xml:space="preserve"> </w:t>
      </w:r>
      <w:r>
        <w:t xml:space="preserve">then </w:t>
      </w:r>
      <w:r w:rsidRPr="005F409E">
        <w:t>uses k</w:t>
      </w:r>
      <w:r>
        <w:t>-</w:t>
      </w:r>
      <w:r w:rsidRPr="005F409E">
        <w:t>means clustering</w:t>
      </w:r>
      <w:r>
        <w:t xml:space="preserve">, into </w:t>
      </w:r>
      <w:r w:rsidRPr="005F409E">
        <w:t>3 groups</w:t>
      </w:r>
      <w:r>
        <w:t>,</w:t>
      </w:r>
      <w:r w:rsidRPr="005F409E">
        <w:t xml:space="preserve"> to cycle through relevant noise profile</w:t>
      </w:r>
      <w:r>
        <w:t>s</w:t>
      </w:r>
      <w:r w:rsidRPr="005F409E">
        <w:t xml:space="preserve"> (see manuscript</w:t>
      </w:r>
      <w:r>
        <w:t xml:space="preserve"> for more detail on noise profiles</w:t>
      </w:r>
      <w:r w:rsidRPr="005F409E">
        <w:t xml:space="preserve">), </w:t>
      </w:r>
      <w:r>
        <w:t xml:space="preserve">brain networks, and other related variables detailed above. The initial k-means starting points are given as the minimum, median, and maximum values. Thus, the ICs are clustered as either high, medium, or low in that noise profile, network, or other variable. </w:t>
      </w:r>
      <w:r w:rsidRPr="005F409E">
        <w:t xml:space="preserve">Many of these classifications are labeled as either </w:t>
      </w:r>
      <w:r>
        <w:t>“</w:t>
      </w:r>
      <w:r w:rsidRPr="005F409E">
        <w:t>good</w:t>
      </w:r>
      <w:r>
        <w:t>”</w:t>
      </w:r>
      <w:r w:rsidRPr="005F409E">
        <w:t xml:space="preserve"> (highly likely to indicate neural signal) or </w:t>
      </w:r>
      <w:r>
        <w:t>“</w:t>
      </w:r>
      <w:r w:rsidRPr="005F409E">
        <w:t>bad</w:t>
      </w:r>
      <w:r>
        <w:t>”</w:t>
      </w:r>
      <w:r w:rsidRPr="005F409E">
        <w:t xml:space="preserve"> (highly likely to indicate noise). </w:t>
      </w:r>
      <w:proofErr w:type="spellStart"/>
      <w:r>
        <w:t>Basescript</w:t>
      </w:r>
      <w:proofErr w:type="spellEnd"/>
      <w:r w:rsidRPr="005F409E">
        <w:t xml:space="preserve"> two</w:t>
      </w:r>
      <w:r>
        <w:t xml:space="preserve"> then</w:t>
      </w:r>
      <w:r w:rsidRPr="005F409E">
        <w:t xml:space="preserve"> re-sorts the I</w:t>
      </w:r>
      <w:r>
        <w:t>C</w:t>
      </w:r>
      <w:r w:rsidRPr="005F409E">
        <w:t>s, from high to low, based on the following equation:</w:t>
      </w:r>
    </w:p>
    <w:p w14:paraId="59D948B6" w14:textId="77777777" w:rsidR="00966E41" w:rsidRPr="005F409E" w:rsidRDefault="00966E41" w:rsidP="00966E41"/>
    <w:p w14:paraId="7FC766C0" w14:textId="77777777" w:rsidR="00966E41" w:rsidRPr="005F409E" w:rsidRDefault="00966E41" w:rsidP="00966E41">
      <w:pPr>
        <w:rPr>
          <w:rFonts w:eastAsiaTheme="minorEastAsia"/>
        </w:rPr>
      </w:pPr>
      <m:oMathPara>
        <m:oMath>
          <m:r>
            <w:rPr>
              <w:rFonts w:ascii="Cambria Math" w:hAnsi="Cambria Math"/>
            </w:rPr>
            <m:t>NSP=norm</m:t>
          </m:r>
          <m:d>
            <m:dPr>
              <m:ctrlPr>
                <w:rPr>
                  <w:rFonts w:ascii="Cambria Math" w:hAnsi="Cambria Math"/>
                  <w:i/>
                </w:rPr>
              </m:ctrlPr>
            </m:dPr>
            <m:e>
              <m:r>
                <w:rPr>
                  <w:rFonts w:ascii="Cambria Math" w:hAnsi="Cambria Math"/>
                </w:rPr>
                <m:t>SR</m:t>
              </m:r>
            </m:e>
          </m:d>
          <m:r>
            <w:rPr>
              <w:rFonts w:ascii="Cambria Math" w:hAnsi="Cambria Math"/>
            </w:rPr>
            <m:t>*</m:t>
          </m:r>
          <m:sSup>
            <m:sSupPr>
              <m:ctrlPr>
                <w:rPr>
                  <w:rFonts w:ascii="Cambria Math" w:eastAsiaTheme="minorHAnsi" w:hAnsi="Cambria Math"/>
                  <w:i/>
                  <w:kern w:val="2"/>
                  <w14:ligatures w14:val="standardContextual"/>
                </w:rPr>
              </m:ctrlPr>
            </m:sSupPr>
            <m:e>
              <m:r>
                <w:rPr>
                  <w:rFonts w:ascii="Cambria Math" w:hAnsi="Cambria Math"/>
                </w:rPr>
                <m:t>norm</m:t>
              </m:r>
              <m:d>
                <m:dPr>
                  <m:ctrlPr>
                    <w:rPr>
                      <w:rFonts w:ascii="Cambria Math" w:hAnsi="Cambria Math"/>
                      <w:i/>
                    </w:rPr>
                  </m:ctrlPr>
                </m:dPr>
                <m:e>
                  <m:r>
                    <w:rPr>
                      <w:rFonts w:ascii="Cambria Math" w:hAnsi="Cambria Math"/>
                    </w:rPr>
                    <m:t>GMO</m:t>
                  </m:r>
                </m:e>
              </m:d>
            </m:e>
            <m:sup>
              <m:r>
                <w:rPr>
                  <w:rFonts w:ascii="Cambria Math" w:hAnsi="Cambria Math"/>
                </w:rPr>
                <m:t>2</m:t>
              </m:r>
            </m:sup>
          </m:sSup>
          <m:r>
            <w:rPr>
              <w:rFonts w:ascii="Cambria Math" w:hAnsi="Cambria Math"/>
            </w:rPr>
            <m:t>*norm(HRFO)</m:t>
          </m:r>
        </m:oMath>
      </m:oMathPara>
    </w:p>
    <w:p w14:paraId="1FBDBE86" w14:textId="77777777" w:rsidR="00966E41" w:rsidRPr="005F409E" w:rsidRDefault="00966E41" w:rsidP="00966E41">
      <w:pPr>
        <w:rPr>
          <w:rFonts w:eastAsiaTheme="minorEastAsia"/>
        </w:rPr>
      </w:pPr>
    </w:p>
    <w:p w14:paraId="4D42EE60" w14:textId="77777777" w:rsidR="00966E41" w:rsidRPr="005F409E" w:rsidRDefault="00966E41" w:rsidP="00966E41">
      <w:pPr>
        <w:rPr>
          <w:rFonts w:eastAsiaTheme="minorEastAsia"/>
        </w:rPr>
      </w:pPr>
      <w:r w:rsidRPr="005F409E">
        <w:rPr>
          <w:rFonts w:eastAsiaTheme="minorEastAsia"/>
        </w:rPr>
        <w:t>NSP is</w:t>
      </w:r>
      <w:r>
        <w:rPr>
          <w:rFonts w:eastAsiaTheme="minorEastAsia"/>
        </w:rPr>
        <w:t xml:space="preserve"> the</w:t>
      </w:r>
      <w:r w:rsidRPr="005F409E">
        <w:rPr>
          <w:rFonts w:eastAsiaTheme="minorEastAsia"/>
        </w:rPr>
        <w:t xml:space="preserve"> “relative Neural Signal Probability”, SR is “smoothing retention”, GM</w:t>
      </w:r>
      <w:r>
        <w:rPr>
          <w:rFonts w:eastAsiaTheme="minorEastAsia"/>
        </w:rPr>
        <w:t>O</w:t>
      </w:r>
      <w:r w:rsidRPr="005F409E">
        <w:rPr>
          <w:rFonts w:eastAsiaTheme="minorEastAsia"/>
        </w:rPr>
        <w:t xml:space="preserve"> is “Gray Matter spatial map Overlap”, and HRFO is “HRF power frequency Overlap.” In each case, “norm” refers to a normalization of each parameter to values ranging from </w:t>
      </w:r>
      <w:r>
        <w:rPr>
          <w:rFonts w:eastAsiaTheme="minorEastAsia"/>
        </w:rPr>
        <w:t>[0,1]</w:t>
      </w:r>
      <w:r w:rsidRPr="005F409E">
        <w:rPr>
          <w:rFonts w:eastAsiaTheme="minorEastAsia"/>
        </w:rPr>
        <w:t>. Overall, this equation takes advantage of the fact that neural signal is characterized by I</w:t>
      </w:r>
      <w:r>
        <w:rPr>
          <w:rFonts w:eastAsiaTheme="minorEastAsia"/>
        </w:rPr>
        <w:t>C</w:t>
      </w:r>
      <w:r w:rsidRPr="005F409E">
        <w:rPr>
          <w:rFonts w:eastAsiaTheme="minorEastAsia"/>
        </w:rPr>
        <w:t xml:space="preserve">s with higher smoothness, higher gray matter overlap, and higher power frequency overlap with the estimated HRF response. GMO is squared to </w:t>
      </w:r>
      <w:r>
        <w:rPr>
          <w:rFonts w:eastAsiaTheme="minorEastAsia"/>
        </w:rPr>
        <w:t xml:space="preserve">greater </w:t>
      </w:r>
      <w:r w:rsidRPr="005F409E">
        <w:rPr>
          <w:rFonts w:eastAsiaTheme="minorEastAsia"/>
        </w:rPr>
        <w:t>weigh its value</w:t>
      </w:r>
      <w:r>
        <w:rPr>
          <w:rFonts w:eastAsiaTheme="minorEastAsia"/>
        </w:rPr>
        <w:t>,</w:t>
      </w:r>
      <w:r w:rsidRPr="005F409E">
        <w:rPr>
          <w:rFonts w:eastAsiaTheme="minorEastAsia"/>
        </w:rPr>
        <w:t xml:space="preserve"> as gray matter overlap is likely more specific of neural signal than either smoothness or HRF power overlap. </w:t>
      </w:r>
      <w:r>
        <w:rPr>
          <w:rFonts w:eastAsiaTheme="minorEastAsia"/>
        </w:rPr>
        <w:t>This can be inferred, for example, by the fact that certain noise profiles (e.g., Subependymal) can be highly smooth and have great HRF power overlap but not have high GM overlap.</w:t>
      </w:r>
    </w:p>
    <w:p w14:paraId="1BBFAE98" w14:textId="77777777" w:rsidR="00966E41" w:rsidRPr="005F409E" w:rsidRDefault="00966E41" w:rsidP="00966E41">
      <w:pPr>
        <w:rPr>
          <w:rFonts w:eastAsiaTheme="minorEastAsia"/>
        </w:rPr>
      </w:pPr>
    </w:p>
    <w:p w14:paraId="2399CF44" w14:textId="77777777" w:rsidR="00966E41" w:rsidRPr="005F409E" w:rsidRDefault="00966E41" w:rsidP="00966E41">
      <w:pPr>
        <w:rPr>
          <w:rFonts w:eastAsiaTheme="minorEastAsia"/>
        </w:rPr>
      </w:pPr>
      <w:r w:rsidRPr="005F409E">
        <w:rPr>
          <w:rFonts w:eastAsiaTheme="minorEastAsia"/>
        </w:rPr>
        <w:t>After re-sorting the I</w:t>
      </w:r>
      <w:r>
        <w:rPr>
          <w:rFonts w:eastAsiaTheme="minorEastAsia"/>
        </w:rPr>
        <w:t>C</w:t>
      </w:r>
      <w:r w:rsidRPr="005F409E">
        <w:rPr>
          <w:rFonts w:eastAsiaTheme="minorEastAsia"/>
        </w:rPr>
        <w:t xml:space="preserve">s from high to low based on NSP, CICADA loops through each IC </w:t>
      </w:r>
      <w:r>
        <w:rPr>
          <w:rFonts w:eastAsiaTheme="minorEastAsia"/>
        </w:rPr>
        <w:t>to classify</w:t>
      </w:r>
      <w:r w:rsidRPr="005F409E">
        <w:rPr>
          <w:rFonts w:eastAsiaTheme="minorEastAsia"/>
        </w:rPr>
        <w:t xml:space="preserve"> each IC as either (neural) signal, or noise. For an IC to labeled as signal, the IC needs to meet the following criteria:</w:t>
      </w:r>
    </w:p>
    <w:p w14:paraId="5EB13992" w14:textId="77777777" w:rsidR="00966E41" w:rsidRPr="005F409E" w:rsidRDefault="00966E41" w:rsidP="00966E41">
      <w:pPr>
        <w:rPr>
          <w:rFonts w:eastAsiaTheme="minorEastAsia"/>
        </w:rPr>
      </w:pPr>
    </w:p>
    <w:p w14:paraId="4FFA7606" w14:textId="77777777" w:rsidR="00966E41" w:rsidRPr="005F409E" w:rsidRDefault="00966E41" w:rsidP="00966E41">
      <w:pPr>
        <w:rPr>
          <w:rFonts w:eastAsiaTheme="minorEastAsia"/>
        </w:rPr>
      </w:pPr>
      <w:r>
        <w:rPr>
          <w:rFonts w:eastAsiaTheme="minorEastAsia"/>
        </w:rPr>
        <w:t xml:space="preserve">IC </w:t>
      </w:r>
      <w:r w:rsidRPr="005F409E">
        <w:rPr>
          <w:rFonts w:eastAsiaTheme="minorEastAsia"/>
        </w:rPr>
        <w:t>Signal Labeling Criteria:</w:t>
      </w:r>
      <w:r>
        <w:rPr>
          <w:rFonts w:eastAsiaTheme="minorEastAsia"/>
        </w:rPr>
        <w:t xml:space="preserve"> </w:t>
      </w:r>
    </w:p>
    <w:p w14:paraId="568E91CE" w14:textId="77777777" w:rsidR="00966E41" w:rsidRPr="005F409E" w:rsidRDefault="00966E41" w:rsidP="00966E41">
      <w:pPr>
        <w:pStyle w:val="ListParagraph"/>
        <w:numPr>
          <w:ilvl w:val="0"/>
          <w:numId w:val="3"/>
        </w:numPr>
        <w:rPr>
          <w:rFonts w:ascii="Times New Roman" w:hAnsi="Times New Roman" w:cs="Times New Roman"/>
        </w:rPr>
      </w:pPr>
      <w:r>
        <w:rPr>
          <w:rFonts w:ascii="Times New Roman" w:hAnsi="Times New Roman" w:cs="Times New Roman"/>
        </w:rPr>
        <w:t>The IC n</w:t>
      </w:r>
      <w:r w:rsidRPr="005F409E">
        <w:rPr>
          <w:rFonts w:ascii="Times New Roman" w:hAnsi="Times New Roman" w:cs="Times New Roman"/>
        </w:rPr>
        <w:t>eeds to be k-means classified as high in GMO, HRFO, or SR</w:t>
      </w:r>
      <w:r>
        <w:rPr>
          <w:rFonts w:ascii="Times New Roman" w:hAnsi="Times New Roman" w:cs="Times New Roman"/>
        </w:rPr>
        <w:t>.</w:t>
      </w:r>
    </w:p>
    <w:p w14:paraId="367C6C92" w14:textId="77777777" w:rsidR="00966E41" w:rsidRPr="005F409E" w:rsidRDefault="00966E41" w:rsidP="00966E41">
      <w:pPr>
        <w:pStyle w:val="ListParagraph"/>
        <w:numPr>
          <w:ilvl w:val="0"/>
          <w:numId w:val="3"/>
        </w:numPr>
        <w:rPr>
          <w:rFonts w:ascii="Times New Roman" w:hAnsi="Times New Roman" w:cs="Times New Roman"/>
        </w:rPr>
      </w:pPr>
      <w:r>
        <w:rPr>
          <w:rFonts w:ascii="Times New Roman" w:hAnsi="Times New Roman" w:cs="Times New Roman"/>
        </w:rPr>
        <w:t>The IC e</w:t>
      </w:r>
      <w:r w:rsidRPr="005F409E">
        <w:rPr>
          <w:rFonts w:ascii="Times New Roman" w:hAnsi="Times New Roman" w:cs="Times New Roman"/>
        </w:rPr>
        <w:t>ither needs high GMO or needs no other classified “bad region” to be in the high k-means group</w:t>
      </w:r>
      <w:r>
        <w:rPr>
          <w:rFonts w:ascii="Times New Roman" w:hAnsi="Times New Roman" w:cs="Times New Roman"/>
        </w:rPr>
        <w:t>.</w:t>
      </w:r>
    </w:p>
    <w:p w14:paraId="5E5DE39F" w14:textId="77777777" w:rsidR="00966E41" w:rsidRPr="005F409E" w:rsidRDefault="00966E41" w:rsidP="00966E41">
      <w:pPr>
        <w:pStyle w:val="ListParagraph"/>
        <w:numPr>
          <w:ilvl w:val="0"/>
          <w:numId w:val="3"/>
        </w:numPr>
        <w:rPr>
          <w:rFonts w:ascii="Times New Roman" w:hAnsi="Times New Roman" w:cs="Times New Roman"/>
        </w:rPr>
      </w:pPr>
      <w:r w:rsidRPr="005F409E">
        <w:rPr>
          <w:rFonts w:ascii="Times New Roman" w:hAnsi="Times New Roman" w:cs="Times New Roman"/>
        </w:rPr>
        <w:t>If the IC is high in GM</w:t>
      </w:r>
      <w:r>
        <w:rPr>
          <w:rFonts w:ascii="Times New Roman" w:hAnsi="Times New Roman" w:cs="Times New Roman"/>
        </w:rPr>
        <w:t>O</w:t>
      </w:r>
      <w:r w:rsidRPr="005F409E">
        <w:rPr>
          <w:rFonts w:ascii="Times New Roman" w:hAnsi="Times New Roman" w:cs="Times New Roman"/>
        </w:rPr>
        <w:t xml:space="preserve"> and high in HRFO, this is enough to mark as signal regardless of other potential negatives</w:t>
      </w:r>
      <w:r>
        <w:rPr>
          <w:rFonts w:ascii="Times New Roman" w:hAnsi="Times New Roman" w:cs="Times New Roman"/>
        </w:rPr>
        <w:t>.</w:t>
      </w:r>
    </w:p>
    <w:p w14:paraId="52F228A5" w14:textId="77777777" w:rsidR="00966E41" w:rsidRPr="005F409E" w:rsidRDefault="00966E41" w:rsidP="00966E41">
      <w:pPr>
        <w:pStyle w:val="ListParagraph"/>
        <w:numPr>
          <w:ilvl w:val="0"/>
          <w:numId w:val="3"/>
        </w:numPr>
        <w:rPr>
          <w:rFonts w:ascii="Times New Roman" w:hAnsi="Times New Roman" w:cs="Times New Roman"/>
        </w:rPr>
      </w:pPr>
      <w:r w:rsidRPr="005F409E">
        <w:rPr>
          <w:rFonts w:ascii="Times New Roman" w:hAnsi="Times New Roman" w:cs="Times New Roman"/>
        </w:rPr>
        <w:lastRenderedPageBreak/>
        <w:t xml:space="preserve">If there are no </w:t>
      </w:r>
      <w:r>
        <w:rPr>
          <w:rFonts w:ascii="Times New Roman" w:hAnsi="Times New Roman" w:cs="Times New Roman"/>
        </w:rPr>
        <w:t>“bad”</w:t>
      </w:r>
      <w:r w:rsidRPr="005F409E">
        <w:rPr>
          <w:rFonts w:ascii="Times New Roman" w:hAnsi="Times New Roman" w:cs="Times New Roman"/>
        </w:rPr>
        <w:t xml:space="preserve"> </w:t>
      </w:r>
      <w:r>
        <w:rPr>
          <w:rFonts w:ascii="Times New Roman" w:hAnsi="Times New Roman" w:cs="Times New Roman"/>
        </w:rPr>
        <w:t xml:space="preserve">labels </w:t>
      </w:r>
      <w:r w:rsidRPr="005F409E">
        <w:rPr>
          <w:rFonts w:ascii="Times New Roman" w:hAnsi="Times New Roman" w:cs="Times New Roman"/>
        </w:rPr>
        <w:t xml:space="preserve">(e.g., no high bad classifications) mark </w:t>
      </w:r>
      <w:r>
        <w:rPr>
          <w:rFonts w:ascii="Times New Roman" w:hAnsi="Times New Roman" w:cs="Times New Roman"/>
        </w:rPr>
        <w:t xml:space="preserve">the IC </w:t>
      </w:r>
      <w:r w:rsidRPr="005F409E">
        <w:rPr>
          <w:rFonts w:ascii="Times New Roman" w:hAnsi="Times New Roman" w:cs="Times New Roman"/>
        </w:rPr>
        <w:t xml:space="preserve">as signal, </w:t>
      </w:r>
      <w:r>
        <w:rPr>
          <w:rFonts w:ascii="Times New Roman" w:hAnsi="Times New Roman" w:cs="Times New Roman"/>
        </w:rPr>
        <w:t>given that</w:t>
      </w:r>
      <w:r w:rsidRPr="005F409E">
        <w:rPr>
          <w:rFonts w:ascii="Times New Roman" w:hAnsi="Times New Roman" w:cs="Times New Roman"/>
        </w:rPr>
        <w:t xml:space="preserve"> </w:t>
      </w:r>
      <w:r>
        <w:rPr>
          <w:rFonts w:ascii="Times New Roman" w:hAnsi="Times New Roman" w:cs="Times New Roman"/>
        </w:rPr>
        <w:t>signal labeling criteria</w:t>
      </w:r>
      <w:r w:rsidRPr="005F409E">
        <w:rPr>
          <w:rFonts w:ascii="Times New Roman" w:hAnsi="Times New Roman" w:cs="Times New Roman"/>
        </w:rPr>
        <w:t xml:space="preserve"> 1 </w:t>
      </w:r>
      <w:r>
        <w:rPr>
          <w:rFonts w:ascii="Times New Roman" w:hAnsi="Times New Roman" w:cs="Times New Roman"/>
        </w:rPr>
        <w:t>is met.</w:t>
      </w:r>
    </w:p>
    <w:p w14:paraId="2F0E32A3" w14:textId="77777777" w:rsidR="00966E41" w:rsidRPr="005F409E" w:rsidRDefault="00966E41" w:rsidP="00966E41"/>
    <w:p w14:paraId="4EB951E2" w14:textId="77777777" w:rsidR="00966E41" w:rsidRPr="005F409E" w:rsidRDefault="00966E41" w:rsidP="00966E41">
      <w:r w:rsidRPr="005F409E">
        <w:t>While looping through each IC in NSP order, CICADA uses a tolerance value (default is 5, but can be modified by the user) to determine when to stop. Whenever CICADA labels an IC as noise, the tolerance value is reduced by one</w:t>
      </w:r>
      <w:r>
        <w:t>. Similarly,</w:t>
      </w:r>
      <w:r w:rsidRPr="005F409E">
        <w:t xml:space="preserve"> when CICADA labels an IC as signal, the tolerance value is increased by one (but </w:t>
      </w:r>
      <w:r>
        <w:t xml:space="preserve">is </w:t>
      </w:r>
      <w:r w:rsidRPr="005F409E">
        <w:t xml:space="preserve">never </w:t>
      </w:r>
      <w:r>
        <w:t xml:space="preserve">raised </w:t>
      </w:r>
      <w:r w:rsidRPr="005F409E">
        <w:t>above the starting value). If the tolerance value reaches 0, CICADA stops looping through the I</w:t>
      </w:r>
      <w:r>
        <w:t>C</w:t>
      </w:r>
      <w:r w:rsidRPr="005F409E">
        <w:t>s and labels the rest</w:t>
      </w:r>
      <w:r>
        <w:t xml:space="preserve"> of the ICs</w:t>
      </w:r>
      <w:r w:rsidRPr="005F409E">
        <w:t xml:space="preserve"> as noise. CICADA will also not loop through I</w:t>
      </w:r>
      <w:r>
        <w:t>C</w:t>
      </w:r>
      <w:r w:rsidRPr="005F409E">
        <w:t>s whose NSP is less than the mean IC NSP. Therefore, any IC whose NSP is less than the mean NSP will also be labeled as noise.</w:t>
      </w:r>
    </w:p>
    <w:p w14:paraId="36872D8F" w14:textId="77777777" w:rsidR="00966E41" w:rsidRPr="005F409E" w:rsidRDefault="00966E41" w:rsidP="00966E41"/>
    <w:p w14:paraId="7AEB9459" w14:textId="77777777" w:rsidR="00966E41" w:rsidRPr="006700CC" w:rsidRDefault="00966E41" w:rsidP="00966E41">
      <w:pPr>
        <w:rPr>
          <w:b/>
          <w:bCs/>
        </w:rPr>
      </w:pPr>
      <w:r w:rsidRPr="005F409E">
        <w:t>If less than two I</w:t>
      </w:r>
      <w:r>
        <w:t>C</w:t>
      </w:r>
      <w:r w:rsidRPr="005F409E">
        <w:t xml:space="preserve">s are labeled as signal initially, CICADA will correct this by labeling the highest two NSPs as signal. This acts as a failsafe to the code structure. Later, </w:t>
      </w:r>
      <w:r>
        <w:t xml:space="preserve">Group </w:t>
      </w:r>
      <w:r w:rsidRPr="005F409E">
        <w:t>CICADA</w:t>
      </w:r>
      <w:r>
        <w:t xml:space="preserve">  (see “Group CICADA Methods” section) </w:t>
      </w:r>
      <w:r w:rsidRPr="005F409E">
        <w:t>will also label each image that has less than 3 I</w:t>
      </w:r>
      <w:r>
        <w:t>C</w:t>
      </w:r>
      <w:r w:rsidRPr="005F409E">
        <w:t>s labeled as signal as outliers to not be used.</w:t>
      </w:r>
    </w:p>
    <w:p w14:paraId="3AA70C86" w14:textId="77777777" w:rsidR="00966E41" w:rsidRPr="005F409E" w:rsidRDefault="00966E41" w:rsidP="00966E41"/>
    <w:p w14:paraId="359843A0" w14:textId="77777777" w:rsidR="00966E41" w:rsidRDefault="00966E41" w:rsidP="00966E41">
      <w:r w:rsidRPr="005F409E">
        <w:t xml:space="preserve">Next, the second </w:t>
      </w:r>
      <w:proofErr w:type="spellStart"/>
      <w:r w:rsidRPr="005F409E">
        <w:t>basescript</w:t>
      </w:r>
      <w:proofErr w:type="spellEnd"/>
      <w:r w:rsidRPr="005F409E">
        <w:t xml:space="preserve"> will create an excel spreadsheet (“IC_auto_checker.csv”) that details the selection process. </w:t>
      </w:r>
      <w:r>
        <w:t>The “IC_auto_checker.csv”</w:t>
      </w:r>
      <w:r w:rsidRPr="005F409E">
        <w:t xml:space="preserve"> includes the IC number, what CICADA labeled it as (signal or noise), if the IC was high in signal or noise, any good (signal-like) or bad (noise-like) classifications given to the IC, and if the IC may have been grouped toward a particular brain network. An example image of part of one of these files is given </w:t>
      </w:r>
      <w:r>
        <w:t>here</w:t>
      </w:r>
      <w:r w:rsidRPr="005F409E">
        <w:t>. Of note, the “</w:t>
      </w:r>
      <w:proofErr w:type="spellStart"/>
      <w:r w:rsidRPr="005F409E">
        <w:t>SignalLabel</w:t>
      </w:r>
      <w:proofErr w:type="spellEnd"/>
      <w:r w:rsidRPr="005F409E">
        <w:t>” column contains CICADA’s final decisions on IC classifications where a 1 is signal, and a 0 is noise.</w:t>
      </w:r>
    </w:p>
    <w:p w14:paraId="2D672DE3" w14:textId="77777777" w:rsidR="00966E41" w:rsidRDefault="00966E41" w:rsidP="00966E4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2"/>
      </w:tblGrid>
      <w:tr w:rsidR="00966E41" w14:paraId="50F74255" w14:textId="77777777" w:rsidTr="008D0268">
        <w:trPr>
          <w:trHeight w:val="4965"/>
          <w:jc w:val="center"/>
        </w:trPr>
        <w:tc>
          <w:tcPr>
            <w:tcW w:w="6292" w:type="dxa"/>
          </w:tcPr>
          <w:p w14:paraId="6A58325B" w14:textId="77777777" w:rsidR="00966E41" w:rsidRDefault="00966E41" w:rsidP="008D0268">
            <w:r w:rsidRPr="005F409E">
              <w:rPr>
                <w:noProof/>
              </w:rPr>
              <w:drawing>
                <wp:inline distT="0" distB="0" distL="0" distR="0" wp14:anchorId="3464116D" wp14:editId="7DFD44C2">
                  <wp:extent cx="3838741" cy="2968052"/>
                  <wp:effectExtent l="0" t="0" r="0" b="3810"/>
                  <wp:docPr id="1351202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2833" name="Picture 1" descr="A screenshot of a computer&#10;&#10;Description automatically generated"/>
                          <pic:cNvPicPr/>
                        </pic:nvPicPr>
                        <pic:blipFill>
                          <a:blip r:embed="rId12"/>
                          <a:stretch>
                            <a:fillRect/>
                          </a:stretch>
                        </pic:blipFill>
                        <pic:spPr>
                          <a:xfrm>
                            <a:off x="0" y="0"/>
                            <a:ext cx="3887424" cy="3005693"/>
                          </a:xfrm>
                          <a:prstGeom prst="rect">
                            <a:avLst/>
                          </a:prstGeom>
                        </pic:spPr>
                      </pic:pic>
                    </a:graphicData>
                  </a:graphic>
                </wp:inline>
              </w:drawing>
            </w:r>
          </w:p>
          <w:p w14:paraId="5490C58B" w14:textId="77777777" w:rsidR="00966E41" w:rsidRPr="003C203B" w:rsidRDefault="00966E41" w:rsidP="008D0268">
            <w:pPr>
              <w:rPr>
                <w:sz w:val="18"/>
                <w:szCs w:val="18"/>
              </w:rPr>
            </w:pPr>
            <w:r w:rsidRPr="003C203B">
              <w:rPr>
                <w:b/>
                <w:bCs/>
                <w:sz w:val="18"/>
                <w:szCs w:val="18"/>
              </w:rPr>
              <w:t>Figure 7.</w:t>
            </w:r>
            <w:r w:rsidRPr="003C203B">
              <w:rPr>
                <w:sz w:val="18"/>
                <w:szCs w:val="18"/>
              </w:rPr>
              <w:t xml:space="preserve"> </w:t>
            </w:r>
            <w:r>
              <w:rPr>
                <w:sz w:val="18"/>
                <w:szCs w:val="18"/>
              </w:rPr>
              <w:t xml:space="preserve">CICADA </w:t>
            </w:r>
            <w:proofErr w:type="spellStart"/>
            <w:r w:rsidRPr="003C203B">
              <w:rPr>
                <w:i/>
                <w:iCs/>
                <w:sz w:val="18"/>
                <w:szCs w:val="18"/>
              </w:rPr>
              <w:t>IC_auto_checker</w:t>
            </w:r>
            <w:proofErr w:type="spellEnd"/>
            <w:r w:rsidRPr="003C203B">
              <w:rPr>
                <w:i/>
                <w:iCs/>
                <w:sz w:val="18"/>
                <w:szCs w:val="18"/>
              </w:rPr>
              <w:t xml:space="preserve"> Example</w:t>
            </w:r>
          </w:p>
        </w:tc>
      </w:tr>
    </w:tbl>
    <w:p w14:paraId="38B892BE" w14:textId="77777777" w:rsidR="00966E41" w:rsidRPr="005F409E" w:rsidRDefault="00966E41" w:rsidP="00966E41"/>
    <w:p w14:paraId="1BE25107" w14:textId="77777777" w:rsidR="00966E41" w:rsidRPr="005F409E" w:rsidRDefault="00966E41" w:rsidP="00966E41">
      <w:r w:rsidRPr="005F409E">
        <w:t xml:space="preserve">Finally, </w:t>
      </w:r>
      <w:proofErr w:type="spellStart"/>
      <w:r w:rsidRPr="005F409E">
        <w:t>basescript</w:t>
      </w:r>
      <w:proofErr w:type="spellEnd"/>
      <w:r w:rsidRPr="005F409E">
        <w:t xml:space="preserve"> two performs a few last actions to make it easier for a user to examine the classification and output. CICADA creates structures to hold all relevant calculations, values, and classifications. CICADA also creates a “compare cleaning” table to </w:t>
      </w:r>
      <w:r>
        <w:t xml:space="preserve">compare the relative </w:t>
      </w:r>
      <w:r>
        <w:lastRenderedPageBreak/>
        <w:t xml:space="preserve">feature proportions of all ICs to just the ICs that CICADA labeled as signal. </w:t>
      </w:r>
      <w:r w:rsidRPr="005F409E">
        <w:t>CICADA also generates a signal</w:t>
      </w:r>
      <w:r>
        <w:t>-</w:t>
      </w:r>
      <w:r w:rsidRPr="005F409E">
        <w:t>to</w:t>
      </w:r>
      <w:r>
        <w:t>-</w:t>
      </w:r>
      <w:r w:rsidRPr="005F409E">
        <w:t>noise ratio image and generates images containing all noise and all signal IC overlaps. Files to perform nonaggressive denoising (</w:t>
      </w:r>
      <w:r>
        <w:t>the standard default method</w:t>
      </w:r>
      <w:r w:rsidRPr="005F409E">
        <w:t xml:space="preserve">) and aggressive denoising are saved and exported. Then, </w:t>
      </w:r>
      <w:proofErr w:type="spellStart"/>
      <w:r w:rsidRPr="005F409E">
        <w:t>basescript</w:t>
      </w:r>
      <w:proofErr w:type="spellEnd"/>
      <w:r w:rsidRPr="005F409E">
        <w:t xml:space="preserve"> two performs nonaggressive denoising via </w:t>
      </w:r>
      <w:proofErr w:type="spellStart"/>
      <w:r w:rsidRPr="00D66737">
        <w:rPr>
          <w:rFonts w:ascii="Consolas" w:hAnsi="Consolas" w:cs="Consolas"/>
        </w:rPr>
        <w:t>fsl_regfilt</w:t>
      </w:r>
      <w:proofErr w:type="spellEnd"/>
      <w:r w:rsidRPr="005F409E">
        <w:t>, alongside 8 parameter regression (</w:t>
      </w:r>
      <w:r>
        <w:t>six</w:t>
      </w:r>
      <w:r w:rsidRPr="005F409E">
        <w:t xml:space="preserve"> motion parameters + mean WM + mean CSF) and 9 parameter regression (8 parameter + mean </w:t>
      </w:r>
      <w:r>
        <w:t>g</w:t>
      </w:r>
      <w:r w:rsidRPr="005F409E">
        <w:t xml:space="preserve">lobal </w:t>
      </w:r>
      <w:r>
        <w:t>s</w:t>
      </w:r>
      <w:r w:rsidRPr="005F409E">
        <w:t>ignal) for comparison. All relevant variables are saved and exported.</w:t>
      </w:r>
    </w:p>
    <w:p w14:paraId="544B3064" w14:textId="77777777" w:rsidR="00966E41" w:rsidRPr="005F409E" w:rsidRDefault="00966E41" w:rsidP="00966E41"/>
    <w:p w14:paraId="638C44AB" w14:textId="77777777" w:rsidR="00966E41" w:rsidRPr="009C5E1C" w:rsidRDefault="00966E41" w:rsidP="00966E41">
      <w:pPr>
        <w:rPr>
          <w:b/>
          <w:bCs/>
        </w:rPr>
      </w:pPr>
      <w:proofErr w:type="spellStart"/>
      <w:r w:rsidRPr="005F409E">
        <w:rPr>
          <w:b/>
          <w:bCs/>
        </w:rPr>
        <w:t>Basescript</w:t>
      </w:r>
      <w:proofErr w:type="spellEnd"/>
      <w:r w:rsidRPr="005F409E">
        <w:rPr>
          <w:b/>
          <w:bCs/>
        </w:rPr>
        <w:t xml:space="preserve"> 3: </w:t>
      </w:r>
      <w:r w:rsidRPr="00D66737">
        <w:rPr>
          <w:rFonts w:ascii="Consolas" w:hAnsi="Consolas" w:cs="Consolas"/>
          <w:b/>
          <w:bCs/>
        </w:rPr>
        <w:t>CICADA_3_QC.m</w:t>
      </w:r>
    </w:p>
    <w:p w14:paraId="173333E2" w14:textId="77777777" w:rsidR="00966E41" w:rsidRPr="005F409E" w:rsidRDefault="00966E41" w:rsidP="00966E41">
      <w:proofErr w:type="spellStart"/>
      <w:r w:rsidRPr="005F409E">
        <w:t>Basescript</w:t>
      </w:r>
      <w:proofErr w:type="spellEnd"/>
      <w:r w:rsidRPr="005F409E">
        <w:t xml:space="preserve"> three </w:t>
      </w:r>
      <w:r>
        <w:t>generates</w:t>
      </w:r>
      <w:r w:rsidRPr="005F409E">
        <w:t xml:space="preserve"> useful quality control (QC) analyses </w:t>
      </w:r>
      <w:r>
        <w:t>for each</w:t>
      </w:r>
      <w:r w:rsidRPr="005F409E">
        <w:t xml:space="preserve"> fMRI image. </w:t>
      </w:r>
      <w:r>
        <w:t xml:space="preserve">This assists in quality control analyses and in evaluating how well CICADA performed. This also helps inform a user if </w:t>
      </w:r>
      <w:r w:rsidRPr="005F409E">
        <w:t xml:space="preserve">the IC selection </w:t>
      </w:r>
      <w:r>
        <w:t xml:space="preserve">for an image </w:t>
      </w:r>
      <w:r w:rsidRPr="005F409E">
        <w:t xml:space="preserve">should be adjusted and rerun (“Manual CICADA”). </w:t>
      </w:r>
    </w:p>
    <w:p w14:paraId="225A1DD3" w14:textId="77777777" w:rsidR="00966E41" w:rsidRDefault="00966E41" w:rsidP="00966E41"/>
    <w:p w14:paraId="7636EE62" w14:textId="77777777" w:rsidR="00966E41" w:rsidRPr="005F409E" w:rsidRDefault="00966E41" w:rsidP="00966E41">
      <w:r w:rsidRPr="005F409E">
        <w:t xml:space="preserve">In creating QC plots, </w:t>
      </w:r>
      <w:proofErr w:type="spellStart"/>
      <w:r w:rsidRPr="005F409E">
        <w:t>basescript</w:t>
      </w:r>
      <w:proofErr w:type="spellEnd"/>
      <w:r w:rsidRPr="005F409E">
        <w:t xml:space="preserve"> three will default to comparing the </w:t>
      </w:r>
      <w:r>
        <w:t>CICADA-</w:t>
      </w:r>
      <w:r w:rsidRPr="005F409E">
        <w:t xml:space="preserve">denoised file </w:t>
      </w:r>
      <w:r>
        <w:t xml:space="preserve">to the 8-parameter-denoised file, both generated by </w:t>
      </w:r>
      <w:proofErr w:type="spellStart"/>
      <w:r w:rsidRPr="005F409E">
        <w:t>basescript</w:t>
      </w:r>
      <w:proofErr w:type="spellEnd"/>
      <w:r w:rsidRPr="005F409E">
        <w:t xml:space="preserve"> two. The user, however, can provide the function with a different denoised file to compare to (e.g., 9 parameter denoising). First, </w:t>
      </w:r>
      <w:proofErr w:type="spellStart"/>
      <w:r w:rsidRPr="005F409E">
        <w:t>basescript</w:t>
      </w:r>
      <w:proofErr w:type="spellEnd"/>
      <w:r w:rsidRPr="005F409E">
        <w:t xml:space="preserve"> three </w:t>
      </w:r>
      <w:r>
        <w:t>estimates</w:t>
      </w:r>
      <w:r w:rsidRPr="005F409E">
        <w:t xml:space="preserve"> the final </w:t>
      </w:r>
      <w:r>
        <w:t>temporal degrees of freedom</w:t>
      </w:r>
      <w:r w:rsidRPr="005F409E">
        <w:t xml:space="preserve"> and outputs the percent of variance that is retained in the data following CICADA denoising.</w:t>
      </w:r>
      <w:r>
        <w:t xml:space="preserve"> </w:t>
      </w:r>
      <w:proofErr w:type="spellStart"/>
      <w:r>
        <w:t>Basescript</w:t>
      </w:r>
      <w:proofErr w:type="spellEnd"/>
      <w:r>
        <w:t xml:space="preserve"> 3</w:t>
      </w:r>
      <w:r w:rsidRPr="005F409E">
        <w:t xml:space="preserve"> then calculates the relative noise profile correlations (e.g., correlations within the edge region, correlations with</w:t>
      </w:r>
      <w:r>
        <w:t>in</w:t>
      </w:r>
      <w:r w:rsidRPr="005F409E">
        <w:t xml:space="preserve"> CSF, correlations between GM and framewise displacement, etc. ). Finally, </w:t>
      </w:r>
      <w:proofErr w:type="spellStart"/>
      <w:r w:rsidRPr="005F409E">
        <w:t>basescript</w:t>
      </w:r>
      <w:proofErr w:type="spellEnd"/>
      <w:r w:rsidRPr="005F409E">
        <w:t xml:space="preserve"> three plots the noise profile correlations of both the CICADA denoised data and the comparison denoising data for reference. </w:t>
      </w:r>
      <w:r>
        <w:t>This concludes Automatic CICADA.</w:t>
      </w:r>
    </w:p>
    <w:p w14:paraId="17C11DA9" w14:textId="77777777" w:rsidR="002D2DC9" w:rsidRPr="005F409E" w:rsidRDefault="002D2DC9" w:rsidP="001D43AD"/>
    <w:p w14:paraId="313D83C2" w14:textId="6FE95529" w:rsidR="002D2DC9" w:rsidRPr="005F409E" w:rsidRDefault="002D2DC9" w:rsidP="00966E41">
      <w:pPr>
        <w:jc w:val="center"/>
        <w:rPr>
          <w:b/>
          <w:bCs/>
        </w:rPr>
      </w:pPr>
      <w:r w:rsidRPr="005F409E">
        <w:rPr>
          <w:b/>
          <w:bCs/>
        </w:rPr>
        <w:t>How to Run Manual CICADA</w:t>
      </w:r>
    </w:p>
    <w:p w14:paraId="752C1887" w14:textId="3C665CAF" w:rsidR="002D2DC9" w:rsidRPr="005F409E" w:rsidRDefault="002D2DC9" w:rsidP="002D2DC9">
      <w:r w:rsidRPr="005F409E">
        <w:t xml:space="preserve">To perform CICADA-assisted Manual IC denoising (“Manual CICADA”), or to adjust the labeling of </w:t>
      </w:r>
      <w:r w:rsidR="0044432A">
        <w:t>Automatic CICADA</w:t>
      </w:r>
      <w:r w:rsidR="00F24C1A">
        <w:t xml:space="preserve"> for an image</w:t>
      </w:r>
      <w:r w:rsidRPr="005F409E">
        <w:t xml:space="preserve"> (e.g., upon QC inspection </w:t>
      </w:r>
      <w:r w:rsidR="00F24C1A" w:rsidRPr="005F409E">
        <w:t>CICADA</w:t>
      </w:r>
      <w:r w:rsidRPr="005F409E">
        <w:t xml:space="preserve"> did not label the data accurately enough), the user should do the following</w:t>
      </w:r>
      <w:r w:rsidR="003424D6">
        <w:t xml:space="preserve"> general steps</w:t>
      </w:r>
      <w:r w:rsidRPr="005F409E">
        <w:t>:</w:t>
      </w:r>
    </w:p>
    <w:p w14:paraId="3BAAEE9B" w14:textId="77777777" w:rsidR="001F6CF5" w:rsidRPr="005F409E" w:rsidRDefault="001F6CF5" w:rsidP="001D43AD"/>
    <w:p w14:paraId="4937F3C3" w14:textId="45688B79" w:rsidR="00F24C1A" w:rsidRDefault="001F6CF5" w:rsidP="001F6CF5">
      <w:pPr>
        <w:pStyle w:val="ListParagraph"/>
        <w:numPr>
          <w:ilvl w:val="0"/>
          <w:numId w:val="4"/>
        </w:numPr>
        <w:rPr>
          <w:rFonts w:ascii="Times New Roman" w:hAnsi="Times New Roman" w:cs="Times New Roman"/>
        </w:rPr>
      </w:pPr>
      <w:r w:rsidRPr="005F409E">
        <w:rPr>
          <w:rFonts w:ascii="Times New Roman" w:hAnsi="Times New Roman" w:cs="Times New Roman"/>
        </w:rPr>
        <w:t xml:space="preserve">Perform Manual IC Classification by adjusting the “IC_auto_checker.csv” </w:t>
      </w:r>
      <w:r w:rsidR="00FB0FEB">
        <w:rPr>
          <w:rFonts w:ascii="Times New Roman" w:hAnsi="Times New Roman" w:cs="Times New Roman"/>
        </w:rPr>
        <w:t>s</w:t>
      </w:r>
      <w:r w:rsidRPr="005F409E">
        <w:rPr>
          <w:rFonts w:ascii="Times New Roman" w:hAnsi="Times New Roman" w:cs="Times New Roman"/>
        </w:rPr>
        <w:t xml:space="preserve">ignal </w:t>
      </w:r>
      <w:r w:rsidR="00FB0FEB">
        <w:rPr>
          <w:rFonts w:ascii="Times New Roman" w:hAnsi="Times New Roman" w:cs="Times New Roman"/>
        </w:rPr>
        <w:t>l</w:t>
      </w:r>
      <w:r w:rsidRPr="005F409E">
        <w:rPr>
          <w:rFonts w:ascii="Times New Roman" w:hAnsi="Times New Roman" w:cs="Times New Roman"/>
        </w:rPr>
        <w:t>abels</w:t>
      </w:r>
    </w:p>
    <w:p w14:paraId="6D393AAF" w14:textId="6D578A41" w:rsidR="001F6CF5" w:rsidRPr="005F409E" w:rsidRDefault="00F24C1A" w:rsidP="001F6CF5">
      <w:pPr>
        <w:pStyle w:val="ListParagraph"/>
        <w:numPr>
          <w:ilvl w:val="0"/>
          <w:numId w:val="4"/>
        </w:numPr>
        <w:rPr>
          <w:rFonts w:ascii="Times New Roman" w:hAnsi="Times New Roman" w:cs="Times New Roman"/>
        </w:rPr>
      </w:pPr>
      <w:r>
        <w:rPr>
          <w:rFonts w:ascii="Times New Roman" w:hAnsi="Times New Roman" w:cs="Times New Roman"/>
        </w:rPr>
        <w:t>Resav</w:t>
      </w:r>
      <w:r w:rsidR="003424D6">
        <w:rPr>
          <w:rFonts w:ascii="Times New Roman" w:hAnsi="Times New Roman" w:cs="Times New Roman"/>
        </w:rPr>
        <w:t>e</w:t>
      </w:r>
      <w:r>
        <w:rPr>
          <w:rFonts w:ascii="Times New Roman" w:hAnsi="Times New Roman" w:cs="Times New Roman"/>
        </w:rPr>
        <w:t xml:space="preserve"> the adjusted file</w:t>
      </w:r>
      <w:r w:rsidR="001F6CF5" w:rsidRPr="005F409E">
        <w:rPr>
          <w:rFonts w:ascii="Times New Roman" w:hAnsi="Times New Roman" w:cs="Times New Roman"/>
        </w:rPr>
        <w:t xml:space="preserve"> as “IC_manual_checker.csv”</w:t>
      </w:r>
    </w:p>
    <w:p w14:paraId="18337D8C" w14:textId="77777777" w:rsidR="00E27C54" w:rsidRPr="005F409E" w:rsidRDefault="00E27C54" w:rsidP="00E27C54"/>
    <w:p w14:paraId="6F226291" w14:textId="45A1769D" w:rsidR="006B31BB" w:rsidRPr="005F409E" w:rsidRDefault="00E27C54" w:rsidP="00E27C54">
      <w:r w:rsidRPr="005F409E">
        <w:t>Performing manual IC classification in CICADA is designed to be an efficient process</w:t>
      </w:r>
      <w:r w:rsidR="002D2DC9" w:rsidRPr="005F409E">
        <w:t xml:space="preserve"> following the implementation of </w:t>
      </w:r>
      <w:r w:rsidR="0044432A">
        <w:t>Automatic CICADA</w:t>
      </w:r>
      <w:r w:rsidRPr="005F409E">
        <w:t>. First, the user should open the “IC_auto_checker.csv”</w:t>
      </w:r>
      <w:r w:rsidR="002D2DC9" w:rsidRPr="005F409E">
        <w:t xml:space="preserve"> created by </w:t>
      </w:r>
      <w:r w:rsidR="0044432A">
        <w:t>Automatic CICADA</w:t>
      </w:r>
      <w:r w:rsidR="002D2DC9" w:rsidRPr="005F409E">
        <w:t xml:space="preserve">. </w:t>
      </w:r>
      <w:r w:rsidR="006B31BB" w:rsidRPr="005F409E">
        <w:t>The user should then perform manual IC classification by adjusting the “</w:t>
      </w:r>
      <w:proofErr w:type="spellStart"/>
      <w:r w:rsidR="006B31BB" w:rsidRPr="005F409E">
        <w:t>SignalLabel</w:t>
      </w:r>
      <w:proofErr w:type="spellEnd"/>
      <w:r w:rsidR="006B31BB" w:rsidRPr="005F409E">
        <w:t>” column, where a 1 is a signal label and a 0 is a noise label</w:t>
      </w:r>
      <w:r w:rsidR="002046B8">
        <w:t xml:space="preserve"> (following manual IC denoising guidelines</w:t>
      </w:r>
      <w:r w:rsidR="002046B8">
        <w:fldChar w:fldCharType="begin"/>
      </w:r>
      <w:r w:rsidR="00190D85">
        <w:instrText xml:space="preserve"> ADDIN ZOTERO_ITEM CSL_CITATION {"citationID":"pR9ldZhw","properties":{"formattedCitation":"\\super 1\\nosupersub{}","plainCitation":"1","noteIndex":0},"citationItems":[{"id":204,"uris":["http://zotero.org/users/9019901/items/XQUZKT3P"],"itemData":{"id":204,"type":"article-journal","abstract":"We present a practical “how-to” guide to help determine whether single-subject fMRI independent components (ICs) characterise structured noise or not. Manual identification of signal and noise after ICA decomposition is required for efficient data denoising: to train supervised algorithms, to check the results of unsupervised ones or to manually clean the data. In this paper we describe the main spatial and temporal features of ICs and provide general guidelines on how to evaluate these. Examples of signal and noise components are provided from a wide range of datasets (3T data, including examples from the UK Biobank and the Human Connectome Project, and 7T data), together with practical guidelines for their identification. Finally, we discuss how the data quality, data type and preprocessing can influence the characteristics of the ICs and present examples of particularly challenging datasets.","container-title":"Neuroimage","note":"Citation Key: Griffanti2017-gu\npublisher: Elsevier BV\ntex.copyright: http://creativecommons.org/licenses/by/4.0/","page":"188–205","title":"Hand classification of fMRI ICA noise components","volume":"154","author":[{"family":"Griffanti","given":"Ludovica"},{"family":"Douaud","given":"Gwenaëlle"},{"family":"Bijsterbosch","given":"Janine"},{"family":"Evangelisti","given":"Stefania"},{"family":"Alfaro-Almagro","given":"Fidel"},{"family":"Glasser","given":"Matthew F"},{"family":"Duff","given":"Eugene P"},{"family":"Fitzgibbon","given":"Sean"},{"family":"Westphal","given":"Robert"},{"family":"Carone","given":"Davide"},{"family":"Beckmann","given":"Christian F"},{"family":"Smith","given":"Stephen M"}],"issued":{"date-parts":[["2017",7]]},"citation-key":"Griffanti2017-gu"}}],"schema":"https://github.com/citation-style-language/schema/raw/master/csl-citation.json"} </w:instrText>
      </w:r>
      <w:r w:rsidR="002046B8">
        <w:fldChar w:fldCharType="separate"/>
      </w:r>
      <w:r w:rsidR="00190D85" w:rsidRPr="00190D85">
        <w:rPr>
          <w:vertAlign w:val="superscript"/>
        </w:rPr>
        <w:t>1</w:t>
      </w:r>
      <w:r w:rsidR="002046B8">
        <w:fldChar w:fldCharType="end"/>
      </w:r>
      <w:r w:rsidR="002046B8">
        <w:t>)</w:t>
      </w:r>
      <w:r w:rsidR="006B31BB" w:rsidRPr="005F409E">
        <w:t xml:space="preserve">. Next, the user should resave the file with the new name “IC_manual_checker.csv”. After this is accomplished, the user can run Manual CICADA. This is done in a similar manner (with similar inputs) to </w:t>
      </w:r>
      <w:r w:rsidR="0044432A">
        <w:t>Automatic CICADA</w:t>
      </w:r>
      <w:r w:rsidR="006B31BB" w:rsidRPr="005F409E">
        <w:t xml:space="preserve">. Instead of </w:t>
      </w:r>
      <w:proofErr w:type="spellStart"/>
      <w:r w:rsidR="006B31BB" w:rsidRPr="00FD6B8F">
        <w:rPr>
          <w:rFonts w:ascii="Consolas" w:hAnsi="Consolas" w:cs="Consolas"/>
        </w:rPr>
        <w:t>fmriprep_auto_CICADA.m</w:t>
      </w:r>
      <w:proofErr w:type="spellEnd"/>
      <w:r w:rsidR="006B31BB" w:rsidRPr="005F409E">
        <w:t xml:space="preserve">, use </w:t>
      </w:r>
      <w:proofErr w:type="spellStart"/>
      <w:r w:rsidR="006B31BB" w:rsidRPr="00FD6B8F">
        <w:rPr>
          <w:rFonts w:ascii="Consolas" w:hAnsi="Consolas" w:cs="Consolas"/>
        </w:rPr>
        <w:t>fmriprep_manual_CICADA.m</w:t>
      </w:r>
      <w:proofErr w:type="spellEnd"/>
      <w:r w:rsidR="006B31BB" w:rsidRPr="005F409E">
        <w:t xml:space="preserve">. Instead of </w:t>
      </w:r>
      <w:proofErr w:type="spellStart"/>
      <w:r w:rsidR="006B31BB" w:rsidRPr="00FD6B8F">
        <w:rPr>
          <w:rFonts w:ascii="Consolas" w:hAnsi="Consolas" w:cs="Consolas"/>
        </w:rPr>
        <w:t>Auto_CICADA.m</w:t>
      </w:r>
      <w:proofErr w:type="spellEnd"/>
      <w:r w:rsidR="006B31BB" w:rsidRPr="005F409E">
        <w:t xml:space="preserve">, use </w:t>
      </w:r>
      <w:proofErr w:type="spellStart"/>
      <w:r w:rsidR="006B31BB" w:rsidRPr="00FD6B8F">
        <w:rPr>
          <w:rFonts w:ascii="Consolas" w:hAnsi="Consolas" w:cs="Consolas"/>
        </w:rPr>
        <w:t>Manual_CICADA.m</w:t>
      </w:r>
      <w:proofErr w:type="spellEnd"/>
      <w:r w:rsidR="006B31BB" w:rsidRPr="005F409E">
        <w:t xml:space="preserve">. </w:t>
      </w:r>
    </w:p>
    <w:p w14:paraId="5F767C48" w14:textId="77777777" w:rsidR="006B31BB" w:rsidRPr="005F409E" w:rsidRDefault="006B31BB" w:rsidP="00E27C54"/>
    <w:p w14:paraId="62D88991" w14:textId="0B52EFDB" w:rsidR="00E27C54" w:rsidRPr="005F409E" w:rsidRDefault="006B31BB" w:rsidP="00E27C54">
      <w:r w:rsidRPr="005F409E">
        <w:t xml:space="preserve">Altogether, </w:t>
      </w:r>
      <w:proofErr w:type="spellStart"/>
      <w:r w:rsidRPr="00C93721">
        <w:rPr>
          <w:rFonts w:ascii="Consolas" w:hAnsi="Consolas" w:cs="Consolas"/>
        </w:rPr>
        <w:t>Manual</w:t>
      </w:r>
      <w:r w:rsidR="00C93721" w:rsidRPr="00C93721">
        <w:rPr>
          <w:rFonts w:ascii="Consolas" w:hAnsi="Consolas" w:cs="Consolas"/>
        </w:rPr>
        <w:t>_</w:t>
      </w:r>
      <w:r w:rsidRPr="00C93721">
        <w:rPr>
          <w:rFonts w:ascii="Consolas" w:hAnsi="Consolas" w:cs="Consolas"/>
        </w:rPr>
        <w:t>CICADA</w:t>
      </w:r>
      <w:proofErr w:type="spellEnd"/>
      <w:r w:rsidRPr="005F409E">
        <w:t xml:space="preserve"> </w:t>
      </w:r>
      <w:r w:rsidR="00C93721">
        <w:t>calls</w:t>
      </w:r>
      <w:r w:rsidRPr="005F409E">
        <w:t xml:space="preserve"> </w:t>
      </w:r>
      <w:r w:rsidRPr="00C93721">
        <w:rPr>
          <w:rFonts w:ascii="Consolas" w:hAnsi="Consolas" w:cs="Consolas"/>
        </w:rPr>
        <w:t>CICADA_2_Manuallabeling.m</w:t>
      </w:r>
      <w:r w:rsidRPr="005F409E">
        <w:t xml:space="preserve"> and then </w:t>
      </w:r>
      <w:r w:rsidRPr="00C93721">
        <w:rPr>
          <w:rFonts w:ascii="Consolas" w:hAnsi="Consolas" w:cs="Consolas"/>
        </w:rPr>
        <w:t>CICADA_3_QC.m</w:t>
      </w:r>
      <w:r w:rsidRPr="005F409E">
        <w:t xml:space="preserve"> again on the </w:t>
      </w:r>
      <w:proofErr w:type="gramStart"/>
      <w:r w:rsidR="00C93721">
        <w:t>manually-</w:t>
      </w:r>
      <w:r w:rsidRPr="005F409E">
        <w:t>adjusted</w:t>
      </w:r>
      <w:proofErr w:type="gramEnd"/>
      <w:r w:rsidRPr="005F409E">
        <w:t xml:space="preserve"> data. </w:t>
      </w:r>
      <w:r w:rsidRPr="00C93721">
        <w:rPr>
          <w:rFonts w:ascii="Consolas" w:hAnsi="Consolas" w:cs="Consolas"/>
        </w:rPr>
        <w:t>CICADA_2_Manuallabeling.m</w:t>
      </w:r>
      <w:r w:rsidRPr="005F409E">
        <w:t xml:space="preserve"> simply reads in the “IC_manual_checker.csv” file for the new labels, re</w:t>
      </w:r>
      <w:r w:rsidR="002046B8">
        <w:t>-</w:t>
      </w:r>
      <w:r w:rsidRPr="005F409E">
        <w:t>does the nonaggressive denoising, and re-outputs and saves new quality control variables and files.</w:t>
      </w:r>
      <w:r w:rsidR="00FA4385" w:rsidRPr="005F409E">
        <w:t xml:space="preserve"> The inputs and </w:t>
      </w:r>
      <w:r w:rsidR="00FA4385" w:rsidRPr="005F409E">
        <w:lastRenderedPageBreak/>
        <w:t xml:space="preserve">actions of these scripts are otherwise </w:t>
      </w:r>
      <w:r w:rsidR="006F4B40" w:rsidRPr="005F409E">
        <w:t>similar to</w:t>
      </w:r>
      <w:r w:rsidR="00FA4385" w:rsidRPr="005F409E">
        <w:t xml:space="preserve"> the Automated versions.</w:t>
      </w:r>
      <w:r w:rsidR="00B527DC" w:rsidRPr="005F409E">
        <w:t xml:space="preserve"> Manual CICADA will not rerun the first </w:t>
      </w:r>
      <w:proofErr w:type="spellStart"/>
      <w:r w:rsidR="00B527DC" w:rsidRPr="005F409E">
        <w:t>basescript</w:t>
      </w:r>
      <w:proofErr w:type="spellEnd"/>
      <w:r w:rsidR="00B527DC" w:rsidRPr="005F409E">
        <w:t>.</w:t>
      </w:r>
    </w:p>
    <w:p w14:paraId="36ACAA36" w14:textId="77777777" w:rsidR="00D62A7F" w:rsidRDefault="00D62A7F" w:rsidP="00474DDB"/>
    <w:p w14:paraId="6AF52604" w14:textId="77777777" w:rsidR="00966E41" w:rsidRPr="00DD459B" w:rsidRDefault="00966E41" w:rsidP="00966E41">
      <w:pPr>
        <w:jc w:val="center"/>
        <w:rPr>
          <w:b/>
          <w:bCs/>
        </w:rPr>
      </w:pPr>
      <w:r>
        <w:rPr>
          <w:b/>
          <w:bCs/>
        </w:rPr>
        <w:t>Manual CICADA</w:t>
      </w:r>
      <w:r w:rsidRPr="005F409E">
        <w:rPr>
          <w:b/>
          <w:bCs/>
        </w:rPr>
        <w:t xml:space="preserve"> Methods</w:t>
      </w:r>
    </w:p>
    <w:p w14:paraId="59C05CDD" w14:textId="05E1C019" w:rsidR="00966E41" w:rsidRDefault="00966E41" w:rsidP="00966E41">
      <w:r>
        <w:t xml:space="preserve">Manual CICADA methods are </w:t>
      </w:r>
      <w:proofErr w:type="gramStart"/>
      <w:r>
        <w:t>similar to</w:t>
      </w:r>
      <w:proofErr w:type="gramEnd"/>
      <w:r>
        <w:t xml:space="preserve"> Automatic CICADA. In short, Manual CICADA will use a </w:t>
      </w:r>
      <w:proofErr w:type="gramStart"/>
      <w:r>
        <w:t>user-adjusted</w:t>
      </w:r>
      <w:proofErr w:type="gramEnd"/>
      <w:r>
        <w:t xml:space="preserve"> “IC_auto_checker.csv” file (renamed as “IC_manual_checker.csv”) to perform manual IC denoising. This is accomplished with a greatly shortened </w:t>
      </w:r>
      <w:proofErr w:type="spellStart"/>
      <w:r>
        <w:t>basescript</w:t>
      </w:r>
      <w:proofErr w:type="spellEnd"/>
      <w:r>
        <w:t xml:space="preserve"> two (which reperforms nonaggressive denoising) and the same </w:t>
      </w:r>
      <w:proofErr w:type="spellStart"/>
      <w:r>
        <w:t>basescript</w:t>
      </w:r>
      <w:proofErr w:type="spellEnd"/>
      <w:r>
        <w:t xml:space="preserve"> three as in Automatic CICADA. </w:t>
      </w:r>
    </w:p>
    <w:p w14:paraId="12C6AD5B" w14:textId="77777777" w:rsidR="00966E41" w:rsidRPr="005F409E" w:rsidRDefault="00966E41" w:rsidP="00474DDB"/>
    <w:p w14:paraId="7DDADCF3" w14:textId="05712425" w:rsidR="00A56632" w:rsidRPr="00A63455" w:rsidRDefault="00BA200A" w:rsidP="00A63455">
      <w:pPr>
        <w:jc w:val="center"/>
        <w:rPr>
          <w:b/>
          <w:bCs/>
        </w:rPr>
      </w:pPr>
      <w:r w:rsidRPr="005F409E">
        <w:rPr>
          <w:b/>
          <w:bCs/>
        </w:rPr>
        <w:t>How to Run Group CICADA</w:t>
      </w:r>
    </w:p>
    <w:p w14:paraId="5A650630" w14:textId="1C79D5FA" w:rsidR="00A56632" w:rsidRPr="005F409E" w:rsidRDefault="00A56632" w:rsidP="00A56632">
      <w:r w:rsidRPr="005F409E">
        <w:t xml:space="preserve">After running </w:t>
      </w:r>
      <w:proofErr w:type="gramStart"/>
      <w:r w:rsidRPr="005F409E">
        <w:t>all of</w:t>
      </w:r>
      <w:proofErr w:type="gramEnd"/>
      <w:r w:rsidRPr="005F409E">
        <w:t xml:space="preserve"> either Automated or Manual CICADA on each individual fMRI image of interest, Group CICADA should be performed. In short, the purpose of Group CICADA is to run quality control analyses on </w:t>
      </w:r>
      <w:r w:rsidR="00B2138C">
        <w:t>the</w:t>
      </w:r>
      <w:r w:rsidRPr="005F409E">
        <w:t xml:space="preserve"> denoised data and reorganize </w:t>
      </w:r>
      <w:r w:rsidR="002046B8">
        <w:t>the</w:t>
      </w:r>
      <w:r w:rsidRPr="005F409E">
        <w:t xml:space="preserve"> data and the quality control information in an easily accessible and understandable manner. Altogether, Group CICADA should be run on one task (“</w:t>
      </w:r>
      <w:proofErr w:type="spellStart"/>
      <w:r w:rsidRPr="005F409E">
        <w:t>task_name</w:t>
      </w:r>
      <w:proofErr w:type="spellEnd"/>
      <w:r w:rsidRPr="005F409E">
        <w:t xml:space="preserve">”) at a time but can include any number of subjects/sessions. </w:t>
      </w:r>
    </w:p>
    <w:p w14:paraId="5C89BC0F" w14:textId="77777777" w:rsidR="00A56632" w:rsidRPr="005F409E" w:rsidRDefault="00A56632" w:rsidP="00A56632"/>
    <w:p w14:paraId="4990D5AD" w14:textId="655CC3CB" w:rsidR="00A56632" w:rsidRPr="005F409E" w:rsidRDefault="00A56632" w:rsidP="00A56632">
      <w:r w:rsidRPr="005F409E">
        <w:t xml:space="preserve">To perform Group CICADA, a user should run the </w:t>
      </w:r>
      <w:proofErr w:type="spellStart"/>
      <w:r w:rsidRPr="0062591A">
        <w:rPr>
          <w:rFonts w:ascii="Consolas" w:hAnsi="Consolas" w:cs="Consolas"/>
        </w:rPr>
        <w:t>cicada_group_qc.m</w:t>
      </w:r>
      <w:proofErr w:type="spellEnd"/>
      <w:r w:rsidRPr="005F409E">
        <w:t xml:space="preserve"> function:</w:t>
      </w:r>
    </w:p>
    <w:p w14:paraId="7AA013BD" w14:textId="77777777" w:rsidR="00A56632" w:rsidRPr="005F409E" w:rsidRDefault="00A56632" w:rsidP="00A56632"/>
    <w:p w14:paraId="6B9DA57D" w14:textId="7711425E" w:rsidR="00A56632" w:rsidRPr="00FC7D35" w:rsidRDefault="00E73989" w:rsidP="00A56632">
      <w:pPr>
        <w:rPr>
          <w:rFonts w:ascii="Consolas" w:hAnsi="Consolas" w:cs="Consolas"/>
        </w:rPr>
      </w:pPr>
      <w:r w:rsidRPr="003D4547">
        <w:rPr>
          <w:rFonts w:ascii="Consolas" w:hAnsi="Consolas" w:cs="Consolas"/>
        </w:rPr>
        <w:t xml:space="preserve">&gt; </w:t>
      </w:r>
      <w:proofErr w:type="spellStart"/>
      <w:r w:rsidR="00A56632" w:rsidRPr="00FC7D35">
        <w:rPr>
          <w:rFonts w:ascii="Consolas" w:hAnsi="Consolas" w:cs="Consolas"/>
        </w:rPr>
        <w:t>cicada_group_qc</w:t>
      </w:r>
      <w:proofErr w:type="spellEnd"/>
      <w:r w:rsidR="00A56632" w:rsidRPr="00FC7D35">
        <w:rPr>
          <w:rFonts w:ascii="Consolas" w:hAnsi="Consolas" w:cs="Consolas"/>
        </w:rPr>
        <w:t>(</w:t>
      </w:r>
      <w:proofErr w:type="spellStart"/>
      <w:r w:rsidR="00A56632" w:rsidRPr="00FC7D35">
        <w:rPr>
          <w:rFonts w:ascii="Consolas" w:hAnsi="Consolas" w:cs="Consolas"/>
        </w:rPr>
        <w:t>cicada_home</w:t>
      </w:r>
      <w:proofErr w:type="spellEnd"/>
      <w:r w:rsidR="00A56632" w:rsidRPr="00FC7D35">
        <w:rPr>
          <w:rFonts w:ascii="Consolas" w:hAnsi="Consolas" w:cs="Consolas"/>
        </w:rPr>
        <w:t xml:space="preserve">, </w:t>
      </w:r>
      <w:proofErr w:type="spellStart"/>
      <w:r w:rsidR="00A56632" w:rsidRPr="00FC7D35">
        <w:rPr>
          <w:rFonts w:ascii="Consolas" w:hAnsi="Consolas" w:cs="Consolas"/>
        </w:rPr>
        <w:t>group_qc_home</w:t>
      </w:r>
      <w:proofErr w:type="spellEnd"/>
      <w:r w:rsidR="00A56632" w:rsidRPr="00FC7D35">
        <w:rPr>
          <w:rFonts w:ascii="Consolas" w:hAnsi="Consolas" w:cs="Consolas"/>
        </w:rPr>
        <w:t xml:space="preserve">, </w:t>
      </w:r>
      <w:proofErr w:type="spellStart"/>
      <w:r w:rsidR="00A56632" w:rsidRPr="00FC7D35">
        <w:rPr>
          <w:rFonts w:ascii="Consolas" w:hAnsi="Consolas" w:cs="Consolas"/>
        </w:rPr>
        <w:t>task_name</w:t>
      </w:r>
      <w:proofErr w:type="spellEnd"/>
      <w:r w:rsidR="00A56632" w:rsidRPr="00FC7D35">
        <w:rPr>
          <w:rFonts w:ascii="Consolas" w:hAnsi="Consolas" w:cs="Consolas"/>
        </w:rPr>
        <w:t xml:space="preserve">, </w:t>
      </w:r>
      <w:proofErr w:type="spellStart"/>
      <w:r w:rsidR="00A56632" w:rsidRPr="00FC7D35">
        <w:rPr>
          <w:rFonts w:ascii="Consolas" w:hAnsi="Consolas" w:cs="Consolas"/>
        </w:rPr>
        <w:t>output_dirname</w:t>
      </w:r>
      <w:proofErr w:type="spellEnd"/>
      <w:r w:rsidR="00A56632" w:rsidRPr="00FC7D35">
        <w:rPr>
          <w:rFonts w:ascii="Consolas" w:hAnsi="Consolas" w:cs="Consolas"/>
        </w:rPr>
        <w:t xml:space="preserve">, </w:t>
      </w:r>
      <w:proofErr w:type="spellStart"/>
      <w:r w:rsidR="00A56632" w:rsidRPr="00FC7D35">
        <w:rPr>
          <w:rFonts w:ascii="Consolas" w:hAnsi="Consolas" w:cs="Consolas"/>
        </w:rPr>
        <w:t>file_tag</w:t>
      </w:r>
      <w:proofErr w:type="spellEnd"/>
      <w:r w:rsidR="00A56632" w:rsidRPr="00FC7D35">
        <w:rPr>
          <w:rFonts w:ascii="Consolas" w:hAnsi="Consolas" w:cs="Consolas"/>
        </w:rPr>
        <w:t xml:space="preserve">, </w:t>
      </w:r>
      <w:proofErr w:type="spellStart"/>
      <w:r w:rsidR="00A56632" w:rsidRPr="00FC7D35">
        <w:rPr>
          <w:rFonts w:ascii="Consolas" w:hAnsi="Consolas" w:cs="Consolas"/>
        </w:rPr>
        <w:t>smoothing_kernel</w:t>
      </w:r>
      <w:proofErr w:type="spellEnd"/>
      <w:r w:rsidR="00A56632" w:rsidRPr="00FC7D35">
        <w:rPr>
          <w:rFonts w:ascii="Consolas" w:hAnsi="Consolas" w:cs="Consolas"/>
        </w:rPr>
        <w:t xml:space="preserve">, </w:t>
      </w:r>
      <w:proofErr w:type="spellStart"/>
      <w:r w:rsidR="00A56632" w:rsidRPr="00FC7D35">
        <w:rPr>
          <w:rFonts w:ascii="Consolas" w:hAnsi="Consolas" w:cs="Consolas"/>
        </w:rPr>
        <w:t>fpass</w:t>
      </w:r>
      <w:proofErr w:type="spellEnd"/>
      <w:r w:rsidR="00A56632" w:rsidRPr="00FC7D35">
        <w:rPr>
          <w:rFonts w:ascii="Consolas" w:hAnsi="Consolas" w:cs="Consolas"/>
        </w:rPr>
        <w:t xml:space="preserve">, </w:t>
      </w:r>
      <w:proofErr w:type="spellStart"/>
      <w:r w:rsidR="00A56632" w:rsidRPr="00FC7D35">
        <w:rPr>
          <w:rFonts w:ascii="Consolas" w:hAnsi="Consolas" w:cs="Consolas"/>
        </w:rPr>
        <w:t>redo_melodic</w:t>
      </w:r>
      <w:proofErr w:type="spellEnd"/>
      <w:r w:rsidR="00A56632" w:rsidRPr="00FC7D35">
        <w:rPr>
          <w:rFonts w:ascii="Consolas" w:hAnsi="Consolas" w:cs="Consolas"/>
        </w:rPr>
        <w:t xml:space="preserve">, </w:t>
      </w:r>
      <w:proofErr w:type="spellStart"/>
      <w:r w:rsidR="00A56632" w:rsidRPr="00FC7D35">
        <w:rPr>
          <w:rFonts w:ascii="Consolas" w:hAnsi="Consolas" w:cs="Consolas"/>
        </w:rPr>
        <w:t>sub_ids</w:t>
      </w:r>
      <w:proofErr w:type="spellEnd"/>
      <w:r w:rsidR="00A56632" w:rsidRPr="00FC7D35">
        <w:rPr>
          <w:rFonts w:ascii="Consolas" w:hAnsi="Consolas" w:cs="Consolas"/>
        </w:rPr>
        <w:t xml:space="preserve">, </w:t>
      </w:r>
      <w:proofErr w:type="spellStart"/>
      <w:r w:rsidR="00A56632" w:rsidRPr="00FC7D35">
        <w:rPr>
          <w:rFonts w:ascii="Consolas" w:hAnsi="Consolas" w:cs="Consolas"/>
        </w:rPr>
        <w:t>ses_ids</w:t>
      </w:r>
      <w:proofErr w:type="spellEnd"/>
      <w:r w:rsidR="00A56632" w:rsidRPr="00FC7D35">
        <w:rPr>
          <w:rFonts w:ascii="Consolas" w:hAnsi="Consolas" w:cs="Consolas"/>
        </w:rPr>
        <w:t xml:space="preserve">, excludes, outliers, </w:t>
      </w:r>
      <w:proofErr w:type="spellStart"/>
      <w:r w:rsidR="00A56632" w:rsidRPr="00FC7D35">
        <w:rPr>
          <w:rFonts w:ascii="Consolas" w:hAnsi="Consolas" w:cs="Consolas"/>
        </w:rPr>
        <w:t>adjusteds</w:t>
      </w:r>
      <w:proofErr w:type="spellEnd"/>
      <w:r w:rsidR="00A56632" w:rsidRPr="00FC7D35">
        <w:rPr>
          <w:rFonts w:ascii="Consolas" w:hAnsi="Consolas" w:cs="Consolas"/>
        </w:rPr>
        <w:t xml:space="preserve">, </w:t>
      </w:r>
      <w:proofErr w:type="spellStart"/>
      <w:r w:rsidR="00A56632" w:rsidRPr="00FC7D35">
        <w:rPr>
          <w:rFonts w:ascii="Consolas" w:hAnsi="Consolas" w:cs="Consolas"/>
        </w:rPr>
        <w:t>task_event_files</w:t>
      </w:r>
      <w:proofErr w:type="spellEnd"/>
      <w:r w:rsidR="00A56632" w:rsidRPr="00FC7D35">
        <w:rPr>
          <w:rFonts w:ascii="Consolas" w:hAnsi="Consolas" w:cs="Consolas"/>
        </w:rPr>
        <w:t>)</w:t>
      </w:r>
    </w:p>
    <w:p w14:paraId="64C0F133" w14:textId="77777777" w:rsidR="00A56632" w:rsidRPr="005F409E" w:rsidRDefault="00A56632" w:rsidP="00A56632"/>
    <w:p w14:paraId="3F013A60" w14:textId="09A00AF9" w:rsidR="00A56632" w:rsidRPr="005F409E" w:rsidRDefault="006E7571" w:rsidP="00A56632">
      <w:r>
        <w:t>The “</w:t>
      </w:r>
      <w:proofErr w:type="spellStart"/>
      <w:r>
        <w:t>c</w:t>
      </w:r>
      <w:r w:rsidR="00A56632" w:rsidRPr="005F409E">
        <w:t>icada_home</w:t>
      </w:r>
      <w:proofErr w:type="spellEnd"/>
      <w:r>
        <w:t>” input</w:t>
      </w:r>
      <w:r w:rsidR="00A56632" w:rsidRPr="005F409E">
        <w:t xml:space="preserve"> is the CICADA output directory used in the Automat</w:t>
      </w:r>
      <w:r w:rsidR="00C52278">
        <w:t>ic</w:t>
      </w:r>
      <w:r w:rsidR="00A56632" w:rsidRPr="005F409E">
        <w:t xml:space="preserve">/Manual CICADA (where the CICADA denoised data is held). </w:t>
      </w:r>
      <w:r w:rsidR="0062591A">
        <w:t>The “</w:t>
      </w:r>
      <w:proofErr w:type="spellStart"/>
      <w:r w:rsidR="0062591A">
        <w:t>g</w:t>
      </w:r>
      <w:r w:rsidR="00A56632" w:rsidRPr="005F409E">
        <w:t>roup_qc_home</w:t>
      </w:r>
      <w:proofErr w:type="spellEnd"/>
      <w:r w:rsidR="0062591A">
        <w:t>” input</w:t>
      </w:r>
      <w:r w:rsidR="00A56632" w:rsidRPr="005F409E">
        <w:t xml:space="preserve"> is the desired parent output directory where the results of Group CICADA will be output. </w:t>
      </w:r>
      <w:r w:rsidR="0062591A">
        <w:t>The “</w:t>
      </w:r>
      <w:proofErr w:type="spellStart"/>
      <w:r w:rsidR="0062591A">
        <w:t>t</w:t>
      </w:r>
      <w:r w:rsidR="00A56632" w:rsidRPr="005F409E">
        <w:t>ask_name</w:t>
      </w:r>
      <w:proofErr w:type="spellEnd"/>
      <w:r w:rsidR="0062591A">
        <w:t>” input</w:t>
      </w:r>
      <w:r w:rsidR="00A56632" w:rsidRPr="005F409E">
        <w:t xml:space="preserve"> is the same as in previous functions. </w:t>
      </w:r>
      <w:r w:rsidR="0062591A">
        <w:t>The “o</w:t>
      </w:r>
      <w:r w:rsidR="00A56632" w:rsidRPr="005F409E">
        <w:t xml:space="preserve">utput </w:t>
      </w:r>
      <w:proofErr w:type="spellStart"/>
      <w:r w:rsidR="00A56632" w:rsidRPr="005F409E">
        <w:t>dirname</w:t>
      </w:r>
      <w:proofErr w:type="spellEnd"/>
      <w:r w:rsidR="0062591A">
        <w:t>”</w:t>
      </w:r>
      <w:r w:rsidR="00A56632" w:rsidRPr="005F409E">
        <w:t xml:space="preserve"> is the </w:t>
      </w:r>
      <w:r w:rsidR="00B2138C">
        <w:t xml:space="preserve">output folder name </w:t>
      </w:r>
      <w:r w:rsidR="00A56632" w:rsidRPr="005F409E">
        <w:t xml:space="preserve">for the current image group/type. Altogether, when running </w:t>
      </w:r>
      <w:proofErr w:type="spellStart"/>
      <w:r w:rsidR="00A56632" w:rsidRPr="0062591A">
        <w:rPr>
          <w:rFonts w:ascii="Consolas" w:hAnsi="Consolas" w:cs="Consolas"/>
        </w:rPr>
        <w:t>cicada_group_qc.m</w:t>
      </w:r>
      <w:proofErr w:type="spellEnd"/>
      <w:r w:rsidR="00A56632" w:rsidRPr="005F409E">
        <w:t xml:space="preserve"> on a set of image data, the output directory will be in “</w:t>
      </w:r>
      <w:proofErr w:type="spellStart"/>
      <w:r w:rsidR="00A56632" w:rsidRPr="005F409E">
        <w:t>group_qc_home</w:t>
      </w:r>
      <w:proofErr w:type="spellEnd"/>
      <w:r w:rsidR="00A56632" w:rsidRPr="005F409E">
        <w:t>/</w:t>
      </w:r>
      <w:proofErr w:type="spellStart"/>
      <w:r w:rsidR="00A56632" w:rsidRPr="005F409E">
        <w:t>task_name</w:t>
      </w:r>
      <w:proofErr w:type="spellEnd"/>
      <w:r w:rsidR="00A56632" w:rsidRPr="005F409E">
        <w:t>/</w:t>
      </w:r>
      <w:proofErr w:type="spellStart"/>
      <w:r w:rsidR="00A56632" w:rsidRPr="005F409E">
        <w:t>output_dirname</w:t>
      </w:r>
      <w:proofErr w:type="spellEnd"/>
      <w:r w:rsidR="00A56632" w:rsidRPr="005F409E">
        <w:t xml:space="preserve">”. </w:t>
      </w:r>
      <w:r w:rsidR="00BD0684">
        <w:t xml:space="preserve"> The “</w:t>
      </w:r>
      <w:proofErr w:type="spellStart"/>
      <w:r w:rsidR="00BD0684">
        <w:t>f</w:t>
      </w:r>
      <w:r w:rsidR="00A56632" w:rsidRPr="005F409E">
        <w:t>ile_tag</w:t>
      </w:r>
      <w:proofErr w:type="spellEnd"/>
      <w:r w:rsidR="00BD0684">
        <w:t>” input</w:t>
      </w:r>
      <w:r w:rsidR="00A56632" w:rsidRPr="005F409E">
        <w:t xml:space="preserve"> </w:t>
      </w:r>
      <w:r w:rsidR="00BD0684">
        <w:t>should be</w:t>
      </w:r>
      <w:r w:rsidR="00A56632" w:rsidRPr="005F409E">
        <w:t xml:space="preserve"> a string that is unique to the file naming of the type of denoised file in Group CICADA. For example, if running Group QC on </w:t>
      </w:r>
      <w:r w:rsidR="0044432A">
        <w:t>Automatic CICADA</w:t>
      </w:r>
      <w:r w:rsidR="00A56632" w:rsidRPr="005F409E">
        <w:t xml:space="preserve">, the </w:t>
      </w:r>
      <w:r w:rsidR="00BD0684">
        <w:t>“</w:t>
      </w:r>
      <w:proofErr w:type="spellStart"/>
      <w:r w:rsidR="00A56632" w:rsidRPr="005F409E">
        <w:t>file_tag</w:t>
      </w:r>
      <w:proofErr w:type="spellEnd"/>
      <w:r w:rsidR="00BD0684">
        <w:t>”</w:t>
      </w:r>
      <w:r w:rsidR="00A56632" w:rsidRPr="005F409E">
        <w:t xml:space="preserve"> could be ‘_auto_’, or for Manual CICADA ‘_manual_’, or for 8 parameter regression ‘_8p_’.  </w:t>
      </w:r>
    </w:p>
    <w:p w14:paraId="16B981CB" w14:textId="77777777" w:rsidR="00A56632" w:rsidRPr="005F409E" w:rsidRDefault="00A56632" w:rsidP="00A56632"/>
    <w:p w14:paraId="6A935002" w14:textId="307D484C" w:rsidR="00A56632" w:rsidRPr="005F409E" w:rsidRDefault="00A56632" w:rsidP="00A56632">
      <w:r w:rsidRPr="005F409E">
        <w:t>Automat</w:t>
      </w:r>
      <w:r w:rsidR="002046B8">
        <w:t>ic</w:t>
      </w:r>
      <w:r w:rsidRPr="005F409E">
        <w:t xml:space="preserve"> and Manual CICADA do not apply smoothing or bandpass filtering. Instead, filtering and then smoothing can be applied at the group level </w:t>
      </w:r>
      <w:r w:rsidR="00235B23">
        <w:t>near</w:t>
      </w:r>
      <w:r w:rsidRPr="005F409E">
        <w:t xml:space="preserve"> the end of Group CICADA. </w:t>
      </w:r>
      <w:r w:rsidR="00F743D3">
        <w:t>The “</w:t>
      </w:r>
      <w:proofErr w:type="spellStart"/>
      <w:r w:rsidR="00F743D3">
        <w:t>s</w:t>
      </w:r>
      <w:r w:rsidRPr="005F409E">
        <w:t>moothing_kernel</w:t>
      </w:r>
      <w:proofErr w:type="spellEnd"/>
      <w:r w:rsidR="00F743D3">
        <w:t>”</w:t>
      </w:r>
      <w:r w:rsidRPr="005F409E">
        <w:t xml:space="preserve"> is the gaussian smoothing kernel </w:t>
      </w:r>
      <w:proofErr w:type="spellStart"/>
      <w:r w:rsidRPr="005F409E">
        <w:t>FWHMx</w:t>
      </w:r>
      <w:proofErr w:type="spellEnd"/>
      <w:r w:rsidRPr="005F409E">
        <w:t xml:space="preserve"> size</w:t>
      </w:r>
      <w:r w:rsidR="00D716D2">
        <w:t xml:space="preserve"> (default </w:t>
      </w:r>
      <w:r w:rsidR="00D716D2">
        <w:t>smoothing size is equivalent to the original functional resolution</w:t>
      </w:r>
      <w:r w:rsidR="00C447D2">
        <w:t xml:space="preserve"> and can be automatically applied with </w:t>
      </w:r>
      <w:proofErr w:type="spellStart"/>
      <w:r w:rsidR="00C447D2" w:rsidRPr="00C447D2">
        <w:rPr>
          <w:rFonts w:ascii="Consolas" w:hAnsi="Consolas" w:cs="Consolas"/>
        </w:rPr>
        <w:t>smoothing_kernel</w:t>
      </w:r>
      <w:proofErr w:type="spellEnd"/>
      <w:r w:rsidR="00C447D2" w:rsidRPr="00C447D2">
        <w:rPr>
          <w:rFonts w:ascii="Consolas" w:hAnsi="Consolas" w:cs="Consolas"/>
        </w:rPr>
        <w:t xml:space="preserve"> = -1;</w:t>
      </w:r>
      <w:r w:rsidR="00D716D2" w:rsidRPr="00C447D2">
        <w:rPr>
          <w:rFonts w:ascii="Consolas" w:hAnsi="Consolas" w:cs="Consolas"/>
        </w:rPr>
        <w:t>)</w:t>
      </w:r>
      <w:r w:rsidRPr="00C447D2">
        <w:rPr>
          <w:rFonts w:ascii="Consolas" w:hAnsi="Consolas" w:cs="Consolas"/>
        </w:rPr>
        <w:t>.</w:t>
      </w:r>
      <w:r w:rsidRPr="005F409E">
        <w:t xml:space="preserve"> </w:t>
      </w:r>
      <w:r w:rsidR="00F743D3">
        <w:t>The “</w:t>
      </w:r>
      <w:proofErr w:type="spellStart"/>
      <w:r w:rsidR="00F743D3">
        <w:t>f</w:t>
      </w:r>
      <w:r w:rsidRPr="005F409E">
        <w:t>pass</w:t>
      </w:r>
      <w:proofErr w:type="spellEnd"/>
      <w:r w:rsidR="00F743D3">
        <w:t>” input</w:t>
      </w:r>
      <w:r w:rsidRPr="005F409E">
        <w:t xml:space="preserve"> is the Hz for </w:t>
      </w:r>
      <w:proofErr w:type="spellStart"/>
      <w:r w:rsidRPr="005F409E">
        <w:t>bandpassing</w:t>
      </w:r>
      <w:proofErr w:type="spellEnd"/>
      <w:r w:rsidRPr="005F409E">
        <w:t xml:space="preserve"> given as an array from </w:t>
      </w:r>
      <w:r w:rsidR="00F743D3">
        <w:t>low to high</w:t>
      </w:r>
      <w:r w:rsidRPr="005F409E">
        <w:t xml:space="preserve"> (</w:t>
      </w:r>
      <w:r w:rsidR="00D716D2">
        <w:t xml:space="preserve">if used, </w:t>
      </w:r>
      <w:proofErr w:type="spellStart"/>
      <w:r w:rsidR="00C447D2" w:rsidRPr="00C447D2">
        <w:rPr>
          <w:rFonts w:ascii="Consolas" w:hAnsi="Consolas" w:cs="Consolas"/>
        </w:rPr>
        <w:t>fpass</w:t>
      </w:r>
      <w:proofErr w:type="spellEnd"/>
      <w:r w:rsidR="00C447D2" w:rsidRPr="00C447D2">
        <w:rPr>
          <w:rFonts w:ascii="Consolas" w:hAnsi="Consolas" w:cs="Consolas"/>
        </w:rPr>
        <w:t xml:space="preserve"> = </w:t>
      </w:r>
      <w:r w:rsidRPr="00C447D2">
        <w:rPr>
          <w:rFonts w:ascii="Consolas" w:hAnsi="Consolas" w:cs="Consolas"/>
        </w:rPr>
        <w:t>[0.008, 0.15]</w:t>
      </w:r>
      <w:r w:rsidR="00C447D2" w:rsidRPr="00C447D2">
        <w:rPr>
          <w:rFonts w:ascii="Consolas" w:hAnsi="Consolas" w:cs="Consolas"/>
        </w:rPr>
        <w:t>;</w:t>
      </w:r>
      <w:r w:rsidRPr="005F409E">
        <w:t xml:space="preserve"> is recommended). </w:t>
      </w:r>
      <w:r w:rsidR="00D716D2">
        <w:t xml:space="preserve">Note, QC plotting </w:t>
      </w:r>
      <w:r w:rsidR="00D716D2">
        <w:t xml:space="preserve">following Group CICADA </w:t>
      </w:r>
      <w:r w:rsidR="00D716D2">
        <w:t>is easiest to interpret with minimal/no smoothing and no bandpass filtering. Smoothing, and potentially bandpass filtering, will create new within-noise-profile-region correlations in the QC plots. CICADA denoising also already decreases low frequency (&lt;0.008 Hz) and high frequency (&gt;0.15 Hz) noise without bandpass filtering</w:t>
      </w:r>
      <w:r w:rsidR="00C447D2">
        <w:t>, and, regardless, detrending to the 2</w:t>
      </w:r>
      <w:r w:rsidR="00C447D2" w:rsidRPr="00C447D2">
        <w:rPr>
          <w:vertAlign w:val="superscript"/>
        </w:rPr>
        <w:t>nd</w:t>
      </w:r>
      <w:r w:rsidR="00C447D2">
        <w:t xml:space="preserve"> polynomial is performed</w:t>
      </w:r>
      <w:r w:rsidR="00D716D2">
        <w:t xml:space="preserve">. </w:t>
      </w:r>
      <w:r w:rsidR="00D716D2">
        <w:t>If performing ROI analyses, no smoothing</w:t>
      </w:r>
      <w:r w:rsidR="00C447D2">
        <w:t xml:space="preserve"> (</w:t>
      </w:r>
      <w:proofErr w:type="spellStart"/>
      <w:r w:rsidR="00C447D2" w:rsidRPr="00C447D2">
        <w:rPr>
          <w:rFonts w:ascii="Consolas" w:hAnsi="Consolas" w:cs="Consolas"/>
        </w:rPr>
        <w:t>smoothing_kernel</w:t>
      </w:r>
      <w:proofErr w:type="spellEnd"/>
      <w:r w:rsidR="00C447D2" w:rsidRPr="00C447D2">
        <w:rPr>
          <w:rFonts w:ascii="Consolas" w:hAnsi="Consolas" w:cs="Consolas"/>
        </w:rPr>
        <w:t xml:space="preserve"> = 0;)</w:t>
      </w:r>
      <w:r w:rsidR="00D716D2">
        <w:t xml:space="preserve"> or bandpass filtering</w:t>
      </w:r>
      <w:r w:rsidR="00C447D2">
        <w:t xml:space="preserve"> (</w:t>
      </w:r>
      <w:proofErr w:type="spellStart"/>
      <w:r w:rsidR="00C447D2" w:rsidRPr="00C447D2">
        <w:rPr>
          <w:rFonts w:ascii="Consolas" w:hAnsi="Consolas" w:cs="Consolas"/>
        </w:rPr>
        <w:t>fpass</w:t>
      </w:r>
      <w:proofErr w:type="spellEnd"/>
      <w:r w:rsidR="00C447D2" w:rsidRPr="00C447D2">
        <w:rPr>
          <w:rFonts w:ascii="Consolas" w:hAnsi="Consolas" w:cs="Consolas"/>
        </w:rPr>
        <w:t xml:space="preserve"> = [];</w:t>
      </w:r>
      <w:r w:rsidR="00C447D2">
        <w:t>)</w:t>
      </w:r>
      <w:r w:rsidR="00D716D2">
        <w:t xml:space="preserve"> is recommended. </w:t>
      </w:r>
      <w:r w:rsidR="00D716D2">
        <w:lastRenderedPageBreak/>
        <w:t>Otherwise, minimal smoothing (from the default value and up to 6 mm)</w:t>
      </w:r>
      <w:r w:rsidR="00C447D2">
        <w:t xml:space="preserve">, as well as </w:t>
      </w:r>
      <w:r w:rsidR="00D716D2">
        <w:t>no bandpass filtering</w:t>
      </w:r>
      <w:r w:rsidR="00C447D2">
        <w:t>,</w:t>
      </w:r>
      <w:r w:rsidR="00D716D2">
        <w:t xml:space="preserve"> is recommended</w:t>
      </w:r>
      <w:r w:rsidR="00C447D2">
        <w:t>,</w:t>
      </w:r>
      <w:r w:rsidR="00D716D2">
        <w:t xml:space="preserve"> but remains up to the user.</w:t>
      </w:r>
    </w:p>
    <w:p w14:paraId="72C83CCF" w14:textId="77777777" w:rsidR="00A56632" w:rsidRPr="005F409E" w:rsidRDefault="00A56632" w:rsidP="00A56632"/>
    <w:p w14:paraId="3AA8CAC0" w14:textId="7B5302D3" w:rsidR="00A56632" w:rsidRPr="005F409E" w:rsidRDefault="00A56632" w:rsidP="00A56632">
      <w:r w:rsidRPr="005F409E">
        <w:t xml:space="preserve">Group CICADA will also run MELODIC on the group level. The </w:t>
      </w:r>
      <w:r w:rsidR="00FE6C90">
        <w:t>“</w:t>
      </w:r>
      <w:proofErr w:type="spellStart"/>
      <w:r w:rsidR="00FE6C90">
        <w:t>r</w:t>
      </w:r>
      <w:r w:rsidRPr="005F409E">
        <w:t>edo_melodic</w:t>
      </w:r>
      <w:proofErr w:type="spellEnd"/>
      <w:r w:rsidR="00FE6C90">
        <w:t>”</w:t>
      </w:r>
      <w:r w:rsidRPr="005F409E">
        <w:t xml:space="preserve"> input, then, is the same as in previous functions, but for the group</w:t>
      </w:r>
      <w:r w:rsidR="00511216">
        <w:t>-</w:t>
      </w:r>
      <w:r w:rsidRPr="005F409E">
        <w:t xml:space="preserve">level MELODIC. </w:t>
      </w:r>
      <w:r w:rsidR="005621F1">
        <w:t>The “</w:t>
      </w:r>
      <w:proofErr w:type="spellStart"/>
      <w:r w:rsidR="005621F1">
        <w:t>s</w:t>
      </w:r>
      <w:r w:rsidR="00536556" w:rsidRPr="005F409E">
        <w:t>ub</w:t>
      </w:r>
      <w:r w:rsidRPr="005F409E">
        <w:t>_ids</w:t>
      </w:r>
      <w:proofErr w:type="spellEnd"/>
      <w:r w:rsidR="005621F1">
        <w:t>”</w:t>
      </w:r>
      <w:r w:rsidRPr="005F409E">
        <w:t xml:space="preserve"> and </w:t>
      </w:r>
      <w:r w:rsidR="005621F1">
        <w:t>“</w:t>
      </w:r>
      <w:proofErr w:type="spellStart"/>
      <w:r w:rsidRPr="005F409E">
        <w:t>ses_ids</w:t>
      </w:r>
      <w:proofErr w:type="spellEnd"/>
      <w:r w:rsidR="005621F1">
        <w:t>” inputs</w:t>
      </w:r>
      <w:r w:rsidR="00536556" w:rsidRPr="005F409E">
        <w:t xml:space="preserve"> are </w:t>
      </w:r>
      <w:proofErr w:type="gramStart"/>
      <w:r w:rsidR="00536556" w:rsidRPr="005F409E">
        <w:t>similar to</w:t>
      </w:r>
      <w:proofErr w:type="gramEnd"/>
      <w:r w:rsidR="00536556" w:rsidRPr="005F409E">
        <w:t xml:space="preserve"> previous functions (referring to the subject ID and session ID) but should be cell arrays of equal length that specify each subject/session pair for the task </w:t>
      </w:r>
      <w:r w:rsidR="00B2138C">
        <w:t>in the</w:t>
      </w:r>
      <w:r w:rsidR="00536556" w:rsidRPr="005F409E">
        <w:t xml:space="preserve"> group analysis. For example, if </w:t>
      </w:r>
      <w:r w:rsidR="00B2138C">
        <w:t>the group analysis was</w:t>
      </w:r>
      <w:r w:rsidR="00536556" w:rsidRPr="005F409E">
        <w:t xml:space="preserve"> on sub-102 session 01, sub-102 session 02, sub-103 session 01</w:t>
      </w:r>
      <w:r w:rsidR="005621F1">
        <w:t>,</w:t>
      </w:r>
      <w:r w:rsidR="00536556" w:rsidRPr="005F409E">
        <w:t xml:space="preserve"> </w:t>
      </w:r>
      <w:r w:rsidR="00235B23">
        <w:t>and</w:t>
      </w:r>
      <w:r w:rsidR="00536556" w:rsidRPr="005F409E">
        <w:t xml:space="preserve"> </w:t>
      </w:r>
      <w:r w:rsidR="00F01963">
        <w:t>sub-108 session 02</w:t>
      </w:r>
      <w:r w:rsidR="00235B23">
        <w:t xml:space="preserve"> for Group CICADA</w:t>
      </w:r>
      <w:r w:rsidR="00F01963">
        <w:t xml:space="preserve">, </w:t>
      </w:r>
      <w:r w:rsidR="00B2138C">
        <w:t>the variables would be set as follows:</w:t>
      </w:r>
      <w:r w:rsidR="00536556" w:rsidRPr="005F409E">
        <w:t xml:space="preserve"> </w:t>
      </w:r>
      <w:proofErr w:type="spellStart"/>
      <w:r w:rsidR="00536556" w:rsidRPr="005621F1">
        <w:rPr>
          <w:rFonts w:ascii="Consolas" w:hAnsi="Consolas" w:cs="Consolas"/>
        </w:rPr>
        <w:t>sub_ids</w:t>
      </w:r>
      <w:proofErr w:type="spellEnd"/>
      <w:r w:rsidR="00536556" w:rsidRPr="005621F1">
        <w:rPr>
          <w:rFonts w:ascii="Consolas" w:hAnsi="Consolas" w:cs="Consolas"/>
        </w:rPr>
        <w:t xml:space="preserve"> = {‘102’, ‘102’, ‘103’</w:t>
      </w:r>
      <w:r w:rsidR="00F01963" w:rsidRPr="005621F1">
        <w:rPr>
          <w:rFonts w:ascii="Consolas" w:hAnsi="Consolas" w:cs="Consolas"/>
        </w:rPr>
        <w:t>, ‘108’</w:t>
      </w:r>
      <w:r w:rsidR="00536556" w:rsidRPr="005621F1">
        <w:rPr>
          <w:rFonts w:ascii="Consolas" w:hAnsi="Consolas" w:cs="Consolas"/>
        </w:rPr>
        <w:t>};</w:t>
      </w:r>
      <w:r w:rsidR="00536556" w:rsidRPr="005F409E">
        <w:t xml:space="preserve"> and </w:t>
      </w:r>
      <w:proofErr w:type="spellStart"/>
      <w:r w:rsidR="00536556" w:rsidRPr="005621F1">
        <w:rPr>
          <w:rFonts w:ascii="Consolas" w:hAnsi="Consolas" w:cs="Consolas"/>
        </w:rPr>
        <w:t>ses_ids</w:t>
      </w:r>
      <w:proofErr w:type="spellEnd"/>
      <w:r w:rsidR="00536556" w:rsidRPr="005621F1">
        <w:rPr>
          <w:rFonts w:ascii="Consolas" w:hAnsi="Consolas" w:cs="Consolas"/>
        </w:rPr>
        <w:t xml:space="preserve"> = {‘01’, ‘02’, ‘01’</w:t>
      </w:r>
      <w:r w:rsidR="00F01963" w:rsidRPr="005621F1">
        <w:rPr>
          <w:rFonts w:ascii="Consolas" w:hAnsi="Consolas" w:cs="Consolas"/>
        </w:rPr>
        <w:t>, ‘02’</w:t>
      </w:r>
      <w:proofErr w:type="gramStart"/>
      <w:r w:rsidR="00536556" w:rsidRPr="005621F1">
        <w:rPr>
          <w:rFonts w:ascii="Consolas" w:hAnsi="Consolas" w:cs="Consolas"/>
        </w:rPr>
        <w:t>};</w:t>
      </w:r>
      <w:r w:rsidR="00536556" w:rsidRPr="005F409E">
        <w:t>.</w:t>
      </w:r>
      <w:proofErr w:type="gramEnd"/>
      <w:r w:rsidR="00023942" w:rsidRPr="005F409E">
        <w:t xml:space="preserve"> </w:t>
      </w:r>
      <w:r w:rsidR="00235B23">
        <w:t xml:space="preserve">The </w:t>
      </w:r>
      <w:r w:rsidR="00B521F9">
        <w:t>“</w:t>
      </w:r>
      <w:proofErr w:type="spellStart"/>
      <w:r w:rsidR="00235B23">
        <w:t>t</w:t>
      </w:r>
      <w:r w:rsidR="00023942" w:rsidRPr="005F409E">
        <w:t>ask_event_files</w:t>
      </w:r>
      <w:proofErr w:type="spellEnd"/>
      <w:r w:rsidR="00B521F9">
        <w:t>”</w:t>
      </w:r>
      <w:r w:rsidR="00023942" w:rsidRPr="005F409E">
        <w:t xml:space="preserve"> </w:t>
      </w:r>
      <w:r w:rsidR="00235B23">
        <w:t xml:space="preserve">parameter </w:t>
      </w:r>
      <w:r w:rsidR="00023942" w:rsidRPr="005F409E">
        <w:t xml:space="preserve">is also the same as in previous functions, but again as a cell array of the same length as </w:t>
      </w:r>
      <w:proofErr w:type="spellStart"/>
      <w:r w:rsidR="00023942" w:rsidRPr="005F409E">
        <w:t>sub_ids</w:t>
      </w:r>
      <w:proofErr w:type="spellEnd"/>
      <w:r w:rsidR="00023942" w:rsidRPr="005F409E">
        <w:t xml:space="preserve"> and </w:t>
      </w:r>
      <w:proofErr w:type="spellStart"/>
      <w:r w:rsidR="00023942" w:rsidRPr="005F409E">
        <w:t>ses_ids</w:t>
      </w:r>
      <w:proofErr w:type="spellEnd"/>
      <w:r w:rsidR="00023942" w:rsidRPr="005F409E">
        <w:t>. This is optional, but like in previous functions, a good idea for task data.</w:t>
      </w:r>
    </w:p>
    <w:p w14:paraId="3701E3F6" w14:textId="77777777" w:rsidR="00023942" w:rsidRPr="005F409E" w:rsidRDefault="00023942" w:rsidP="00A56632"/>
    <w:p w14:paraId="6DEA58CF" w14:textId="77777777" w:rsidR="00BE21BF" w:rsidRDefault="00023942" w:rsidP="00A56632">
      <w:r w:rsidRPr="005F409E">
        <w:t xml:space="preserve">Finally, </w:t>
      </w:r>
      <w:r w:rsidR="00BE21BF">
        <w:t>“</w:t>
      </w:r>
      <w:r w:rsidRPr="005F409E">
        <w:t>excludes</w:t>
      </w:r>
      <w:r w:rsidR="00BE21BF">
        <w:t>”</w:t>
      </w:r>
      <w:r w:rsidRPr="005F409E">
        <w:t xml:space="preserve">, </w:t>
      </w:r>
      <w:r w:rsidR="00BE21BF">
        <w:t>“</w:t>
      </w:r>
      <w:r w:rsidRPr="005F409E">
        <w:t>outliers</w:t>
      </w:r>
      <w:r w:rsidR="00BE21BF">
        <w:t>”</w:t>
      </w:r>
      <w:r w:rsidRPr="005F409E">
        <w:t xml:space="preserve">, and </w:t>
      </w:r>
      <w:r w:rsidR="00BE21BF">
        <w:t>“</w:t>
      </w:r>
      <w:proofErr w:type="spellStart"/>
      <w:r w:rsidRPr="005F409E">
        <w:t>adjusteds</w:t>
      </w:r>
      <w:proofErr w:type="spellEnd"/>
      <w:r w:rsidR="00BE21BF">
        <w:t>”</w:t>
      </w:r>
      <w:r w:rsidRPr="005F409E">
        <w:t xml:space="preserve"> are all parameters</w:t>
      </w:r>
      <w:r w:rsidR="00F01963">
        <w:t xml:space="preserve"> that can tell the script to handle specific data differently than the rest. All three parameters should be cell arrays the same length as </w:t>
      </w:r>
      <w:r w:rsidR="00BE21BF">
        <w:t>“</w:t>
      </w:r>
      <w:proofErr w:type="spellStart"/>
      <w:r w:rsidR="00F01963">
        <w:t>sub_ids</w:t>
      </w:r>
      <w:proofErr w:type="spellEnd"/>
      <w:r w:rsidR="00BE21BF">
        <w:t>”</w:t>
      </w:r>
      <w:r w:rsidR="00F01963">
        <w:t xml:space="preserve"> and </w:t>
      </w:r>
      <w:r w:rsidR="00BE21BF">
        <w:t>“</w:t>
      </w:r>
      <w:proofErr w:type="spellStart"/>
      <w:r w:rsidR="00F01963">
        <w:t>ses_ids</w:t>
      </w:r>
      <w:proofErr w:type="spellEnd"/>
      <w:r w:rsidR="00BE21BF">
        <w:t>”</w:t>
      </w:r>
      <w:r w:rsidR="00F01963">
        <w:t xml:space="preserve"> and should be a ‘1’ if they belong in the given group (</w:t>
      </w:r>
      <w:r w:rsidR="00BE21BF">
        <w:t>“</w:t>
      </w:r>
      <w:r w:rsidR="00F01963">
        <w:t>excludes</w:t>
      </w:r>
      <w:r w:rsidR="00BE21BF">
        <w:t>”</w:t>
      </w:r>
      <w:r w:rsidR="00F01963">
        <w:t xml:space="preserve">, </w:t>
      </w:r>
      <w:r w:rsidR="00BE21BF">
        <w:t>“</w:t>
      </w:r>
      <w:r w:rsidR="00F01963">
        <w:t>outliers</w:t>
      </w:r>
      <w:r w:rsidR="00BE21BF">
        <w:t>”</w:t>
      </w:r>
      <w:r w:rsidR="00F01963">
        <w:t xml:space="preserve">, or </w:t>
      </w:r>
      <w:r w:rsidR="00BE21BF">
        <w:t>“</w:t>
      </w:r>
      <w:proofErr w:type="spellStart"/>
      <w:r w:rsidR="00F01963">
        <w:t>adjusteds</w:t>
      </w:r>
      <w:proofErr w:type="spellEnd"/>
      <w:r w:rsidR="00BE21BF">
        <w:t>”</w:t>
      </w:r>
      <w:r w:rsidR="00F01963">
        <w:t xml:space="preserve">). Specifically, </w:t>
      </w:r>
      <w:r w:rsidR="00BE21BF">
        <w:t>“</w:t>
      </w:r>
      <w:r w:rsidR="00F01963">
        <w:t>excludes</w:t>
      </w:r>
      <w:r w:rsidR="00BE21BF">
        <w:t>”</w:t>
      </w:r>
      <w:r w:rsidR="00F01963">
        <w:t xml:space="preserve"> is for data that the user does not want included in the Group QC analysis. This might apply, for example, to data where there was a scanner error</w:t>
      </w:r>
      <w:r w:rsidR="00235B23">
        <w:t>,</w:t>
      </w:r>
      <w:r w:rsidR="00F01963">
        <w:t xml:space="preserve"> and the resulting image was found to be unusable. In </w:t>
      </w:r>
      <w:r w:rsidR="00BE21BF">
        <w:t>the</w:t>
      </w:r>
      <w:r w:rsidR="00F01963">
        <w:t xml:space="preserve"> example from the previous paragraph, for example, perhaps MRIQC</w:t>
      </w:r>
      <w:r w:rsidR="00BE21BF">
        <w:t xml:space="preserve"> software</w:t>
      </w:r>
      <w:r w:rsidR="00F01963">
        <w:t xml:space="preserve"> identified sub-108 session 02 to be an extreme outlier in data quality from all other data (e.g., because of a scanner error). Then we would set the excludes variable to </w:t>
      </w:r>
      <w:r w:rsidR="00F01963" w:rsidRPr="00BE21BF">
        <w:rPr>
          <w:rFonts w:ascii="Consolas" w:hAnsi="Consolas" w:cs="Consolas"/>
        </w:rPr>
        <w:t>excludes = {‘0’, ‘0’, ‘0’, ‘1’};</w:t>
      </w:r>
      <w:r w:rsidR="00F01963">
        <w:t xml:space="preserve"> which would then ensure that sub-108 session 02 is not included. </w:t>
      </w:r>
    </w:p>
    <w:p w14:paraId="647B4721" w14:textId="77777777" w:rsidR="00BE21BF" w:rsidRDefault="00BE21BF" w:rsidP="00A56632"/>
    <w:p w14:paraId="559E3595" w14:textId="77777777" w:rsidR="00BE21BF" w:rsidRDefault="00BE21BF" w:rsidP="00A56632">
      <w:r>
        <w:t>“</w:t>
      </w:r>
      <w:r w:rsidR="00F01963">
        <w:t>Outliers</w:t>
      </w:r>
      <w:r>
        <w:t>”</w:t>
      </w:r>
      <w:r w:rsidR="00F01963">
        <w:t xml:space="preserve">, while similar, is a bit different from </w:t>
      </w:r>
      <w:r>
        <w:t>“</w:t>
      </w:r>
      <w:r w:rsidR="00F01963">
        <w:t>excludes</w:t>
      </w:r>
      <w:r>
        <w:t>”</w:t>
      </w:r>
      <w:r w:rsidR="00F01963">
        <w:t xml:space="preserve">. The </w:t>
      </w:r>
      <w:r>
        <w:t>“</w:t>
      </w:r>
      <w:r w:rsidR="00F01963">
        <w:t>outliers</w:t>
      </w:r>
      <w:r>
        <w:t>”</w:t>
      </w:r>
      <w:r w:rsidR="00F01963">
        <w:t xml:space="preserve"> parameter is for data that was not previously (before IC generation and CICADA processing) found to be necessary to </w:t>
      </w:r>
      <w:r>
        <w:t>exclude</w:t>
      </w:r>
      <w:r w:rsidR="00F01963">
        <w:t>. However, upon MELODIC IC generation, or CICADA processing, it was found to give significant issues that make it undeniably obvious it is not saved by IC denoising. For example, perhaps sub-103 session 01 did not generate any I</w:t>
      </w:r>
      <w:r w:rsidR="00235B23">
        <w:t>C</w:t>
      </w:r>
      <w:r w:rsidR="00F01963">
        <w:t xml:space="preserve">s that truly look like signal, then this data could be marked as an outlier with </w:t>
      </w:r>
      <w:r w:rsidR="00F01963" w:rsidRPr="00BE21BF">
        <w:rPr>
          <w:rFonts w:ascii="Consolas" w:hAnsi="Consolas" w:cs="Consolas"/>
        </w:rPr>
        <w:t>outliers = {‘0’, ‘0’, ‘1’, ‘0’};</w:t>
      </w:r>
      <w:r w:rsidR="00F01963">
        <w:t xml:space="preserve"> . </w:t>
      </w:r>
      <w:r w:rsidR="00235B23">
        <w:t xml:space="preserve">Functionally, the main difference between </w:t>
      </w:r>
      <w:r>
        <w:t>“</w:t>
      </w:r>
      <w:r w:rsidR="00235B23">
        <w:t>excludes</w:t>
      </w:r>
      <w:r>
        <w:t>”</w:t>
      </w:r>
      <w:r w:rsidR="00235B23">
        <w:t xml:space="preserve"> and </w:t>
      </w:r>
      <w:r>
        <w:t>“</w:t>
      </w:r>
      <w:r w:rsidR="00235B23">
        <w:t>outliers</w:t>
      </w:r>
      <w:r>
        <w:t>”</w:t>
      </w:r>
      <w:r w:rsidR="00235B23">
        <w:t xml:space="preserve"> is whether the data will be included in the group </w:t>
      </w:r>
      <w:r>
        <w:t xml:space="preserve">CICADA </w:t>
      </w:r>
      <w:r w:rsidR="00235B23">
        <w:t xml:space="preserve">folder. Excluded images will be entirely skipped by Group CICADA whereas outliers will still be copied into the group output with its QC parameters included. Outliers, however, will be marked as such to help a user perform future analyses without </w:t>
      </w:r>
      <w:r>
        <w:t>the given image</w:t>
      </w:r>
      <w:r w:rsidR="00235B23">
        <w:t xml:space="preserve"> if desired. </w:t>
      </w:r>
    </w:p>
    <w:p w14:paraId="0473A84A" w14:textId="77777777" w:rsidR="00BE21BF" w:rsidRDefault="00BE21BF" w:rsidP="00A56632"/>
    <w:p w14:paraId="4C3B9D23" w14:textId="3B48DACD" w:rsidR="00023942" w:rsidRDefault="00F01963" w:rsidP="00A56632">
      <w:r>
        <w:t xml:space="preserve">Finally, the </w:t>
      </w:r>
      <w:r w:rsidR="00BE21BF">
        <w:t>“</w:t>
      </w:r>
      <w:proofErr w:type="spellStart"/>
      <w:r>
        <w:t>adjusteds</w:t>
      </w:r>
      <w:proofErr w:type="spellEnd"/>
      <w:r w:rsidR="00BE21BF">
        <w:t>”</w:t>
      </w:r>
      <w:r>
        <w:t xml:space="preserve"> parameter is for data that a user performed Manual CICADA on (they adjusted the signal labels of </w:t>
      </w:r>
      <w:r w:rsidR="0044432A">
        <w:t>Automatic CICADA</w:t>
      </w:r>
      <w:r>
        <w:t xml:space="preserve">, and then ran Manual CICADA). The </w:t>
      </w:r>
      <w:r w:rsidR="00BE21BF">
        <w:t>“</w:t>
      </w:r>
      <w:r>
        <w:t>adjusted</w:t>
      </w:r>
      <w:r w:rsidR="00BE21BF">
        <w:t>”</w:t>
      </w:r>
      <w:r>
        <w:t xml:space="preserve"> parameter </w:t>
      </w:r>
      <w:r w:rsidR="00BE21BF">
        <w:t>could be used</w:t>
      </w:r>
      <w:r>
        <w:t xml:space="preserve"> if</w:t>
      </w:r>
      <w:r w:rsidR="00235B23">
        <w:t>,</w:t>
      </w:r>
      <w:r>
        <w:t xml:space="preserve"> when a user evaluates the individual and Group QC, an image is </w:t>
      </w:r>
      <w:r w:rsidR="00235B23">
        <w:t xml:space="preserve">found to be </w:t>
      </w:r>
      <w:r w:rsidR="00BE21BF">
        <w:t xml:space="preserve">an </w:t>
      </w:r>
      <w:proofErr w:type="gramStart"/>
      <w:r w:rsidR="00BE21BF">
        <w:t>outlier</w:t>
      </w:r>
      <w:proofErr w:type="gramEnd"/>
      <w:r>
        <w:t xml:space="preserve"> but </w:t>
      </w:r>
      <w:r w:rsidR="0044432A">
        <w:t>Automatic CICADA</w:t>
      </w:r>
      <w:r>
        <w:t xml:space="preserve"> did not label the I</w:t>
      </w:r>
      <w:r w:rsidR="00235B23">
        <w:t>C</w:t>
      </w:r>
      <w:r>
        <w:t>s well. Then</w:t>
      </w:r>
      <w:r w:rsidR="00235B23">
        <w:t>,</w:t>
      </w:r>
      <w:r>
        <w:t xml:space="preserve"> a user could adjust the signal labeling and run Manual CICADA solely for that data and then mark </w:t>
      </w:r>
      <w:r w:rsidR="00235B23">
        <w:t>it</w:t>
      </w:r>
      <w:r>
        <w:t xml:space="preserve"> as an “</w:t>
      </w:r>
      <w:proofErr w:type="spellStart"/>
      <w:r>
        <w:t>adjusteds</w:t>
      </w:r>
      <w:proofErr w:type="spellEnd"/>
      <w:r>
        <w:t>”</w:t>
      </w:r>
      <w:r w:rsidR="00235B23">
        <w:t>. This ensures</w:t>
      </w:r>
      <w:r>
        <w:t xml:space="preserve"> that Group CICADA correctly pulls the manually adjusted data for that </w:t>
      </w:r>
      <w:r w:rsidR="00235B23">
        <w:t>image</w:t>
      </w:r>
      <w:r>
        <w:t>. For example, let’s say in our example that for sub-102 session 02</w:t>
      </w:r>
      <w:r w:rsidR="00235B23">
        <w:t>,</w:t>
      </w:r>
      <w:r>
        <w:t xml:space="preserve"> the QC plots show poor results </w:t>
      </w:r>
      <w:r w:rsidR="00235B23">
        <w:t xml:space="preserve">but are greatly improved upon performing Manual CICADA. </w:t>
      </w:r>
      <w:r>
        <w:t xml:space="preserve">Then, </w:t>
      </w:r>
      <w:r w:rsidR="00B2138C">
        <w:t>a user</w:t>
      </w:r>
      <w:r>
        <w:t xml:space="preserve"> could </w:t>
      </w:r>
      <w:r>
        <w:lastRenderedPageBreak/>
        <w:t xml:space="preserve">consider including the </w:t>
      </w:r>
      <w:proofErr w:type="gramStart"/>
      <w:r>
        <w:t>manually-adjusted</w:t>
      </w:r>
      <w:proofErr w:type="gramEnd"/>
      <w:r>
        <w:t xml:space="preserve"> data in the Group CICADA analyses, and mark it as an </w:t>
      </w:r>
      <w:proofErr w:type="spellStart"/>
      <w:r>
        <w:t>adjusteds</w:t>
      </w:r>
      <w:proofErr w:type="spellEnd"/>
      <w:r>
        <w:t xml:space="preserve"> like so: </w:t>
      </w:r>
      <w:proofErr w:type="spellStart"/>
      <w:r w:rsidRPr="00BE21BF">
        <w:rPr>
          <w:rFonts w:ascii="Consolas" w:hAnsi="Consolas" w:cs="Consolas"/>
        </w:rPr>
        <w:t>adjusteds</w:t>
      </w:r>
      <w:proofErr w:type="spellEnd"/>
      <w:r w:rsidRPr="00BE21BF">
        <w:rPr>
          <w:rFonts w:ascii="Consolas" w:hAnsi="Consolas" w:cs="Consolas"/>
        </w:rPr>
        <w:t xml:space="preserve"> = {‘0’, ‘1’, ‘0’, ‘0’};</w:t>
      </w:r>
      <w:r>
        <w:t xml:space="preserve"> .</w:t>
      </w:r>
    </w:p>
    <w:p w14:paraId="26DB2617" w14:textId="77777777" w:rsidR="00116BA5" w:rsidRDefault="00116BA5" w:rsidP="00A56632"/>
    <w:p w14:paraId="0BF72237" w14:textId="77777777" w:rsidR="00A63455" w:rsidRDefault="00A63455" w:rsidP="00A63455">
      <w:pPr>
        <w:jc w:val="center"/>
        <w:rPr>
          <w:b/>
          <w:bCs/>
        </w:rPr>
      </w:pPr>
      <w:r>
        <w:rPr>
          <w:b/>
          <w:bCs/>
        </w:rPr>
        <w:t xml:space="preserve">Group </w:t>
      </w:r>
      <w:r w:rsidRPr="005F409E">
        <w:rPr>
          <w:b/>
          <w:bCs/>
        </w:rPr>
        <w:t>CICADA Methods</w:t>
      </w:r>
    </w:p>
    <w:p w14:paraId="22E84829" w14:textId="77777777" w:rsidR="00A63455" w:rsidRDefault="00A63455" w:rsidP="00A63455">
      <w:r>
        <w:t xml:space="preserve">Group CICADA is performed through the </w:t>
      </w:r>
      <w:proofErr w:type="spellStart"/>
      <w:r w:rsidRPr="005E52D2">
        <w:rPr>
          <w:rFonts w:ascii="Consolas" w:hAnsi="Consolas" w:cs="Consolas"/>
        </w:rPr>
        <w:t>cicada_group_qc.m</w:t>
      </w:r>
      <w:proofErr w:type="spellEnd"/>
      <w:r>
        <w:t xml:space="preserve"> function. </w:t>
      </w:r>
    </w:p>
    <w:p w14:paraId="44251EDE" w14:textId="77777777" w:rsidR="00A63455" w:rsidRDefault="00A63455" w:rsidP="00A63455"/>
    <w:p w14:paraId="5F1DF98C" w14:textId="77777777" w:rsidR="00A63455" w:rsidRPr="005E52D2" w:rsidRDefault="00A63455" w:rsidP="00A63455">
      <w:pPr>
        <w:rPr>
          <w:rFonts w:ascii="Consolas" w:hAnsi="Consolas" w:cs="Consolas"/>
          <w:b/>
          <w:bCs/>
          <w:rPrChange w:id="0" w:author="Wylie, Korey" w:date="2024-07-17T15:06:00Z">
            <w:rPr>
              <w:b/>
              <w:bCs/>
              <w:lang w:val="es-ES"/>
            </w:rPr>
          </w:rPrChange>
        </w:rPr>
      </w:pPr>
      <w:r w:rsidRPr="005E52D2">
        <w:rPr>
          <w:rFonts w:ascii="Times" w:hAnsi="Times" w:cs="Consolas"/>
          <w:b/>
          <w:bCs/>
        </w:rPr>
        <w:t>Group CICADA:</w:t>
      </w:r>
      <w:r>
        <w:rPr>
          <w:rFonts w:ascii="Consolas" w:hAnsi="Consolas" w:cs="Consolas"/>
          <w:b/>
          <w:bCs/>
        </w:rPr>
        <w:t xml:space="preserve"> </w:t>
      </w:r>
      <w:proofErr w:type="spellStart"/>
      <w:r w:rsidRPr="005E52D2">
        <w:rPr>
          <w:rFonts w:ascii="Consolas" w:hAnsi="Consolas" w:cs="Consolas"/>
          <w:b/>
          <w:bCs/>
          <w:rPrChange w:id="1" w:author="Wylie, Korey" w:date="2024-07-17T15:06:00Z">
            <w:rPr>
              <w:b/>
              <w:bCs/>
              <w:lang w:val="es-ES"/>
            </w:rPr>
          </w:rPrChange>
        </w:rPr>
        <w:t>Cicada_group_qc.m</w:t>
      </w:r>
      <w:proofErr w:type="spellEnd"/>
    </w:p>
    <w:p w14:paraId="1BFB53F7" w14:textId="77777777" w:rsidR="00A63455" w:rsidRDefault="00A63455" w:rsidP="00A63455">
      <w:r>
        <w:t xml:space="preserve">Broadly, </w:t>
      </w:r>
      <w:proofErr w:type="spellStart"/>
      <w:r w:rsidRPr="005E52D2">
        <w:rPr>
          <w:rFonts w:ascii="Consolas" w:hAnsi="Consolas" w:cs="Consolas"/>
        </w:rPr>
        <w:t>Cicada_group_qc.m</w:t>
      </w:r>
      <w:proofErr w:type="spellEnd"/>
      <w:r>
        <w:t xml:space="preserve"> performs group level adjustments, QC analyses, and prepares the data for statistical analyses. First, the function copies over all individual QC comparison plots originally generated by Automatic/Manual CICADA to one folder. This allows for easy QC plot comparison across images. Additionally, </w:t>
      </w:r>
      <w:proofErr w:type="spellStart"/>
      <w:r w:rsidRPr="005E52D2">
        <w:rPr>
          <w:rFonts w:ascii="Consolas" w:hAnsi="Consolas" w:cs="Consolas"/>
        </w:rPr>
        <w:t>Cicada_group_qc.m</w:t>
      </w:r>
      <w:proofErr w:type="spellEnd"/>
      <w:r>
        <w:t xml:space="preserve"> copies over and combines all the individual data together into a single folder. For each image, the function uses user-defined inputs to determine if the current image should be entirely excluded or if Manual CICADA data (if it exists) should be used instead of Automatic CICADA. </w:t>
      </w:r>
      <w:proofErr w:type="spellStart"/>
      <w:r w:rsidRPr="005E52D2">
        <w:rPr>
          <w:rFonts w:ascii="Consolas" w:hAnsi="Consolas" w:cs="Consolas"/>
        </w:rPr>
        <w:t>Cicada_group_qc.m</w:t>
      </w:r>
      <w:proofErr w:type="spellEnd"/>
      <w:r>
        <w:t xml:space="preserve"> also similarly pulls the original data for each image (before denoising) and the 8p denoised image for QC comparison. Next, the specified detrending, bandpass filtering, and smoothing of the CICADA, 8p, and original data is performed. </w:t>
      </w:r>
    </w:p>
    <w:p w14:paraId="13D0F7FC" w14:textId="77777777" w:rsidR="00A63455" w:rsidRDefault="00A63455" w:rsidP="00A63455"/>
    <w:p w14:paraId="52C63C70" w14:textId="77777777" w:rsidR="00A63455" w:rsidRDefault="00A63455" w:rsidP="00A63455">
      <w:r>
        <w:t xml:space="preserve">Following the processing of CICADA, 8p, and the original data, the relevant QC information relevant for group QC for each of the three images are calculated. This is accomplished in several steps. First, commonly used QC cut-off values are calculated. For example, Group CICADA calculates the median and mean FD values, the %FD &gt; 0.2 mm, if there are any FD values &gt; 5 mm, the median DVARS, and the mean RMSD. Next, correlations within each CICADA noise profile (Edge, FD, DVARS, Outbrain, WMCSF, CSF, </w:t>
      </w:r>
      <w:proofErr w:type="spellStart"/>
      <w:r>
        <w:t>NotGM</w:t>
      </w:r>
      <w:proofErr w:type="spellEnd"/>
      <w:r>
        <w:t xml:space="preserve">, Suscept) and within GM are calculated in the same manner as </w:t>
      </w:r>
      <w:r w:rsidRPr="00B011FB">
        <w:rPr>
          <w:rFonts w:ascii="Consolas" w:hAnsi="Consolas" w:cs="Consolas"/>
        </w:rPr>
        <w:t>CICADA_3_QC.m</w:t>
      </w:r>
      <w:r>
        <w:t>. Altogether, Group CICADA continues to calculate potentially relevant QC values and images. This includes, but is not limited to, a ratio of the gray matter mean temporal variance divided by the “</w:t>
      </w:r>
      <w:proofErr w:type="spellStart"/>
      <w:r>
        <w:t>NotGM</w:t>
      </w:r>
      <w:proofErr w:type="spellEnd"/>
      <w:r>
        <w:t>” (area outside of GM) temporal variance, a signal and noise IC spatial overlap image, what proportion of gray matter is covered by signal ICs, what proportion of signal ICs is found within the gray matter, a dice coefficient of gray matter and signal IC overlap, and the number and percent of ICs labeled as signal. All relevant QC calculations are then combined into relevant tables.</w:t>
      </w:r>
    </w:p>
    <w:p w14:paraId="1A096FE1" w14:textId="77777777" w:rsidR="00A63455" w:rsidRDefault="00A63455" w:rsidP="00A63455"/>
    <w:p w14:paraId="7715C062" w14:textId="77777777" w:rsidR="00A63455" w:rsidRDefault="00A63455" w:rsidP="00A63455">
      <w:r>
        <w:t xml:space="preserve">From there, Group CICADA performs a few last steps to aid in QC analyses. In short, this involves concatenating the QC data for each image together and calculating potential data outliers. QC measures are marked as outliers if they are three scaled median absolute deviations from the median (“MAD outlier”). Altogether, Group CICADA automatically labels an image as a Group CICADA outlier if the image is a MAD outlier in any of the following: </w:t>
      </w:r>
    </w:p>
    <w:p w14:paraId="188271E8" w14:textId="77777777" w:rsidR="00A63455" w:rsidRDefault="00A63455" w:rsidP="00A63455"/>
    <w:p w14:paraId="5F587FF6" w14:textId="77777777" w:rsidR="00A63455" w:rsidRDefault="00A63455" w:rsidP="00A63455">
      <w:r>
        <w:t>Group CICADA Outlier Identification:</w:t>
      </w:r>
    </w:p>
    <w:p w14:paraId="6131E06C" w14:textId="77777777" w:rsidR="00A63455" w:rsidRPr="00585344" w:rsidRDefault="00A63455" w:rsidP="00A63455">
      <w:pPr>
        <w:pStyle w:val="ListParagraph"/>
        <w:numPr>
          <w:ilvl w:val="0"/>
          <w:numId w:val="6"/>
        </w:numPr>
        <w:rPr>
          <w:rFonts w:ascii="Times" w:hAnsi="Times"/>
        </w:rPr>
      </w:pPr>
      <w:r w:rsidRPr="00585344">
        <w:rPr>
          <w:rFonts w:ascii="Times" w:hAnsi="Times"/>
        </w:rPr>
        <w:t>Low gray matter coverage by the signal ICs</w:t>
      </w:r>
    </w:p>
    <w:p w14:paraId="517B8A31" w14:textId="77777777" w:rsidR="00A63455" w:rsidRPr="00585344" w:rsidRDefault="00A63455" w:rsidP="00A63455">
      <w:pPr>
        <w:pStyle w:val="ListParagraph"/>
        <w:numPr>
          <w:ilvl w:val="0"/>
          <w:numId w:val="6"/>
        </w:numPr>
        <w:rPr>
          <w:rFonts w:ascii="Times" w:hAnsi="Times"/>
        </w:rPr>
      </w:pPr>
      <w:r w:rsidRPr="00585344">
        <w:rPr>
          <w:rFonts w:ascii="Times" w:hAnsi="Times"/>
        </w:rPr>
        <w:t>Low gray matter to signal IC dice value</w:t>
      </w:r>
    </w:p>
    <w:p w14:paraId="0B71566A" w14:textId="77777777" w:rsidR="00A63455" w:rsidRPr="00585344" w:rsidRDefault="00A63455" w:rsidP="00A63455">
      <w:pPr>
        <w:pStyle w:val="ListParagraph"/>
        <w:numPr>
          <w:ilvl w:val="0"/>
          <w:numId w:val="6"/>
        </w:numPr>
        <w:rPr>
          <w:rFonts w:ascii="Times" w:hAnsi="Times"/>
        </w:rPr>
      </w:pPr>
      <w:r w:rsidRPr="00585344">
        <w:rPr>
          <w:rFonts w:ascii="Times" w:hAnsi="Times"/>
        </w:rPr>
        <w:t xml:space="preserve">Low ratio of GM to </w:t>
      </w:r>
      <w:proofErr w:type="spellStart"/>
      <w:r w:rsidRPr="00585344">
        <w:rPr>
          <w:rFonts w:ascii="Times" w:hAnsi="Times"/>
        </w:rPr>
        <w:t>NotGM</w:t>
      </w:r>
      <w:proofErr w:type="spellEnd"/>
      <w:r w:rsidRPr="00585344">
        <w:rPr>
          <w:rFonts w:ascii="Times" w:hAnsi="Times"/>
        </w:rPr>
        <w:t xml:space="preserve"> mean </w:t>
      </w:r>
      <w:proofErr w:type="gramStart"/>
      <w:r w:rsidRPr="00585344">
        <w:rPr>
          <w:rFonts w:ascii="Times" w:hAnsi="Times"/>
        </w:rPr>
        <w:t>variance</w:t>
      </w:r>
      <w:proofErr w:type="gramEnd"/>
    </w:p>
    <w:p w14:paraId="160CE778" w14:textId="77777777" w:rsidR="00A63455" w:rsidRPr="00585344" w:rsidRDefault="00A63455" w:rsidP="00A63455">
      <w:pPr>
        <w:pStyle w:val="ListParagraph"/>
        <w:numPr>
          <w:ilvl w:val="0"/>
          <w:numId w:val="6"/>
        </w:numPr>
        <w:rPr>
          <w:rFonts w:ascii="Times" w:hAnsi="Times"/>
        </w:rPr>
      </w:pPr>
      <w:r w:rsidRPr="00585344">
        <w:rPr>
          <w:rFonts w:ascii="Times" w:hAnsi="Times"/>
        </w:rPr>
        <w:t>Low power overlap with the HRFO</w:t>
      </w:r>
    </w:p>
    <w:p w14:paraId="08189A99" w14:textId="77777777" w:rsidR="00A63455" w:rsidRPr="00585344" w:rsidRDefault="00A63455" w:rsidP="00A63455">
      <w:pPr>
        <w:pStyle w:val="ListParagraph"/>
        <w:numPr>
          <w:ilvl w:val="0"/>
          <w:numId w:val="6"/>
        </w:numPr>
        <w:rPr>
          <w:rFonts w:ascii="Times" w:hAnsi="Times"/>
        </w:rPr>
      </w:pPr>
      <w:r w:rsidRPr="00585344">
        <w:rPr>
          <w:rFonts w:ascii="Times" w:hAnsi="Times"/>
        </w:rPr>
        <w:t>Low BOLD frequency to High Frequency ratio</w:t>
      </w:r>
    </w:p>
    <w:p w14:paraId="32EF954F" w14:textId="77777777" w:rsidR="00A63455" w:rsidRPr="00585344" w:rsidRDefault="00A63455" w:rsidP="00A63455">
      <w:pPr>
        <w:pStyle w:val="ListParagraph"/>
        <w:numPr>
          <w:ilvl w:val="0"/>
          <w:numId w:val="6"/>
        </w:numPr>
        <w:rPr>
          <w:rFonts w:ascii="Times" w:hAnsi="Times"/>
        </w:rPr>
      </w:pPr>
      <w:r w:rsidRPr="00585344">
        <w:rPr>
          <w:rFonts w:ascii="Times" w:hAnsi="Times"/>
        </w:rPr>
        <w:t xml:space="preserve">Low number of ICs labeled as </w:t>
      </w:r>
      <w:proofErr w:type="gramStart"/>
      <w:r w:rsidRPr="00585344">
        <w:rPr>
          <w:rFonts w:ascii="Times" w:hAnsi="Times"/>
        </w:rPr>
        <w:t>signal</w:t>
      </w:r>
      <w:proofErr w:type="gramEnd"/>
    </w:p>
    <w:p w14:paraId="2C3FB43E" w14:textId="77777777" w:rsidR="00A63455" w:rsidRPr="00585344" w:rsidRDefault="00A63455" w:rsidP="00A63455">
      <w:pPr>
        <w:pStyle w:val="ListParagraph"/>
        <w:numPr>
          <w:ilvl w:val="0"/>
          <w:numId w:val="6"/>
        </w:numPr>
        <w:rPr>
          <w:rFonts w:ascii="Times" w:hAnsi="Times"/>
        </w:rPr>
      </w:pPr>
      <w:r w:rsidRPr="00585344">
        <w:rPr>
          <w:rFonts w:ascii="Times" w:hAnsi="Times"/>
        </w:rPr>
        <w:t xml:space="preserve">&lt; 3 ICs labeled as </w:t>
      </w:r>
      <w:proofErr w:type="gramStart"/>
      <w:r w:rsidRPr="00585344">
        <w:rPr>
          <w:rFonts w:ascii="Times" w:hAnsi="Times"/>
        </w:rPr>
        <w:t>signal</w:t>
      </w:r>
      <w:proofErr w:type="gramEnd"/>
      <w:r w:rsidRPr="00585344">
        <w:rPr>
          <w:rFonts w:ascii="Times" w:hAnsi="Times"/>
        </w:rPr>
        <w:t xml:space="preserve"> </w:t>
      </w:r>
    </w:p>
    <w:p w14:paraId="22F27F60" w14:textId="77777777" w:rsidR="00A63455" w:rsidRDefault="00A63455" w:rsidP="00A63455"/>
    <w:p w14:paraId="75948E92" w14:textId="5E97ED22" w:rsidR="005009A5" w:rsidRDefault="00A63455" w:rsidP="008708DE">
      <w:r>
        <w:t xml:space="preserve">Group CICADA will also label conservative outliers (where either the </w:t>
      </w:r>
      <w:proofErr w:type="spellStart"/>
      <w:r>
        <w:t>mean_FD</w:t>
      </w:r>
      <w:proofErr w:type="spellEnd"/>
      <w:r>
        <w:t xml:space="preserve"> &gt; 0.25 mm, the %FD &gt; 0.2mm is &gt; 20%, or any FD &gt; 5 mm) and liberal outliers (</w:t>
      </w:r>
      <w:proofErr w:type="spellStart"/>
      <w:r>
        <w:t>mean_FD</w:t>
      </w:r>
      <w:proofErr w:type="spellEnd"/>
      <w:r>
        <w:t xml:space="preserve"> &gt; 0.55 mm). The cut-offs for conservative and liberal outliers are adapted from Satterthwaite et al. 2013</w:t>
      </w:r>
      <w:r>
        <w:fldChar w:fldCharType="begin"/>
      </w:r>
      <w:r>
        <w:instrText xml:space="preserve"> ADDIN ZOTERO_ITEM CSL_CITATION {"citationID":"qHr0LIvq","properties":{"formattedCitation":"\\super 4\\nosupersub{}","plainCitation":"4","noteIndex":0},"citationItems":[{"id":146,"uris":["http://zotero.org/users/9019901/items/9DYUTYLT"],"itemData":{"id":146,"type":"article-journal","abstract":"Several recent reports in large, independent samples have demonstrated the influence of motion artifact on resting-state functional connectivity MRI (rsfc-MRI). Standard rsfc-MRI preprocessing typically includes regression of confounding signals and band-pass filtering. However, substantial heterogeneity exists in how these techniques are implemented across studies, and no prior study has examined the effect of differing approaches for the control of motion-induced artifacts. To better understand how in-scanner head motion affects rsfc-MRI data, we describe the spatial, temporal, and spectral characteristics of motion artifacts in a sample of 348 adolescents. Analyses utilize a novel approach for describing head motion on a voxelwise basis. Next, we systematically evaluate the efficacy of a range of confound regression and filtering techniques for the control of motion-induced artifacts. Results reveal that the effectiveness of preprocessing procedures on the control of motion is heterogeneous, and that improved preprocessing provides a substantial benefit beyond typical procedures. These results demonstrate that the effect of motion on rsfc-MRI can be substantially attenuated through improved preprocessing procedures, but not completely removed.","container-title":"Neuroimage","language":"en","note":"Citation Key: Satterthwaite2013-tp\npublisher: Elsevier BV","page":"240–256","title":"An improved framework for confound regression and filtering for control of motion artifact in the preprocessing of resting-state functional connectivity data","volume":"64","author":[{"family":"Satterthwaite","given":"Theodore D"},{"family":"Elliott","given":"Mark A"},{"family":"Gerraty","given":"Raphael T"},{"family":"Ruparel","given":"Kosha"},{"family":"Loughead","given":"James"},{"family":"Calkins","given":"Monica E"},{"family":"Eickhoff","given":"Simon B"},{"family":"Hakonarson","given":"Hakon"},{"family":"Gur","given":"Ruben C"},{"family":"Gur","given":"Raquel E"},{"family":"Wolf","given":"Daniel H"}],"issued":{"date-parts":[["2013",1]]},"citation-key":"Satterthwaite2013-tp"}}],"schema":"https://github.com/citation-style-language/schema/raw/master/csl-citation.json"} </w:instrText>
      </w:r>
      <w:r>
        <w:fldChar w:fldCharType="separate"/>
      </w:r>
      <w:r w:rsidRPr="008708DE">
        <w:rPr>
          <w:vertAlign w:val="superscript"/>
        </w:rPr>
        <w:t>4</w:t>
      </w:r>
      <w:r>
        <w:fldChar w:fldCharType="end"/>
      </w:r>
      <w:r>
        <w:t xml:space="preserve">. Next, Group CICADA saves a group qc table (containing all calculated QC data for all images, including the different types of outliers [conservative, liberal, CICADA]), a group QC correlation table (containing the sampled noise profile correlations), and a Group QC plot (same as the ones from </w:t>
      </w:r>
      <w:r w:rsidRPr="00B011FB">
        <w:rPr>
          <w:rFonts w:ascii="Consolas" w:hAnsi="Consolas" w:cs="Consolas"/>
        </w:rPr>
        <w:t>CICADA_3_QC.m</w:t>
      </w:r>
      <w:r>
        <w:t xml:space="preserve"> but for the whole group instead of per image). Finally, group MELODIC is run to generate group-level ICs. The resulting ICs that best match each of the seven networks (Medial Visual, Sensory Motor, Dorsal Attention, Ventral Attention, </w:t>
      </w:r>
      <w:proofErr w:type="spellStart"/>
      <w:r>
        <w:t>FrontoParietal</w:t>
      </w:r>
      <w:proofErr w:type="spellEnd"/>
      <w:r>
        <w:t xml:space="preserve">, Default Mode Network) from the brain network image are also returned. This is determined, in short, by sorting each IC by their dice coefficient to each network, and then testing, in order, if including the IC overall increases the resulting total dice coefficient. Altogether, this could help a user better evaluate the success of the denoising in capturing different common brain networks. This concludes Group CICADA. Following QC analysis, a user could, for example, use the </w:t>
      </w:r>
      <w:r w:rsidRPr="00B011FB">
        <w:rPr>
          <w:rFonts w:ascii="Consolas" w:hAnsi="Consolas" w:cs="Consolas"/>
        </w:rPr>
        <w:t>image_names.txt</w:t>
      </w:r>
      <w:r>
        <w:t xml:space="preserve"> in the Group CICADA folder to select the CICADA-denoised data and perform statistical analyses.</w:t>
      </w:r>
    </w:p>
    <w:p w14:paraId="0E92B299" w14:textId="77777777" w:rsidR="007260F1" w:rsidRDefault="007260F1" w:rsidP="008708DE"/>
    <w:p w14:paraId="4BBDE44C" w14:textId="1D524C07" w:rsidR="007260F1" w:rsidRPr="005009A5" w:rsidRDefault="007260F1" w:rsidP="005009A5">
      <w:pPr>
        <w:jc w:val="center"/>
        <w:rPr>
          <w:b/>
          <w:bCs/>
        </w:rPr>
      </w:pPr>
      <w:r w:rsidRPr="005009A5">
        <w:rPr>
          <w:b/>
          <w:bCs/>
        </w:rPr>
        <w:t>References</w:t>
      </w:r>
    </w:p>
    <w:p w14:paraId="20829699" w14:textId="77777777" w:rsidR="0031743B" w:rsidRDefault="0031743B" w:rsidP="00116BA5"/>
    <w:p w14:paraId="09357A57" w14:textId="77777777" w:rsidR="00190D85" w:rsidRPr="00190D85" w:rsidRDefault="00186A48" w:rsidP="00190D85">
      <w:pPr>
        <w:pStyle w:val="Bibliography"/>
      </w:pPr>
      <w:r>
        <w:fldChar w:fldCharType="begin"/>
      </w:r>
      <w:r>
        <w:instrText xml:space="preserve"> ADDIN ZOTERO_BIBL {"uncited":[],"omitted":[],"custom":[]} CSL_BIBLIOGRAPHY </w:instrText>
      </w:r>
      <w:r>
        <w:fldChar w:fldCharType="separate"/>
      </w:r>
      <w:r w:rsidR="00190D85" w:rsidRPr="00190D85">
        <w:t>1.</w:t>
      </w:r>
      <w:r w:rsidR="00190D85" w:rsidRPr="00190D85">
        <w:tab/>
        <w:t xml:space="preserve">Griffanti, L. </w:t>
      </w:r>
      <w:r w:rsidR="00190D85" w:rsidRPr="00190D85">
        <w:rPr>
          <w:i/>
          <w:iCs/>
        </w:rPr>
        <w:t>et al.</w:t>
      </w:r>
      <w:r w:rsidR="00190D85" w:rsidRPr="00190D85">
        <w:t xml:space="preserve"> Hand classification of fMRI ICA noise components. </w:t>
      </w:r>
      <w:r w:rsidR="00190D85" w:rsidRPr="00190D85">
        <w:rPr>
          <w:i/>
          <w:iCs/>
        </w:rPr>
        <w:t>Neuroimage</w:t>
      </w:r>
      <w:r w:rsidR="00190D85" w:rsidRPr="00190D85">
        <w:t xml:space="preserve"> </w:t>
      </w:r>
      <w:r w:rsidR="00190D85" w:rsidRPr="00190D85">
        <w:rPr>
          <w:b/>
          <w:bCs/>
        </w:rPr>
        <w:t>154</w:t>
      </w:r>
      <w:r w:rsidR="00190D85" w:rsidRPr="00190D85">
        <w:t>, 188–205 (2017).</w:t>
      </w:r>
    </w:p>
    <w:p w14:paraId="63A30963" w14:textId="77777777" w:rsidR="00190D85" w:rsidRPr="00190D85" w:rsidRDefault="00190D85" w:rsidP="00190D85">
      <w:pPr>
        <w:pStyle w:val="Bibliography"/>
      </w:pPr>
      <w:r w:rsidRPr="00190D85">
        <w:t>2.</w:t>
      </w:r>
      <w:r w:rsidRPr="00190D85">
        <w:tab/>
        <w:t xml:space="preserve">Guzmán-Vélez, E. </w:t>
      </w:r>
      <w:r w:rsidRPr="00190D85">
        <w:rPr>
          <w:i/>
          <w:iCs/>
        </w:rPr>
        <w:t>et al.</w:t>
      </w:r>
      <w:r w:rsidRPr="00190D85">
        <w:t xml:space="preserve"> Amyloid-β and tau pathologies relate to distinctive brain dysconnectomics in preclinical autosomal-dominant Alzheimer’s disease. </w:t>
      </w:r>
      <w:r w:rsidRPr="00190D85">
        <w:rPr>
          <w:i/>
          <w:iCs/>
        </w:rPr>
        <w:t>Proc. Natl. Acad. Sci. U. S. A.</w:t>
      </w:r>
      <w:r w:rsidRPr="00190D85">
        <w:t xml:space="preserve"> </w:t>
      </w:r>
      <w:r w:rsidRPr="00190D85">
        <w:rPr>
          <w:b/>
          <w:bCs/>
        </w:rPr>
        <w:t>119</w:t>
      </w:r>
      <w:r w:rsidRPr="00190D85">
        <w:t>, e2113641119 (2022).</w:t>
      </w:r>
    </w:p>
    <w:p w14:paraId="00ABF422" w14:textId="77777777" w:rsidR="00190D85" w:rsidRPr="00190D85" w:rsidRDefault="00190D85" w:rsidP="00190D85">
      <w:pPr>
        <w:pStyle w:val="Bibliography"/>
      </w:pPr>
      <w:r w:rsidRPr="00190D85">
        <w:t>3.</w:t>
      </w:r>
      <w:r w:rsidRPr="00190D85">
        <w:tab/>
        <w:t xml:space="preserve">Power, J. D., Barnes, K. A., Snyder, A. Z., Schlaggar, B. L. &amp; Petersen, S. E. Spurious but systematic correlations in functional connectivity MRI networks arise from subject motion. </w:t>
      </w:r>
      <w:r w:rsidRPr="00190D85">
        <w:rPr>
          <w:i/>
          <w:iCs/>
        </w:rPr>
        <w:t>NeuroImage</w:t>
      </w:r>
      <w:r w:rsidRPr="00190D85">
        <w:t xml:space="preserve"> </w:t>
      </w:r>
      <w:r w:rsidRPr="00190D85">
        <w:rPr>
          <w:b/>
          <w:bCs/>
        </w:rPr>
        <w:t>59</w:t>
      </w:r>
      <w:r w:rsidRPr="00190D85">
        <w:t>, 2142–2154 (2012).</w:t>
      </w:r>
    </w:p>
    <w:p w14:paraId="5FC175AC" w14:textId="77777777" w:rsidR="00190D85" w:rsidRPr="00190D85" w:rsidRDefault="00190D85" w:rsidP="00190D85">
      <w:pPr>
        <w:pStyle w:val="Bibliography"/>
      </w:pPr>
      <w:r w:rsidRPr="00190D85">
        <w:t>4.</w:t>
      </w:r>
      <w:r w:rsidRPr="00190D85">
        <w:tab/>
        <w:t xml:space="preserve">Satterthwaite, T. D. </w:t>
      </w:r>
      <w:r w:rsidRPr="00190D85">
        <w:rPr>
          <w:i/>
          <w:iCs/>
        </w:rPr>
        <w:t>et al.</w:t>
      </w:r>
      <w:r w:rsidRPr="00190D85">
        <w:t xml:space="preserve"> An improved framework for confound regression and filtering for control of motion artifact in the preprocessing of resting-state functional connectivity data. </w:t>
      </w:r>
      <w:r w:rsidRPr="00190D85">
        <w:rPr>
          <w:i/>
          <w:iCs/>
        </w:rPr>
        <w:t>Neuroimage</w:t>
      </w:r>
      <w:r w:rsidRPr="00190D85">
        <w:t xml:space="preserve"> </w:t>
      </w:r>
      <w:r w:rsidRPr="00190D85">
        <w:rPr>
          <w:b/>
          <w:bCs/>
        </w:rPr>
        <w:t>64</w:t>
      </w:r>
      <w:r w:rsidRPr="00190D85">
        <w:t>, 240–256 (2013).</w:t>
      </w:r>
    </w:p>
    <w:p w14:paraId="7863A57B" w14:textId="6F6C8988" w:rsidR="008305E4" w:rsidRPr="008305E4" w:rsidRDefault="00186A48" w:rsidP="00116BA5">
      <w:r>
        <w:fldChar w:fldCharType="end"/>
      </w:r>
    </w:p>
    <w:sectPr w:rsidR="008305E4" w:rsidRPr="008305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6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6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5DA0"/>
    <w:multiLevelType w:val="hybridMultilevel"/>
    <w:tmpl w:val="73C85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54710"/>
    <w:multiLevelType w:val="hybridMultilevel"/>
    <w:tmpl w:val="34726ED4"/>
    <w:lvl w:ilvl="0" w:tplc="CC764BF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75B63"/>
    <w:multiLevelType w:val="hybridMultilevel"/>
    <w:tmpl w:val="AB626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45986"/>
    <w:multiLevelType w:val="hybridMultilevel"/>
    <w:tmpl w:val="E848C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682580"/>
    <w:multiLevelType w:val="hybridMultilevel"/>
    <w:tmpl w:val="BFA80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C546C4"/>
    <w:multiLevelType w:val="hybridMultilevel"/>
    <w:tmpl w:val="0636C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9B5375"/>
    <w:multiLevelType w:val="hybridMultilevel"/>
    <w:tmpl w:val="D25E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9283499">
    <w:abstractNumId w:val="4"/>
  </w:num>
  <w:num w:numId="2" w16cid:durableId="317999457">
    <w:abstractNumId w:val="2"/>
  </w:num>
  <w:num w:numId="3" w16cid:durableId="2116753004">
    <w:abstractNumId w:val="1"/>
  </w:num>
  <w:num w:numId="4" w16cid:durableId="1891070075">
    <w:abstractNumId w:val="3"/>
  </w:num>
  <w:num w:numId="5" w16cid:durableId="997541817">
    <w:abstractNumId w:val="0"/>
  </w:num>
  <w:num w:numId="6" w16cid:durableId="14312100">
    <w:abstractNumId w:val="6"/>
  </w:num>
  <w:num w:numId="7" w16cid:durableId="56256598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ylie, Korey">
    <w15:presenceInfo w15:providerId="AD" w15:userId="S::korey.wylie@cuanschutz.edu::fdfb4f01-ef46-43fe-aaf1-28e59719c8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1D3"/>
    <w:rsid w:val="000137D7"/>
    <w:rsid w:val="00023942"/>
    <w:rsid w:val="00032679"/>
    <w:rsid w:val="00034765"/>
    <w:rsid w:val="00050592"/>
    <w:rsid w:val="00057393"/>
    <w:rsid w:val="00061781"/>
    <w:rsid w:val="000856FC"/>
    <w:rsid w:val="00092FFA"/>
    <w:rsid w:val="00094E2B"/>
    <w:rsid w:val="0009603C"/>
    <w:rsid w:val="000A57EB"/>
    <w:rsid w:val="000A6DB5"/>
    <w:rsid w:val="000A6E2F"/>
    <w:rsid w:val="000A7832"/>
    <w:rsid w:val="000C08F0"/>
    <w:rsid w:val="000C3FA3"/>
    <w:rsid w:val="000C4013"/>
    <w:rsid w:val="000C5499"/>
    <w:rsid w:val="000D4600"/>
    <w:rsid w:val="000E57A9"/>
    <w:rsid w:val="00116BA5"/>
    <w:rsid w:val="001171D3"/>
    <w:rsid w:val="00137177"/>
    <w:rsid w:val="0014119E"/>
    <w:rsid w:val="00146E18"/>
    <w:rsid w:val="00166A76"/>
    <w:rsid w:val="001774CB"/>
    <w:rsid w:val="001868CE"/>
    <w:rsid w:val="00186A48"/>
    <w:rsid w:val="00190D85"/>
    <w:rsid w:val="001C6851"/>
    <w:rsid w:val="001D43AD"/>
    <w:rsid w:val="001D4CBA"/>
    <w:rsid w:val="001E1A16"/>
    <w:rsid w:val="001E1C5E"/>
    <w:rsid w:val="001E25AA"/>
    <w:rsid w:val="001E571C"/>
    <w:rsid w:val="001F04AC"/>
    <w:rsid w:val="001F2585"/>
    <w:rsid w:val="001F6CF5"/>
    <w:rsid w:val="00201563"/>
    <w:rsid w:val="002046B8"/>
    <w:rsid w:val="0020560A"/>
    <w:rsid w:val="00215529"/>
    <w:rsid w:val="00223D7C"/>
    <w:rsid w:val="00225265"/>
    <w:rsid w:val="00235B23"/>
    <w:rsid w:val="00247E0B"/>
    <w:rsid w:val="0026580E"/>
    <w:rsid w:val="0028708A"/>
    <w:rsid w:val="00294C3A"/>
    <w:rsid w:val="00296FBE"/>
    <w:rsid w:val="002A3E13"/>
    <w:rsid w:val="002D11BE"/>
    <w:rsid w:val="002D2DC9"/>
    <w:rsid w:val="002E6799"/>
    <w:rsid w:val="0031743B"/>
    <w:rsid w:val="00317FC7"/>
    <w:rsid w:val="003217F2"/>
    <w:rsid w:val="0033747D"/>
    <w:rsid w:val="003424D6"/>
    <w:rsid w:val="0035377F"/>
    <w:rsid w:val="00354455"/>
    <w:rsid w:val="00354F6F"/>
    <w:rsid w:val="0037164C"/>
    <w:rsid w:val="003721D1"/>
    <w:rsid w:val="00376899"/>
    <w:rsid w:val="00387C32"/>
    <w:rsid w:val="003906C1"/>
    <w:rsid w:val="00393597"/>
    <w:rsid w:val="00395E08"/>
    <w:rsid w:val="003A7DF9"/>
    <w:rsid w:val="003B2B90"/>
    <w:rsid w:val="003C203B"/>
    <w:rsid w:val="003C3DAA"/>
    <w:rsid w:val="003D4547"/>
    <w:rsid w:val="00402BB6"/>
    <w:rsid w:val="0040584F"/>
    <w:rsid w:val="00406140"/>
    <w:rsid w:val="00416994"/>
    <w:rsid w:val="00420643"/>
    <w:rsid w:val="0044432A"/>
    <w:rsid w:val="004652AC"/>
    <w:rsid w:val="004711DE"/>
    <w:rsid w:val="00474D40"/>
    <w:rsid w:val="00474DDB"/>
    <w:rsid w:val="00484E79"/>
    <w:rsid w:val="00485019"/>
    <w:rsid w:val="004C1C9D"/>
    <w:rsid w:val="004C66EE"/>
    <w:rsid w:val="004C77F0"/>
    <w:rsid w:val="004D4109"/>
    <w:rsid w:val="004D7ACC"/>
    <w:rsid w:val="004E2144"/>
    <w:rsid w:val="004F4583"/>
    <w:rsid w:val="005009A5"/>
    <w:rsid w:val="00505C08"/>
    <w:rsid w:val="0050772F"/>
    <w:rsid w:val="00511216"/>
    <w:rsid w:val="00536556"/>
    <w:rsid w:val="005472E7"/>
    <w:rsid w:val="005621F1"/>
    <w:rsid w:val="005630EB"/>
    <w:rsid w:val="005849F6"/>
    <w:rsid w:val="00585344"/>
    <w:rsid w:val="00597B9F"/>
    <w:rsid w:val="005A2579"/>
    <w:rsid w:val="005B4081"/>
    <w:rsid w:val="005B6492"/>
    <w:rsid w:val="005C0B72"/>
    <w:rsid w:val="005C6F40"/>
    <w:rsid w:val="005C7DD9"/>
    <w:rsid w:val="005D49BF"/>
    <w:rsid w:val="005E3A7C"/>
    <w:rsid w:val="005E52D2"/>
    <w:rsid w:val="005E62E6"/>
    <w:rsid w:val="005E64C4"/>
    <w:rsid w:val="005F409E"/>
    <w:rsid w:val="006053F2"/>
    <w:rsid w:val="0061436F"/>
    <w:rsid w:val="00616000"/>
    <w:rsid w:val="00624CE1"/>
    <w:rsid w:val="0062591A"/>
    <w:rsid w:val="00627494"/>
    <w:rsid w:val="00634104"/>
    <w:rsid w:val="00640C85"/>
    <w:rsid w:val="006642B6"/>
    <w:rsid w:val="006700CC"/>
    <w:rsid w:val="00676A5D"/>
    <w:rsid w:val="00690214"/>
    <w:rsid w:val="006906E3"/>
    <w:rsid w:val="00692C04"/>
    <w:rsid w:val="006B1F21"/>
    <w:rsid w:val="006B2801"/>
    <w:rsid w:val="006B31BB"/>
    <w:rsid w:val="006B5FE9"/>
    <w:rsid w:val="006B63E1"/>
    <w:rsid w:val="006C518F"/>
    <w:rsid w:val="006E48A1"/>
    <w:rsid w:val="006E7571"/>
    <w:rsid w:val="006F4B40"/>
    <w:rsid w:val="00715B2B"/>
    <w:rsid w:val="007236BB"/>
    <w:rsid w:val="007260F1"/>
    <w:rsid w:val="007447BB"/>
    <w:rsid w:val="00787523"/>
    <w:rsid w:val="007928BB"/>
    <w:rsid w:val="007A1A72"/>
    <w:rsid w:val="007A6062"/>
    <w:rsid w:val="007C5DE7"/>
    <w:rsid w:val="007F038C"/>
    <w:rsid w:val="00827899"/>
    <w:rsid w:val="008305E4"/>
    <w:rsid w:val="00857B52"/>
    <w:rsid w:val="008708DE"/>
    <w:rsid w:val="00886F8C"/>
    <w:rsid w:val="008A271D"/>
    <w:rsid w:val="008E389A"/>
    <w:rsid w:val="008F10E8"/>
    <w:rsid w:val="008F2A5E"/>
    <w:rsid w:val="00911905"/>
    <w:rsid w:val="00920B71"/>
    <w:rsid w:val="009210D2"/>
    <w:rsid w:val="00921F85"/>
    <w:rsid w:val="0092228C"/>
    <w:rsid w:val="00923070"/>
    <w:rsid w:val="00924F11"/>
    <w:rsid w:val="009307BD"/>
    <w:rsid w:val="009370EE"/>
    <w:rsid w:val="009523A0"/>
    <w:rsid w:val="00953593"/>
    <w:rsid w:val="009657D1"/>
    <w:rsid w:val="00965AE7"/>
    <w:rsid w:val="00966E41"/>
    <w:rsid w:val="00980BAC"/>
    <w:rsid w:val="00992CB5"/>
    <w:rsid w:val="009A3820"/>
    <w:rsid w:val="009A38C8"/>
    <w:rsid w:val="009B1678"/>
    <w:rsid w:val="009B172C"/>
    <w:rsid w:val="009B363C"/>
    <w:rsid w:val="009B6276"/>
    <w:rsid w:val="009C07D6"/>
    <w:rsid w:val="009F16AB"/>
    <w:rsid w:val="00A34344"/>
    <w:rsid w:val="00A36BBF"/>
    <w:rsid w:val="00A37B74"/>
    <w:rsid w:val="00A43888"/>
    <w:rsid w:val="00A50C75"/>
    <w:rsid w:val="00A56632"/>
    <w:rsid w:val="00A60D3A"/>
    <w:rsid w:val="00A63455"/>
    <w:rsid w:val="00A74D36"/>
    <w:rsid w:val="00AA4253"/>
    <w:rsid w:val="00AA51E8"/>
    <w:rsid w:val="00AA7EE9"/>
    <w:rsid w:val="00AB45A9"/>
    <w:rsid w:val="00AB6090"/>
    <w:rsid w:val="00AC5728"/>
    <w:rsid w:val="00AF37B5"/>
    <w:rsid w:val="00B011FB"/>
    <w:rsid w:val="00B207A7"/>
    <w:rsid w:val="00B2138C"/>
    <w:rsid w:val="00B248BB"/>
    <w:rsid w:val="00B25D9D"/>
    <w:rsid w:val="00B31823"/>
    <w:rsid w:val="00B448DA"/>
    <w:rsid w:val="00B521F9"/>
    <w:rsid w:val="00B527DC"/>
    <w:rsid w:val="00B56F74"/>
    <w:rsid w:val="00B677ED"/>
    <w:rsid w:val="00B75370"/>
    <w:rsid w:val="00B90C85"/>
    <w:rsid w:val="00B94E46"/>
    <w:rsid w:val="00BA01B7"/>
    <w:rsid w:val="00BA200A"/>
    <w:rsid w:val="00BB76E3"/>
    <w:rsid w:val="00BD0684"/>
    <w:rsid w:val="00BD108F"/>
    <w:rsid w:val="00BD4774"/>
    <w:rsid w:val="00BE21BF"/>
    <w:rsid w:val="00BF5611"/>
    <w:rsid w:val="00BF5669"/>
    <w:rsid w:val="00BF6FFC"/>
    <w:rsid w:val="00C02A15"/>
    <w:rsid w:val="00C1136C"/>
    <w:rsid w:val="00C11C9F"/>
    <w:rsid w:val="00C2552B"/>
    <w:rsid w:val="00C375DB"/>
    <w:rsid w:val="00C414E3"/>
    <w:rsid w:val="00C447D2"/>
    <w:rsid w:val="00C51920"/>
    <w:rsid w:val="00C52278"/>
    <w:rsid w:val="00C55F94"/>
    <w:rsid w:val="00C60C0E"/>
    <w:rsid w:val="00C740DD"/>
    <w:rsid w:val="00C75EA7"/>
    <w:rsid w:val="00C93721"/>
    <w:rsid w:val="00C9378A"/>
    <w:rsid w:val="00CA4AF8"/>
    <w:rsid w:val="00CA54CE"/>
    <w:rsid w:val="00CB3D72"/>
    <w:rsid w:val="00CB643E"/>
    <w:rsid w:val="00CC75E3"/>
    <w:rsid w:val="00CE02D3"/>
    <w:rsid w:val="00CE7068"/>
    <w:rsid w:val="00CF3D84"/>
    <w:rsid w:val="00D05E4B"/>
    <w:rsid w:val="00D11727"/>
    <w:rsid w:val="00D17B84"/>
    <w:rsid w:val="00D23142"/>
    <w:rsid w:val="00D23DFA"/>
    <w:rsid w:val="00D31089"/>
    <w:rsid w:val="00D32D84"/>
    <w:rsid w:val="00D444EB"/>
    <w:rsid w:val="00D470B9"/>
    <w:rsid w:val="00D53FA9"/>
    <w:rsid w:val="00D61F6D"/>
    <w:rsid w:val="00D62A7F"/>
    <w:rsid w:val="00D66737"/>
    <w:rsid w:val="00D716D2"/>
    <w:rsid w:val="00DA16BE"/>
    <w:rsid w:val="00DD1AEA"/>
    <w:rsid w:val="00DD1BBF"/>
    <w:rsid w:val="00DE309A"/>
    <w:rsid w:val="00DE3B64"/>
    <w:rsid w:val="00E27C54"/>
    <w:rsid w:val="00E32A9C"/>
    <w:rsid w:val="00E57547"/>
    <w:rsid w:val="00E644E0"/>
    <w:rsid w:val="00E660D2"/>
    <w:rsid w:val="00E73989"/>
    <w:rsid w:val="00E91B9F"/>
    <w:rsid w:val="00EA4478"/>
    <w:rsid w:val="00EB2CFB"/>
    <w:rsid w:val="00EC20FC"/>
    <w:rsid w:val="00EC6183"/>
    <w:rsid w:val="00EF48BA"/>
    <w:rsid w:val="00F01963"/>
    <w:rsid w:val="00F02583"/>
    <w:rsid w:val="00F0789A"/>
    <w:rsid w:val="00F22B2E"/>
    <w:rsid w:val="00F24C1A"/>
    <w:rsid w:val="00F33FDF"/>
    <w:rsid w:val="00F36218"/>
    <w:rsid w:val="00F61C82"/>
    <w:rsid w:val="00F651E0"/>
    <w:rsid w:val="00F743D3"/>
    <w:rsid w:val="00FA02BF"/>
    <w:rsid w:val="00FA4385"/>
    <w:rsid w:val="00FA5203"/>
    <w:rsid w:val="00FB0FEB"/>
    <w:rsid w:val="00FB740D"/>
    <w:rsid w:val="00FC577E"/>
    <w:rsid w:val="00FC7D35"/>
    <w:rsid w:val="00FD6B8F"/>
    <w:rsid w:val="00FD72E5"/>
    <w:rsid w:val="00FE6C90"/>
    <w:rsid w:val="00FF3051"/>
    <w:rsid w:val="00FF6F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89C05"/>
  <w15:chartTrackingRefBased/>
  <w15:docId w15:val="{80601821-CE6B-E444-BDBF-F58496B4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79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171D3"/>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1171D3"/>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1171D3"/>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171D3"/>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1171D3"/>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1171D3"/>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1171D3"/>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1171D3"/>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1171D3"/>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71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7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7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7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7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7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7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71D3"/>
    <w:rPr>
      <w:rFonts w:eastAsiaTheme="majorEastAsia" w:cstheme="majorBidi"/>
      <w:color w:val="272727" w:themeColor="text1" w:themeTint="D8"/>
    </w:rPr>
  </w:style>
  <w:style w:type="paragraph" w:styleId="Title">
    <w:name w:val="Title"/>
    <w:basedOn w:val="Normal"/>
    <w:next w:val="Normal"/>
    <w:link w:val="TitleChar"/>
    <w:uiPriority w:val="10"/>
    <w:qFormat/>
    <w:rsid w:val="001171D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17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71D3"/>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17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71D3"/>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1171D3"/>
    <w:rPr>
      <w:i/>
      <w:iCs/>
      <w:color w:val="404040" w:themeColor="text1" w:themeTint="BF"/>
    </w:rPr>
  </w:style>
  <w:style w:type="paragraph" w:styleId="ListParagraph">
    <w:name w:val="List Paragraph"/>
    <w:basedOn w:val="Normal"/>
    <w:uiPriority w:val="34"/>
    <w:qFormat/>
    <w:rsid w:val="001171D3"/>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1171D3"/>
    <w:rPr>
      <w:i/>
      <w:iCs/>
      <w:color w:val="0F4761" w:themeColor="accent1" w:themeShade="BF"/>
    </w:rPr>
  </w:style>
  <w:style w:type="paragraph" w:styleId="IntenseQuote">
    <w:name w:val="Intense Quote"/>
    <w:basedOn w:val="Normal"/>
    <w:next w:val="Normal"/>
    <w:link w:val="IntenseQuoteChar"/>
    <w:uiPriority w:val="30"/>
    <w:qFormat/>
    <w:rsid w:val="001171D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1171D3"/>
    <w:rPr>
      <w:i/>
      <w:iCs/>
      <w:color w:val="0F4761" w:themeColor="accent1" w:themeShade="BF"/>
    </w:rPr>
  </w:style>
  <w:style w:type="character" w:styleId="IntenseReference">
    <w:name w:val="Intense Reference"/>
    <w:basedOn w:val="DefaultParagraphFont"/>
    <w:uiPriority w:val="32"/>
    <w:qFormat/>
    <w:rsid w:val="001171D3"/>
    <w:rPr>
      <w:b/>
      <w:bCs/>
      <w:smallCaps/>
      <w:color w:val="0F4761" w:themeColor="accent1" w:themeShade="BF"/>
      <w:spacing w:val="5"/>
    </w:rPr>
  </w:style>
  <w:style w:type="character" w:styleId="CommentReference">
    <w:name w:val="annotation reference"/>
    <w:basedOn w:val="DefaultParagraphFont"/>
    <w:uiPriority w:val="99"/>
    <w:semiHidden/>
    <w:unhideWhenUsed/>
    <w:rsid w:val="009A38C8"/>
    <w:rPr>
      <w:sz w:val="16"/>
      <w:szCs w:val="16"/>
    </w:rPr>
  </w:style>
  <w:style w:type="paragraph" w:styleId="CommentText">
    <w:name w:val="annotation text"/>
    <w:basedOn w:val="Normal"/>
    <w:link w:val="CommentTextChar"/>
    <w:uiPriority w:val="99"/>
    <w:semiHidden/>
    <w:unhideWhenUsed/>
    <w:rsid w:val="009A38C8"/>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9A38C8"/>
    <w:rPr>
      <w:sz w:val="20"/>
      <w:szCs w:val="20"/>
    </w:rPr>
  </w:style>
  <w:style w:type="paragraph" w:styleId="CommentSubject">
    <w:name w:val="annotation subject"/>
    <w:basedOn w:val="CommentText"/>
    <w:next w:val="CommentText"/>
    <w:link w:val="CommentSubjectChar"/>
    <w:uiPriority w:val="99"/>
    <w:semiHidden/>
    <w:unhideWhenUsed/>
    <w:rsid w:val="009A38C8"/>
    <w:rPr>
      <w:b/>
      <w:bCs/>
    </w:rPr>
  </w:style>
  <w:style w:type="character" w:customStyle="1" w:styleId="CommentSubjectChar">
    <w:name w:val="Comment Subject Char"/>
    <w:basedOn w:val="CommentTextChar"/>
    <w:link w:val="CommentSubject"/>
    <w:uiPriority w:val="99"/>
    <w:semiHidden/>
    <w:rsid w:val="009A38C8"/>
    <w:rPr>
      <w:b/>
      <w:bCs/>
      <w:sz w:val="20"/>
      <w:szCs w:val="20"/>
    </w:rPr>
  </w:style>
  <w:style w:type="character" w:styleId="PlaceholderText">
    <w:name w:val="Placeholder Text"/>
    <w:basedOn w:val="DefaultParagraphFont"/>
    <w:uiPriority w:val="99"/>
    <w:semiHidden/>
    <w:rsid w:val="00923070"/>
    <w:rPr>
      <w:color w:val="666666"/>
    </w:rPr>
  </w:style>
  <w:style w:type="character" w:styleId="Hyperlink">
    <w:name w:val="Hyperlink"/>
    <w:basedOn w:val="DefaultParagraphFont"/>
    <w:uiPriority w:val="99"/>
    <w:unhideWhenUsed/>
    <w:rsid w:val="00395E08"/>
    <w:rPr>
      <w:color w:val="467886" w:themeColor="hyperlink"/>
      <w:u w:val="single"/>
    </w:rPr>
  </w:style>
  <w:style w:type="character" w:styleId="UnresolvedMention">
    <w:name w:val="Unresolved Mention"/>
    <w:basedOn w:val="DefaultParagraphFont"/>
    <w:uiPriority w:val="99"/>
    <w:semiHidden/>
    <w:unhideWhenUsed/>
    <w:rsid w:val="00395E08"/>
    <w:rPr>
      <w:color w:val="605E5C"/>
      <w:shd w:val="clear" w:color="auto" w:fill="E1DFDD"/>
    </w:rPr>
  </w:style>
  <w:style w:type="paragraph" w:styleId="Bibliography">
    <w:name w:val="Bibliography"/>
    <w:basedOn w:val="Normal"/>
    <w:next w:val="Normal"/>
    <w:uiPriority w:val="37"/>
    <w:unhideWhenUsed/>
    <w:rsid w:val="00AC5728"/>
    <w:pPr>
      <w:tabs>
        <w:tab w:val="left" w:pos="260"/>
      </w:tabs>
      <w:spacing w:line="480" w:lineRule="auto"/>
      <w:ind w:left="264" w:hanging="264"/>
    </w:pPr>
  </w:style>
  <w:style w:type="paragraph" w:styleId="Revision">
    <w:name w:val="Revision"/>
    <w:hidden/>
    <w:uiPriority w:val="99"/>
    <w:semiHidden/>
    <w:rsid w:val="004F4583"/>
    <w:rPr>
      <w:rFonts w:ascii="Times New Roman" w:eastAsia="Times New Roman" w:hAnsi="Times New Roman" w:cs="Times New Roman"/>
      <w:kern w:val="0"/>
      <w14:ligatures w14:val="none"/>
    </w:rPr>
  </w:style>
  <w:style w:type="table" w:styleId="TableGrid">
    <w:name w:val="Table Grid"/>
    <w:basedOn w:val="TableNormal"/>
    <w:uiPriority w:val="39"/>
    <w:rsid w:val="00F078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182983">
      <w:bodyDiv w:val="1"/>
      <w:marLeft w:val="0"/>
      <w:marRight w:val="0"/>
      <w:marTop w:val="0"/>
      <w:marBottom w:val="0"/>
      <w:divBdr>
        <w:top w:val="none" w:sz="0" w:space="0" w:color="auto"/>
        <w:left w:val="none" w:sz="0" w:space="0" w:color="auto"/>
        <w:bottom w:val="none" w:sz="0" w:space="0" w:color="auto"/>
        <w:right w:val="none" w:sz="0" w:space="0" w:color="auto"/>
      </w:divBdr>
      <w:divsChild>
        <w:div w:id="192428157">
          <w:marLeft w:val="0"/>
          <w:marRight w:val="0"/>
          <w:marTop w:val="0"/>
          <w:marBottom w:val="0"/>
          <w:divBdr>
            <w:top w:val="none" w:sz="0" w:space="0" w:color="auto"/>
            <w:left w:val="none" w:sz="0" w:space="0" w:color="auto"/>
            <w:bottom w:val="none" w:sz="0" w:space="0" w:color="auto"/>
            <w:right w:val="none" w:sz="0" w:space="0" w:color="auto"/>
          </w:divBdr>
          <w:divsChild>
            <w:div w:id="174656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8119">
      <w:bodyDiv w:val="1"/>
      <w:marLeft w:val="0"/>
      <w:marRight w:val="0"/>
      <w:marTop w:val="0"/>
      <w:marBottom w:val="0"/>
      <w:divBdr>
        <w:top w:val="none" w:sz="0" w:space="0" w:color="auto"/>
        <w:left w:val="none" w:sz="0" w:space="0" w:color="auto"/>
        <w:bottom w:val="none" w:sz="0" w:space="0" w:color="auto"/>
        <w:right w:val="none" w:sz="0" w:space="0" w:color="auto"/>
      </w:divBdr>
      <w:divsChild>
        <w:div w:id="1724064475">
          <w:marLeft w:val="0"/>
          <w:marRight w:val="0"/>
          <w:marTop w:val="0"/>
          <w:marBottom w:val="0"/>
          <w:divBdr>
            <w:top w:val="none" w:sz="0" w:space="0" w:color="auto"/>
            <w:left w:val="none" w:sz="0" w:space="0" w:color="auto"/>
            <w:bottom w:val="none" w:sz="0" w:space="0" w:color="auto"/>
            <w:right w:val="none" w:sz="0" w:space="0" w:color="auto"/>
          </w:divBdr>
          <w:divsChild>
            <w:div w:id="11842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6128">
      <w:bodyDiv w:val="1"/>
      <w:marLeft w:val="0"/>
      <w:marRight w:val="0"/>
      <w:marTop w:val="0"/>
      <w:marBottom w:val="0"/>
      <w:divBdr>
        <w:top w:val="none" w:sz="0" w:space="0" w:color="auto"/>
        <w:left w:val="none" w:sz="0" w:space="0" w:color="auto"/>
        <w:bottom w:val="none" w:sz="0" w:space="0" w:color="auto"/>
        <w:right w:val="none" w:sz="0" w:space="0" w:color="auto"/>
      </w:divBdr>
      <w:divsChild>
        <w:div w:id="1157067503">
          <w:marLeft w:val="0"/>
          <w:marRight w:val="0"/>
          <w:marTop w:val="0"/>
          <w:marBottom w:val="0"/>
          <w:divBdr>
            <w:top w:val="none" w:sz="0" w:space="0" w:color="auto"/>
            <w:left w:val="none" w:sz="0" w:space="0" w:color="auto"/>
            <w:bottom w:val="none" w:sz="0" w:space="0" w:color="auto"/>
            <w:right w:val="none" w:sz="0" w:space="0" w:color="auto"/>
          </w:divBdr>
          <w:divsChild>
            <w:div w:id="63441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5039">
      <w:bodyDiv w:val="1"/>
      <w:marLeft w:val="0"/>
      <w:marRight w:val="0"/>
      <w:marTop w:val="0"/>
      <w:marBottom w:val="0"/>
      <w:divBdr>
        <w:top w:val="none" w:sz="0" w:space="0" w:color="auto"/>
        <w:left w:val="none" w:sz="0" w:space="0" w:color="auto"/>
        <w:bottom w:val="none" w:sz="0" w:space="0" w:color="auto"/>
        <w:right w:val="none" w:sz="0" w:space="0" w:color="auto"/>
      </w:divBdr>
      <w:divsChild>
        <w:div w:id="2089107033">
          <w:marLeft w:val="0"/>
          <w:marRight w:val="0"/>
          <w:marTop w:val="0"/>
          <w:marBottom w:val="0"/>
          <w:divBdr>
            <w:top w:val="none" w:sz="0" w:space="0" w:color="auto"/>
            <w:left w:val="none" w:sz="0" w:space="0" w:color="auto"/>
            <w:bottom w:val="none" w:sz="0" w:space="0" w:color="auto"/>
            <w:right w:val="none" w:sz="0" w:space="0" w:color="auto"/>
          </w:divBdr>
          <w:divsChild>
            <w:div w:id="4432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eithcdodd/CICAD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14</Pages>
  <Words>7201</Words>
  <Characters>41046</Characters>
  <Application>Microsoft Office Word</Application>
  <DocSecurity>0</DocSecurity>
  <Lines>342</Lines>
  <Paragraphs>96</Paragraphs>
  <ScaleCrop>false</ScaleCrop>
  <Company/>
  <LinksUpToDate>false</LinksUpToDate>
  <CharactersWithSpaces>48151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Dodd, Keith</dc:creator>
  <cp:keywords/>
  <dc:description/>
  <cp:lastModifiedBy>Dodd, Keith</cp:lastModifiedBy>
  <cp:revision>12</cp:revision>
  <dcterms:created xsi:type="dcterms:W3CDTF">2024-07-19T22:59:00Z</dcterms:created>
  <dcterms:modified xsi:type="dcterms:W3CDTF">2024-07-20T23:12:00Z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id="oDz4APCa"/&gt;&lt;style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