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3350" w14:textId="3F143D54" w:rsidR="00A962B6" w:rsidRPr="006E1C68" w:rsidRDefault="006C5B35" w:rsidP="00A962B6">
      <w:pPr>
        <w:rPr>
          <w:rFonts w:ascii="Arial" w:hAnsi="Arial" w:cs="Arial"/>
          <w:b/>
          <w:bCs/>
          <w:color w:val="156082" w:themeColor="accent1"/>
          <w:sz w:val="48"/>
          <w:szCs w:val="48"/>
        </w:rPr>
      </w:pPr>
      <w:r w:rsidRPr="006E1C68">
        <w:rPr>
          <w:rFonts w:ascii="Arial" w:hAnsi="Arial" w:cs="Arial"/>
          <w:b/>
          <w:bCs/>
          <w:color w:val="156082" w:themeColor="accent1"/>
          <w:sz w:val="48"/>
          <w:szCs w:val="48"/>
        </w:rPr>
        <w:t>T</w:t>
      </w:r>
      <w:r w:rsidR="00F43DE7" w:rsidRPr="006E1C68">
        <w:rPr>
          <w:rFonts w:ascii="Arial" w:hAnsi="Arial" w:cs="Arial"/>
          <w:b/>
          <w:bCs/>
          <w:color w:val="156082" w:themeColor="accent1"/>
          <w:sz w:val="48"/>
          <w:szCs w:val="48"/>
        </w:rPr>
        <w:t>ESAMORELIN</w:t>
      </w:r>
      <w:r w:rsidR="0053255B">
        <w:rPr>
          <w:rFonts w:ascii="Arial" w:hAnsi="Arial" w:cs="Arial"/>
          <w:b/>
          <w:bCs/>
          <w:color w:val="156082" w:themeColor="accent1"/>
          <w:sz w:val="48"/>
          <w:szCs w:val="48"/>
        </w:rPr>
        <w:t xml:space="preserve"> </w:t>
      </w:r>
    </w:p>
    <w:p w14:paraId="70BA69D3" w14:textId="5ADB5BCA" w:rsidR="006E1C68" w:rsidRPr="006E1C68" w:rsidRDefault="006E1C68" w:rsidP="006E1C68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Tesamorelin </w:t>
      </w:r>
      <w:r w:rsidR="0086354C">
        <w:rPr>
          <w:rFonts w:ascii="Arial" w:eastAsia="Times New Roman" w:hAnsi="Arial" w:cs="Arial"/>
          <w:kern w:val="0"/>
          <w:sz w:val="28"/>
          <w:szCs w:val="28"/>
          <w14:ligatures w14:val="none"/>
        </w:rPr>
        <w:t>(FDA-</w:t>
      </w:r>
      <w:r w:rsid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>A</w:t>
      </w:r>
      <w:r w:rsidR="0086354C">
        <w:rPr>
          <w:rFonts w:ascii="Arial" w:eastAsia="Times New Roman" w:hAnsi="Arial" w:cs="Arial"/>
          <w:kern w:val="0"/>
          <w:sz w:val="28"/>
          <w:szCs w:val="28"/>
          <w14:ligatures w14:val="none"/>
        </w:rPr>
        <w:t>pproved as Egrifta)</w:t>
      </w:r>
      <w:r w:rsidR="00447B8B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is a peptide medication primarily used to reduce excess abdominal fat (lipodystrophy), working by stimulating natural growth hormone (GH) release to decrease visceral fat and improve body composition, metabolism, and lipid profiles</w:t>
      </w:r>
      <w:r w:rsidR="001A610C" w:rsidRPr="002D1379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It's administered via subcutaneous </w:t>
      </w:r>
      <w:r w:rsidR="001A610C" w:rsidRPr="002D1379">
        <w:rPr>
          <w:rFonts w:ascii="Arial" w:eastAsia="Times New Roman" w:hAnsi="Arial" w:cs="Arial"/>
          <w:kern w:val="0"/>
          <w:sz w:val="28"/>
          <w:szCs w:val="28"/>
          <w14:ligatures w14:val="none"/>
        </w:rPr>
        <w:t>injections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and helps improve</w:t>
      </w:r>
      <w:r w:rsidRPr="002D1379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bod</w:t>
      </w:r>
      <w:r w:rsidR="008C23AA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y composition, 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increase lean muscle, and enhance metabolic health, with benefits seen in body fat reduction and cardiovascular markers.  </w:t>
      </w:r>
    </w:p>
    <w:p w14:paraId="7C935A0F" w14:textId="77777777" w:rsidR="006E1C68" w:rsidRPr="002D1379" w:rsidRDefault="006E1C68" w:rsidP="006E1C6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3A7AB372" w14:textId="5A55E069" w:rsidR="006E1C68" w:rsidRPr="006E1C68" w:rsidRDefault="006E1C68" w:rsidP="006E1C6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Primary use (FDA-</w:t>
      </w:r>
      <w:r w:rsidR="00D15C29" w:rsidRPr="002D1379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</w:t>
      </w: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pproved)</w:t>
      </w:r>
    </w:p>
    <w:p w14:paraId="713087B9" w14:textId="5A1FAE8B" w:rsidR="006E1C68" w:rsidRPr="00E16798" w:rsidRDefault="006E1C68" w:rsidP="006E1C68">
      <w:pPr>
        <w:numPr>
          <w:ilvl w:val="0"/>
          <w:numId w:val="21"/>
        </w:num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E1679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Treating</w:t>
      </w:r>
      <w:r w:rsidR="006D7334" w:rsidRPr="00E1679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E1679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lipodystrophy:</w:t>
      </w:r>
      <w:r w:rsidRP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> Reduces the deep, stubborn fat around internal organs (visceral fat) in</w:t>
      </w:r>
      <w:r w:rsidR="006D7334" w:rsidRP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6354C" w:rsidRP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>HIV</w:t>
      </w:r>
      <w:r w:rsidR="00E16798" w:rsidRP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E16798">
        <w:rPr>
          <w:rFonts w:ascii="Arial" w:eastAsia="Times New Roman" w:hAnsi="Arial" w:cs="Arial"/>
          <w:kern w:val="0"/>
          <w:sz w:val="28"/>
          <w:szCs w:val="28"/>
          <w14:ligatures w14:val="none"/>
        </w:rPr>
        <w:t>patients who experience fat redistribution. </w:t>
      </w:r>
    </w:p>
    <w:p w14:paraId="08F2C166" w14:textId="77777777" w:rsidR="00E16798" w:rsidRPr="00E16798" w:rsidRDefault="00E16798" w:rsidP="006E1C68">
      <w:pPr>
        <w:numPr>
          <w:ilvl w:val="0"/>
          <w:numId w:val="21"/>
        </w:num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73F96CC4" w14:textId="2B174153" w:rsidR="006E1C68" w:rsidRPr="006E1C68" w:rsidRDefault="006E1C68" w:rsidP="006E1C6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How it works</w:t>
      </w:r>
    </w:p>
    <w:p w14:paraId="42CE8A79" w14:textId="28DC00A1" w:rsidR="006E1C68" w:rsidRPr="006E1C68" w:rsidRDefault="004B4303" w:rsidP="006E1C68">
      <w:pPr>
        <w:numPr>
          <w:ilvl w:val="0"/>
          <w:numId w:val="22"/>
        </w:numPr>
        <w:shd w:val="clear" w:color="auto" w:fill="FFFFFF"/>
        <w:spacing w:after="12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M</w:t>
      </w:r>
      <w:r w:rsidR="006E1C68"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imics </w:t>
      </w:r>
      <w:hyperlink r:id="rId5" w:history="1">
        <w:r w:rsidR="006E1C68" w:rsidRPr="006E1C68">
          <w:rPr>
            <w:rFonts w:ascii="Arial" w:eastAsia="Times New Roman" w:hAnsi="Arial" w:cs="Arial"/>
            <w:kern w:val="0"/>
            <w:sz w:val="28"/>
            <w:szCs w:val="28"/>
            <w14:ligatures w14:val="none"/>
          </w:rPr>
          <w:t>Growth Hormone-Releasing Hormone</w:t>
        </w:r>
      </w:hyperlink>
      <w:r w:rsidR="006E1C68"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 (GHRH). </w:t>
      </w:r>
    </w:p>
    <w:p w14:paraId="08A313C2" w14:textId="77777777" w:rsidR="006E1C68" w:rsidRPr="006E1C68" w:rsidRDefault="006E1C68" w:rsidP="006E1C68">
      <w:pPr>
        <w:numPr>
          <w:ilvl w:val="0"/>
          <w:numId w:val="22"/>
        </w:numPr>
        <w:shd w:val="clear" w:color="auto" w:fill="FFFFFF"/>
        <w:spacing w:after="12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Stimulates the pituitary gland to produce and release more of the body's own growth hormone. </w:t>
      </w:r>
    </w:p>
    <w:p w14:paraId="7339BE1C" w14:textId="0BC7688F" w:rsidR="006E1C68" w:rsidRPr="006E1C68" w:rsidRDefault="006E1C68" w:rsidP="006E1C68">
      <w:pPr>
        <w:numPr>
          <w:ilvl w:val="0"/>
          <w:numId w:val="22"/>
        </w:numPr>
        <w:shd w:val="clear" w:color="auto" w:fill="FFFFFF"/>
        <w:spacing w:after="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Increase</w:t>
      </w:r>
      <w:r w:rsidR="004B4303">
        <w:rPr>
          <w:rFonts w:ascii="Arial" w:eastAsia="Times New Roman" w:hAnsi="Arial" w:cs="Arial"/>
          <w:kern w:val="0"/>
          <w:sz w:val="28"/>
          <w:szCs w:val="28"/>
          <w14:ligatures w14:val="none"/>
        </w:rPr>
        <w:t>s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GH levels </w:t>
      </w:r>
      <w:r w:rsidR="00726FD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to 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help metabolize fat, build lean muscle, and improve overall metabolic function. </w:t>
      </w:r>
    </w:p>
    <w:p w14:paraId="6B90D673" w14:textId="77777777" w:rsidR="006E1C68" w:rsidRPr="002D1379" w:rsidRDefault="006E1C68" w:rsidP="006E1C6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093F20B3" w14:textId="33C50C74" w:rsidR="006E1C68" w:rsidRPr="006E1C68" w:rsidRDefault="006E1C68" w:rsidP="006E1C68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Other potential benefits </w:t>
      </w:r>
    </w:p>
    <w:p w14:paraId="55D6357D" w14:textId="77777777" w:rsidR="006E1C68" w:rsidRPr="006E1C68" w:rsidRDefault="006E1C68" w:rsidP="006E1C68">
      <w:pPr>
        <w:numPr>
          <w:ilvl w:val="0"/>
          <w:numId w:val="23"/>
        </w:numPr>
        <w:shd w:val="clear" w:color="auto" w:fill="FFFFFF"/>
        <w:spacing w:after="12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Body composition: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 Supports muscle mass and reduces fat, leading to better body recomposition. </w:t>
      </w:r>
    </w:p>
    <w:p w14:paraId="15CEDAAC" w14:textId="77777777" w:rsidR="006E1C68" w:rsidRPr="006E1C68" w:rsidRDefault="006E1C68" w:rsidP="006E1C68">
      <w:pPr>
        <w:numPr>
          <w:ilvl w:val="0"/>
          <w:numId w:val="23"/>
        </w:numPr>
        <w:shd w:val="clear" w:color="auto" w:fill="FFFFFF"/>
        <w:spacing w:after="12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Metabolic health: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 Can improve triglycerides, lower liver fat, and enhance metabolic rate. </w:t>
      </w:r>
    </w:p>
    <w:p w14:paraId="3BA7BF4B" w14:textId="77777777" w:rsidR="006E1C68" w:rsidRPr="006E1C68" w:rsidRDefault="006E1C68" w:rsidP="006E1C68">
      <w:pPr>
        <w:numPr>
          <w:ilvl w:val="0"/>
          <w:numId w:val="23"/>
        </w:numPr>
        <w:shd w:val="clear" w:color="auto" w:fill="FFFFFF"/>
        <w:spacing w:after="0" w:line="330" w:lineRule="atLeast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6E1C6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Energy &amp; Recovery:</w:t>
      </w:r>
      <w:r w:rsidRPr="006E1C68">
        <w:rPr>
          <w:rFonts w:ascii="Arial" w:eastAsia="Times New Roman" w:hAnsi="Arial" w:cs="Arial"/>
          <w:kern w:val="0"/>
          <w:sz w:val="28"/>
          <w:szCs w:val="28"/>
          <w14:ligatures w14:val="none"/>
        </w:rPr>
        <w:t> May enhance energy levels and support recovery. </w:t>
      </w:r>
    </w:p>
    <w:p w14:paraId="0044A9E4" w14:textId="133AC70D" w:rsidR="0080550D" w:rsidRPr="002522CE" w:rsidRDefault="0080550D" w:rsidP="00723E6C">
      <w:pPr>
        <w:rPr>
          <w:b/>
          <w:bCs/>
          <w:color w:val="000000" w:themeColor="text1"/>
          <w:sz w:val="36"/>
          <w:szCs w:val="36"/>
        </w:rPr>
      </w:pPr>
    </w:p>
    <w:sectPr w:rsidR="0080550D" w:rsidRPr="002522CE" w:rsidSect="00723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30"/>
    <w:multiLevelType w:val="multilevel"/>
    <w:tmpl w:val="226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F3F"/>
    <w:multiLevelType w:val="multilevel"/>
    <w:tmpl w:val="6E2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B8F"/>
    <w:multiLevelType w:val="hybridMultilevel"/>
    <w:tmpl w:val="1A7C8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259FC"/>
    <w:multiLevelType w:val="multilevel"/>
    <w:tmpl w:val="A6E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846D02"/>
    <w:multiLevelType w:val="multilevel"/>
    <w:tmpl w:val="510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B236F"/>
    <w:multiLevelType w:val="multilevel"/>
    <w:tmpl w:val="36C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A0B"/>
    <w:multiLevelType w:val="multilevel"/>
    <w:tmpl w:val="624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FB4D6E"/>
    <w:multiLevelType w:val="multilevel"/>
    <w:tmpl w:val="5ECC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B3929"/>
    <w:multiLevelType w:val="multilevel"/>
    <w:tmpl w:val="36E4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9771DF"/>
    <w:multiLevelType w:val="multilevel"/>
    <w:tmpl w:val="B11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50AD0"/>
    <w:multiLevelType w:val="multilevel"/>
    <w:tmpl w:val="F20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25D9E"/>
    <w:multiLevelType w:val="multilevel"/>
    <w:tmpl w:val="61A6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A6A2C"/>
    <w:multiLevelType w:val="multilevel"/>
    <w:tmpl w:val="F13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00F72"/>
    <w:multiLevelType w:val="multilevel"/>
    <w:tmpl w:val="6E0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029AC"/>
    <w:multiLevelType w:val="multilevel"/>
    <w:tmpl w:val="3A8C69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A041A5"/>
    <w:multiLevelType w:val="multilevel"/>
    <w:tmpl w:val="103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A7C7C"/>
    <w:multiLevelType w:val="multilevel"/>
    <w:tmpl w:val="FD1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F23068"/>
    <w:multiLevelType w:val="multilevel"/>
    <w:tmpl w:val="64C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B2D25"/>
    <w:multiLevelType w:val="multilevel"/>
    <w:tmpl w:val="5CA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4042D"/>
    <w:multiLevelType w:val="multilevel"/>
    <w:tmpl w:val="B18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C46CBB"/>
    <w:multiLevelType w:val="multilevel"/>
    <w:tmpl w:val="3A4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9706B"/>
    <w:multiLevelType w:val="multilevel"/>
    <w:tmpl w:val="27B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47977"/>
    <w:multiLevelType w:val="multilevel"/>
    <w:tmpl w:val="4B7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505989">
    <w:abstractNumId w:val="20"/>
  </w:num>
  <w:num w:numId="2" w16cid:durableId="1749768269">
    <w:abstractNumId w:val="18"/>
  </w:num>
  <w:num w:numId="3" w16cid:durableId="79449139">
    <w:abstractNumId w:val="9"/>
  </w:num>
  <w:num w:numId="4" w16cid:durableId="1075206024">
    <w:abstractNumId w:val="5"/>
  </w:num>
  <w:num w:numId="5" w16cid:durableId="1768383077">
    <w:abstractNumId w:val="2"/>
  </w:num>
  <w:num w:numId="6" w16cid:durableId="772824245">
    <w:abstractNumId w:val="0"/>
  </w:num>
  <w:num w:numId="7" w16cid:durableId="1349260078">
    <w:abstractNumId w:val="16"/>
  </w:num>
  <w:num w:numId="8" w16cid:durableId="60174345">
    <w:abstractNumId w:val="19"/>
  </w:num>
  <w:num w:numId="9" w16cid:durableId="603346164">
    <w:abstractNumId w:val="3"/>
  </w:num>
  <w:num w:numId="10" w16cid:durableId="909271794">
    <w:abstractNumId w:val="1"/>
  </w:num>
  <w:num w:numId="11" w16cid:durableId="1491169247">
    <w:abstractNumId w:val="6"/>
  </w:num>
  <w:num w:numId="12" w16cid:durableId="1950164791">
    <w:abstractNumId w:val="14"/>
  </w:num>
  <w:num w:numId="13" w16cid:durableId="1606310025">
    <w:abstractNumId w:val="8"/>
  </w:num>
  <w:num w:numId="14" w16cid:durableId="546264782">
    <w:abstractNumId w:val="10"/>
  </w:num>
  <w:num w:numId="15" w16cid:durableId="158204827">
    <w:abstractNumId w:val="13"/>
  </w:num>
  <w:num w:numId="16" w16cid:durableId="1016464219">
    <w:abstractNumId w:val="4"/>
  </w:num>
  <w:num w:numId="17" w16cid:durableId="1832484819">
    <w:abstractNumId w:val="11"/>
  </w:num>
  <w:num w:numId="18" w16cid:durableId="1251700855">
    <w:abstractNumId w:val="7"/>
  </w:num>
  <w:num w:numId="19" w16cid:durableId="138349880">
    <w:abstractNumId w:val="12"/>
  </w:num>
  <w:num w:numId="20" w16cid:durableId="469905425">
    <w:abstractNumId w:val="15"/>
  </w:num>
  <w:num w:numId="21" w16cid:durableId="2123574464">
    <w:abstractNumId w:val="17"/>
  </w:num>
  <w:num w:numId="22" w16cid:durableId="939029898">
    <w:abstractNumId w:val="22"/>
  </w:num>
  <w:num w:numId="23" w16cid:durableId="3882645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DE"/>
    <w:rsid w:val="00012549"/>
    <w:rsid w:val="00021616"/>
    <w:rsid w:val="0006533A"/>
    <w:rsid w:val="00081DDB"/>
    <w:rsid w:val="00095A2B"/>
    <w:rsid w:val="000C069E"/>
    <w:rsid w:val="000D19D1"/>
    <w:rsid w:val="000E24E9"/>
    <w:rsid w:val="00105A68"/>
    <w:rsid w:val="00113FB4"/>
    <w:rsid w:val="00130911"/>
    <w:rsid w:val="00130F6D"/>
    <w:rsid w:val="00141187"/>
    <w:rsid w:val="001A1B80"/>
    <w:rsid w:val="001A610C"/>
    <w:rsid w:val="001C3B7B"/>
    <w:rsid w:val="00204C0D"/>
    <w:rsid w:val="002522CE"/>
    <w:rsid w:val="00262A87"/>
    <w:rsid w:val="00275273"/>
    <w:rsid w:val="0029220C"/>
    <w:rsid w:val="002B74FE"/>
    <w:rsid w:val="002D1379"/>
    <w:rsid w:val="002D529B"/>
    <w:rsid w:val="00326295"/>
    <w:rsid w:val="0042701B"/>
    <w:rsid w:val="00447B8B"/>
    <w:rsid w:val="00465FDF"/>
    <w:rsid w:val="004A4EDF"/>
    <w:rsid w:val="004B4303"/>
    <w:rsid w:val="004C19F6"/>
    <w:rsid w:val="004D35DE"/>
    <w:rsid w:val="004D40FB"/>
    <w:rsid w:val="004E0D8B"/>
    <w:rsid w:val="0053255B"/>
    <w:rsid w:val="00535D0A"/>
    <w:rsid w:val="005421DA"/>
    <w:rsid w:val="00550BC3"/>
    <w:rsid w:val="00557E5D"/>
    <w:rsid w:val="0056303D"/>
    <w:rsid w:val="00623837"/>
    <w:rsid w:val="006354FB"/>
    <w:rsid w:val="006A7DDD"/>
    <w:rsid w:val="006C5B35"/>
    <w:rsid w:val="006D7334"/>
    <w:rsid w:val="006E1C68"/>
    <w:rsid w:val="006F08CC"/>
    <w:rsid w:val="00723E6C"/>
    <w:rsid w:val="00726FD5"/>
    <w:rsid w:val="007A3D9C"/>
    <w:rsid w:val="007B060B"/>
    <w:rsid w:val="007D1105"/>
    <w:rsid w:val="007E651F"/>
    <w:rsid w:val="0080550D"/>
    <w:rsid w:val="0086354C"/>
    <w:rsid w:val="008662D4"/>
    <w:rsid w:val="008C01FB"/>
    <w:rsid w:val="008C23AA"/>
    <w:rsid w:val="008F0724"/>
    <w:rsid w:val="008F2725"/>
    <w:rsid w:val="00933D03"/>
    <w:rsid w:val="00951353"/>
    <w:rsid w:val="00A132B2"/>
    <w:rsid w:val="00A75BEB"/>
    <w:rsid w:val="00A85CE6"/>
    <w:rsid w:val="00A962B6"/>
    <w:rsid w:val="00B222B5"/>
    <w:rsid w:val="00B71854"/>
    <w:rsid w:val="00BD229D"/>
    <w:rsid w:val="00CB54BE"/>
    <w:rsid w:val="00CC3295"/>
    <w:rsid w:val="00D15C29"/>
    <w:rsid w:val="00D36331"/>
    <w:rsid w:val="00D52B68"/>
    <w:rsid w:val="00D96BFC"/>
    <w:rsid w:val="00DA34C4"/>
    <w:rsid w:val="00E07F47"/>
    <w:rsid w:val="00E16798"/>
    <w:rsid w:val="00EE16E5"/>
    <w:rsid w:val="00F43DE7"/>
    <w:rsid w:val="00FA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A96D"/>
  <w15:chartTrackingRefBased/>
  <w15:docId w15:val="{0EBD9B23-85F3-4599-B5EB-71799BE3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306f65148aa8d237&amp;biw=1358&amp;bih=636&amp;q=Growth+Hormone-Releasing+Hormone&amp;sa=X&amp;ved=2ahUKEwj1s4Po6eGSAxVnO0QIHWg9BjgQxccNegUI_wEQAQ&amp;mstk=AUtExfD4I2n9Q2FXm954coNMXuA3TUITYvUrNuQPuqlJpbTN_IMFm4b5DQEJ96C2zAXAPM1jbwqr8y1o6WddM19xYGuH3kdKeU5dUm2I4Min80l9rq4g0W_d7RPFO4_BBvaUuCY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Piccininno</dc:creator>
  <cp:keywords/>
  <dc:description/>
  <cp:lastModifiedBy>Melias Piccininno</cp:lastModifiedBy>
  <cp:revision>52</cp:revision>
  <dcterms:created xsi:type="dcterms:W3CDTF">2026-02-12T19:20:00Z</dcterms:created>
  <dcterms:modified xsi:type="dcterms:W3CDTF">2026-03-05T23:42:00Z</dcterms:modified>
</cp:coreProperties>
</file>