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E34C" w14:textId="77777777" w:rsidR="00787EE7" w:rsidRDefault="00787EE7" w:rsidP="00787EE7">
      <w:pPr>
        <w:pStyle w:val="2"/>
        <w:ind w:firstLine="643"/>
        <w:rPr>
          <w:rFonts w:eastAsiaTheme="minorEastAsia"/>
        </w:rPr>
      </w:pPr>
      <w:r>
        <w:t xml:space="preserve">3.2 </w:t>
      </w:r>
      <w:r>
        <w:rPr>
          <w:rFonts w:eastAsiaTheme="minorEastAsia" w:hint="eastAsia"/>
        </w:rPr>
        <w:t>MVP</w:t>
      </w:r>
      <w:r>
        <w:t>核心场景开发计划（</w:t>
      </w:r>
      <w:r>
        <w:t>3</w:t>
      </w:r>
      <w:r>
        <w:t>月</w:t>
      </w:r>
      <w:r>
        <w:t>24</w:t>
      </w:r>
      <w:r>
        <w:t>日</w:t>
      </w:r>
      <w:r>
        <w:t>–4</w:t>
      </w:r>
      <w:r>
        <w:t>月</w:t>
      </w:r>
      <w:r>
        <w:rPr>
          <w:rFonts w:eastAsiaTheme="minorEastAsia" w:hint="eastAsia"/>
        </w:rPr>
        <w:t>16</w:t>
      </w:r>
      <w:r>
        <w:t>日）</w:t>
      </w:r>
    </w:p>
    <w:p w14:paraId="194ECEAD" w14:textId="77777777" w:rsidR="00787EE7" w:rsidRPr="00F42166" w:rsidRDefault="00787EE7" w:rsidP="00787EE7">
      <w:pPr>
        <w:ind w:firstLine="640"/>
      </w:pPr>
    </w:p>
    <w:tbl>
      <w:tblPr>
        <w:tblW w:w="9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018"/>
      </w:tblGrid>
      <w:tr w:rsidR="00787EE7" w14:paraId="72CF40E3" w14:textId="77777777" w:rsidTr="00B92762">
        <w:trPr>
          <w:trHeight w:val="245"/>
          <w:tblHeader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B842E" w14:textId="77777777" w:rsidR="00787EE7" w:rsidRDefault="00787EE7" w:rsidP="00B92762">
            <w:pPr>
              <w:ind w:firstLine="402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智能体场景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AE7E5" w14:textId="77777777" w:rsidR="00787EE7" w:rsidRPr="004E1FBC" w:rsidRDefault="00787EE7" w:rsidP="00B92762">
            <w:pPr>
              <w:ind w:firstLine="640"/>
              <w:jc w:val="center"/>
            </w:pPr>
            <w:r>
              <w:rPr>
                <w:rFonts w:hint="eastAsia"/>
              </w:rPr>
              <w:t>核心功能</w:t>
            </w:r>
          </w:p>
        </w:tc>
      </w:tr>
      <w:tr w:rsidR="00787EE7" w14:paraId="733AD723" w14:textId="77777777" w:rsidTr="00B92762">
        <w:trPr>
          <w:trHeight w:val="1074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938AF" w14:textId="77777777" w:rsidR="00787EE7" w:rsidRDefault="00787EE7" w:rsidP="00B92762">
            <w:pPr>
              <w:ind w:firstLine="402"/>
            </w:pPr>
            <w:r w:rsidRPr="004E1FBC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知识库检索中心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03A8F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统一搜索框：提供单一搜索入口，支持自然语言输入</w:t>
            </w:r>
          </w:p>
          <w:p w14:paraId="32D36780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语义检索：支持语义相似度匹配，理解用户意图</w:t>
            </w:r>
          </w:p>
          <w:p w14:paraId="73367463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分类筛选：支持按知识库类型筛选（纪要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>/</w:t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政策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>/</w:t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制度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>/</w:t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材料）</w:t>
            </w:r>
          </w:p>
          <w:p w14:paraId="0B1BE078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原文追溯：点击可查看原文完整内容，显示文档来源</w:t>
            </w:r>
          </w:p>
          <w:p w14:paraId="477F21A7" w14:textId="77777777" w:rsidR="00787EE7" w:rsidRDefault="00787EE7" w:rsidP="00B92762">
            <w:pPr>
              <w:ind w:firstLine="400"/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高亮显示：高亮显示匹配关键词</w:t>
            </w:r>
          </w:p>
        </w:tc>
      </w:tr>
      <w:tr w:rsidR="00787EE7" w14:paraId="15D3542F" w14:textId="77777777" w:rsidTr="00B92762">
        <w:trPr>
          <w:trHeight w:val="491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C40E4" w14:textId="77777777" w:rsidR="00787EE7" w:rsidRDefault="00787EE7" w:rsidP="00B92762">
            <w:pPr>
              <w:ind w:firstLine="402"/>
            </w:pPr>
            <w:r w:rsidRPr="004E1FBC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知识库问答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2494F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政策法规问答：回答交通法规、政策文件相关问题</w:t>
            </w:r>
          </w:p>
          <w:p w14:paraId="25335DC7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制度流程问答：回答局内制度、流程相关问题</w:t>
            </w:r>
          </w:p>
          <w:p w14:paraId="3EA15B5B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来源引用：显示答案来源的文档和条款</w:t>
            </w:r>
          </w:p>
          <w:p w14:paraId="4F3A9783" w14:textId="77777777" w:rsidR="00787EE7" w:rsidRDefault="00787EE7" w:rsidP="00B92762">
            <w:pPr>
              <w:ind w:firstLine="400"/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多轮对话：支持追问、澄清、补充说明</w:t>
            </w:r>
          </w:p>
        </w:tc>
      </w:tr>
      <w:tr w:rsidR="00787EE7" w14:paraId="2667545B" w14:textId="77777777" w:rsidTr="00B92762">
        <w:trPr>
          <w:trHeight w:val="245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14F83" w14:textId="77777777" w:rsidR="00787EE7" w:rsidRDefault="00787EE7" w:rsidP="00B92762">
            <w:pPr>
              <w:ind w:firstLine="402"/>
            </w:pPr>
            <w:r w:rsidRPr="004E1FBC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智能公文助手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43686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公文类型支持：请示、报告、函、情况说明</w:t>
            </w:r>
          </w:p>
          <w:p w14:paraId="608C75AA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要素填写：标题、背景、问题、请示内容等</w:t>
            </w:r>
          </w:p>
          <w:p w14:paraId="078AE370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内容生成：根据要素自动生成公文正文</w:t>
            </w:r>
          </w:p>
          <w:p w14:paraId="7643E9A5" w14:textId="77777777" w:rsidR="00787EE7" w:rsidRDefault="00787EE7" w:rsidP="00B92762">
            <w:pPr>
              <w:ind w:firstLine="400"/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格式规范：自动套用公文格式模板</w:t>
            </w:r>
          </w:p>
        </w:tc>
      </w:tr>
      <w:tr w:rsidR="00787EE7" w14:paraId="2BD731DF" w14:textId="77777777" w:rsidTr="00B92762">
        <w:trPr>
          <w:trHeight w:val="462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BF2CF" w14:textId="77777777" w:rsidR="00787EE7" w:rsidRDefault="00787EE7" w:rsidP="00B92762">
            <w:pPr>
              <w:ind w:firstLine="402"/>
            </w:pPr>
            <w:r w:rsidRPr="004E1FBC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会议全流程助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EE189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录音转写输入：支持上</w:t>
            </w:r>
            <w:proofErr w:type="gramStart"/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传会议</w:t>
            </w:r>
            <w:proofErr w:type="gramEnd"/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录音转写文本</w:t>
            </w:r>
          </w:p>
          <w:p w14:paraId="135F4C05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会议类型识别：自动识别办公会、专题会、协调会等类型</w:t>
            </w:r>
          </w:p>
          <w:p w14:paraId="49F40A0C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议定事项提取：自动提取议定事项、责任科室、完成时限</w:t>
            </w:r>
          </w:p>
          <w:p w14:paraId="32324AF9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正式版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>/</w:t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简版：支持生成正式版和简版纪要</w:t>
            </w:r>
          </w:p>
          <w:p w14:paraId="4E72F96A" w14:textId="77777777" w:rsidR="00787EE7" w:rsidRDefault="00787EE7" w:rsidP="00B92762">
            <w:pPr>
              <w:ind w:firstLine="400"/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会议材料提纲：根据会议主题生成材料提纲框架</w:t>
            </w:r>
          </w:p>
        </w:tc>
      </w:tr>
      <w:tr w:rsidR="00787EE7" w14:paraId="38BD6B05" w14:textId="77777777" w:rsidTr="00B92762">
        <w:trPr>
          <w:trHeight w:val="245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11418" w14:textId="77777777" w:rsidR="00787EE7" w:rsidRPr="004E1FBC" w:rsidRDefault="00787EE7" w:rsidP="00B92762">
            <w:pPr>
              <w:ind w:firstLine="402"/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</w:pPr>
            <w:proofErr w:type="gramStart"/>
            <w:r w:rsidRPr="004E1FBC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招采文件</w:t>
            </w:r>
            <w:proofErr w:type="gramEnd"/>
            <w:r w:rsidRPr="004E1FBC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助手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CE5FD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文件类型支持：采购需求文件、招标文件、合同文本</w:t>
            </w:r>
          </w:p>
          <w:p w14:paraId="3F5FEBC2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要素填写：项目名称、采购类型、预算金额、需求描述等</w:t>
            </w:r>
          </w:p>
          <w:p w14:paraId="5DE44AF0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合</w:t>
            </w:r>
            <w:proofErr w:type="gramStart"/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规</w:t>
            </w:r>
            <w:proofErr w:type="gramEnd"/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检查：检查是否符合采购法规要求</w:t>
            </w:r>
          </w:p>
          <w:p w14:paraId="1A1BD4BF" w14:textId="77777777" w:rsidR="00787EE7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条款引用：自动引用标准条款</w:t>
            </w:r>
          </w:p>
        </w:tc>
      </w:tr>
      <w:tr w:rsidR="00787EE7" w14:paraId="1E82FD61" w14:textId="77777777" w:rsidTr="00B92762">
        <w:trPr>
          <w:trHeight w:val="231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F6B2B" w14:textId="77777777" w:rsidR="00787EE7" w:rsidRPr="004E1FBC" w:rsidRDefault="00787EE7" w:rsidP="00B92762">
            <w:pPr>
              <w:ind w:firstLine="402"/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</w:pPr>
            <w:proofErr w:type="gramStart"/>
            <w:r w:rsidRPr="004E1FBC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项目台账管理</w:t>
            </w:r>
            <w:proofErr w:type="gramEnd"/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F2DFC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台账类型：</w:t>
            </w:r>
            <w:proofErr w:type="gramStart"/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固投台</w:t>
            </w:r>
            <w:proofErr w:type="gramEnd"/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账、建设项目台账、研究</w:t>
            </w:r>
            <w:proofErr w:type="gramStart"/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项目台</w:t>
            </w:r>
            <w:proofErr w:type="gramEnd"/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账</w:t>
            </w:r>
          </w:p>
          <w:p w14:paraId="4913DC76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进展更新：更新项目进展情况</w:t>
            </w:r>
          </w:p>
          <w:p w14:paraId="19FD7263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报表生成：自动生成项目进展报告</w:t>
            </w:r>
          </w:p>
          <w:p w14:paraId="2B19F970" w14:textId="77777777" w:rsidR="00787EE7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预警提醒：进度滞后自动预警、重要节点到期提醒</w:t>
            </w:r>
          </w:p>
        </w:tc>
      </w:tr>
      <w:tr w:rsidR="00787EE7" w14:paraId="60615698" w14:textId="77777777" w:rsidTr="00B92762">
        <w:trPr>
          <w:trHeight w:val="245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F34DA" w14:textId="77777777" w:rsidR="00787EE7" w:rsidRPr="004E1FBC" w:rsidRDefault="00787EE7" w:rsidP="00B92762">
            <w:pPr>
              <w:ind w:firstLine="402"/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</w:pPr>
            <w:r w:rsidRPr="004E1FBC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辅助审查</w:t>
            </w:r>
          </w:p>
        </w:tc>
        <w:tc>
          <w:tcPr>
            <w:tcW w:w="7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B5507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错别字检查：检查错别字、多字、漏字</w:t>
            </w:r>
          </w:p>
          <w:p w14:paraId="1259D279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格式检查：检查公文格式规范</w:t>
            </w:r>
          </w:p>
          <w:p w14:paraId="1AEC3936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逻辑检查：检查内容逻辑一致性</w:t>
            </w:r>
          </w:p>
          <w:p w14:paraId="735B8A81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政策依据检查：检查政策引用准确性</w:t>
            </w:r>
          </w:p>
          <w:p w14:paraId="19DD786B" w14:textId="77777777" w:rsidR="00787EE7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4E1FBC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表述风险检查：检查敏感表述和风险表述</w:t>
            </w:r>
          </w:p>
        </w:tc>
      </w:tr>
    </w:tbl>
    <w:p w14:paraId="1143E821" w14:textId="77777777" w:rsidR="00787EE7" w:rsidRDefault="00787EE7" w:rsidP="00787EE7">
      <w:pPr>
        <w:spacing w:before="80" w:after="80"/>
        <w:ind w:firstLine="640"/>
      </w:pPr>
    </w:p>
    <w:p w14:paraId="752CE478" w14:textId="77777777" w:rsidR="00787EE7" w:rsidRPr="00E71C82" w:rsidRDefault="00787EE7" w:rsidP="00787EE7">
      <w:pPr>
        <w:pStyle w:val="2"/>
        <w:ind w:firstLine="643"/>
        <w:rPr>
          <w:rFonts w:eastAsiaTheme="minorEastAsia"/>
        </w:rPr>
      </w:pPr>
      <w:r>
        <w:lastRenderedPageBreak/>
        <w:t>3.3 T2</w:t>
      </w:r>
      <w:r>
        <w:t>业务场景开发</w:t>
      </w:r>
      <w:r>
        <w:rPr>
          <w:rFonts w:ascii="宋体" w:eastAsia="宋体" w:hAnsi="宋体" w:cs="宋体" w:hint="eastAsia"/>
        </w:rPr>
        <w:t>规划</w:t>
      </w:r>
      <w:r>
        <w:t>（</w:t>
      </w:r>
      <w:r>
        <w:rPr>
          <w:rFonts w:eastAsiaTheme="minorEastAsia" w:hint="eastAsia"/>
        </w:rPr>
        <w:t>4</w:t>
      </w:r>
      <w:r>
        <w:t>月</w:t>
      </w:r>
      <w:r>
        <w:rPr>
          <w:rFonts w:eastAsiaTheme="minorEastAsia" w:hint="eastAsia"/>
        </w:rPr>
        <w:t>20</w:t>
      </w:r>
      <w:r>
        <w:t>日</w:t>
      </w:r>
      <w:r>
        <w:rPr>
          <w:rFonts w:asciiTheme="minorEastAsia" w:eastAsiaTheme="minorEastAsia" w:hAnsiTheme="minorEastAsia" w:hint="eastAsia"/>
        </w:rPr>
        <w:t>~</w:t>
      </w:r>
      <w:r>
        <w:t>）</w:t>
      </w:r>
    </w:p>
    <w:tbl>
      <w:tblPr>
        <w:tblW w:w="90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2"/>
        <w:gridCol w:w="6321"/>
      </w:tblGrid>
      <w:tr w:rsidR="00787EE7" w14:paraId="7AE7FE55" w14:textId="77777777" w:rsidTr="00B92762">
        <w:trPr>
          <w:trHeight w:val="255"/>
          <w:tblHeader/>
        </w:trPr>
        <w:tc>
          <w:tcPr>
            <w:tcW w:w="2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5CF6C" w14:textId="77777777" w:rsidR="00787EE7" w:rsidRDefault="00787EE7" w:rsidP="00B92762">
            <w:pPr>
              <w:ind w:firstLine="402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智能体场景</w:t>
            </w:r>
          </w:p>
        </w:tc>
        <w:tc>
          <w:tcPr>
            <w:tcW w:w="6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33794" w14:textId="77777777" w:rsidR="00787EE7" w:rsidRDefault="00787EE7" w:rsidP="00B92762">
            <w:pPr>
              <w:ind w:firstLine="402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87EE7" w14:paraId="3A34BB27" w14:textId="77777777" w:rsidTr="00B92762">
        <w:trPr>
          <w:trHeight w:val="510"/>
        </w:trPr>
        <w:tc>
          <w:tcPr>
            <w:tcW w:w="2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4ED5A" w14:textId="77777777" w:rsidR="00787EE7" w:rsidRDefault="00787EE7" w:rsidP="00B92762">
            <w:pPr>
              <w:ind w:firstLine="402"/>
            </w:pPr>
            <w:r w:rsidRPr="00F42166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造价</w:t>
            </w:r>
            <w:r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智能体</w:t>
            </w:r>
          </w:p>
        </w:tc>
        <w:tc>
          <w:tcPr>
            <w:tcW w:w="6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273E2" w14:textId="77777777" w:rsidR="00787EE7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手写结算资料处理</w:t>
            </w:r>
          </w:p>
          <w:p w14:paraId="2C8464F1" w14:textId="77777777" w:rsidR="00787EE7" w:rsidRPr="00F42166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图纸对比（叠图）处理</w:t>
            </w:r>
          </w:p>
          <w:p w14:paraId="6E214219" w14:textId="77777777" w:rsidR="00787EE7" w:rsidRPr="00F42166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清单编制与套定额</w:t>
            </w:r>
          </w:p>
          <w:p w14:paraId="0CF19D0A" w14:textId="77777777" w:rsidR="00787EE7" w:rsidRPr="00F42166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材房屋和实</w:t>
            </w:r>
            <w:proofErr w:type="gramStart"/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图算量</w:t>
            </w:r>
            <w:proofErr w:type="gramEnd"/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辅助</w:t>
            </w:r>
          </w:p>
          <w:p w14:paraId="2C224819" w14:textId="77777777" w:rsidR="00787EE7" w:rsidRPr="00F42166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料询价自动化</w:t>
            </w:r>
          </w:p>
        </w:tc>
      </w:tr>
      <w:tr w:rsidR="00787EE7" w14:paraId="4385BFB1" w14:textId="77777777" w:rsidTr="00B92762">
        <w:trPr>
          <w:trHeight w:val="510"/>
        </w:trPr>
        <w:tc>
          <w:tcPr>
            <w:tcW w:w="2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C995E" w14:textId="77777777" w:rsidR="00787EE7" w:rsidRDefault="00787EE7" w:rsidP="00B92762">
            <w:pPr>
              <w:ind w:firstLine="402"/>
            </w:pPr>
            <w:r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招标智能体</w:t>
            </w:r>
          </w:p>
        </w:tc>
        <w:tc>
          <w:tcPr>
            <w:tcW w:w="6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46897" w14:textId="77777777" w:rsidR="00787EE7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答疑环节智能处理</w:t>
            </w:r>
          </w:p>
          <w:p w14:paraId="447D4099" w14:textId="77777777" w:rsidR="00787EE7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/>
                <w:color w:val="222222"/>
                <w:sz w:val="20"/>
                <w:szCs w:val="20"/>
              </w:rPr>
              <w:t>资格审查自动核验</w:t>
            </w:r>
          </w:p>
          <w:p w14:paraId="1423FBF6" w14:textId="77777777" w:rsidR="00787EE7" w:rsidRPr="00F42166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清标辅助</w:t>
            </w:r>
          </w:p>
        </w:tc>
      </w:tr>
      <w:tr w:rsidR="00787EE7" w14:paraId="2A77072D" w14:textId="77777777" w:rsidTr="00B92762">
        <w:trPr>
          <w:trHeight w:val="510"/>
        </w:trPr>
        <w:tc>
          <w:tcPr>
            <w:tcW w:w="2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7D365" w14:textId="77777777" w:rsidR="00787EE7" w:rsidRDefault="00787EE7" w:rsidP="00B92762">
            <w:pPr>
              <w:ind w:firstLine="402"/>
            </w:pPr>
            <w:r w:rsidRPr="00F42166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规划</w:t>
            </w:r>
            <w:r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智能体</w:t>
            </w:r>
          </w:p>
        </w:tc>
        <w:tc>
          <w:tcPr>
            <w:tcW w:w="6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5D1B0" w14:textId="77777777" w:rsidR="00787EE7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智能报告</w:t>
            </w:r>
            <w:r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生成</w:t>
            </w:r>
          </w:p>
          <w:p w14:paraId="5E1A1A7D" w14:textId="77777777" w:rsidR="00787EE7" w:rsidRPr="00F42166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PPT智能生成系统及修改</w:t>
            </w:r>
          </w:p>
        </w:tc>
      </w:tr>
      <w:tr w:rsidR="00787EE7" w14:paraId="25E0D8BC" w14:textId="77777777" w:rsidTr="00B92762">
        <w:trPr>
          <w:trHeight w:val="240"/>
        </w:trPr>
        <w:tc>
          <w:tcPr>
            <w:tcW w:w="2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B140D" w14:textId="77777777" w:rsidR="00787EE7" w:rsidRDefault="00787EE7" w:rsidP="00B92762">
            <w:pPr>
              <w:ind w:firstLine="402"/>
            </w:pPr>
            <w:r w:rsidRPr="00E71C82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投标智能体</w:t>
            </w:r>
          </w:p>
        </w:tc>
        <w:tc>
          <w:tcPr>
            <w:tcW w:w="6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D143C" w14:textId="77777777" w:rsidR="00787EE7" w:rsidRPr="00E71C82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智能解析</w:t>
            </w:r>
            <w:r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，</w:t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评分标准与关键参数</w:t>
            </w:r>
          </w:p>
          <w:p w14:paraId="1E9E0FA6" w14:textId="77777777" w:rsidR="00787EE7" w:rsidRPr="00E71C82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智能生成</w:t>
            </w:r>
            <w:r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，</w:t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匹配历史最优案例</w:t>
            </w:r>
          </w:p>
          <w:p w14:paraId="30CB2294" w14:textId="77777777" w:rsidR="00787EE7" w:rsidRPr="00E71C82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自动撰写技术/商务标</w:t>
            </w:r>
          </w:p>
          <w:p w14:paraId="7BFA6858" w14:textId="77777777" w:rsidR="00787EE7" w:rsidRPr="00E71C82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智能审核</w:t>
            </w:r>
            <w:r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，</w:t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逐项校验响应完整度</w:t>
            </w:r>
          </w:p>
          <w:p w14:paraId="5081FD57" w14:textId="77777777" w:rsidR="00787EE7" w:rsidRPr="00F42166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合</w:t>
            </w:r>
            <w:proofErr w:type="gramStart"/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规</w:t>
            </w:r>
            <w:proofErr w:type="gramEnd"/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性检查与查重</w:t>
            </w:r>
          </w:p>
        </w:tc>
      </w:tr>
      <w:tr w:rsidR="00787EE7" w14:paraId="6582E825" w14:textId="77777777" w:rsidTr="00B92762">
        <w:trPr>
          <w:trHeight w:val="240"/>
        </w:trPr>
        <w:tc>
          <w:tcPr>
            <w:tcW w:w="2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76DE0" w14:textId="77777777" w:rsidR="00787EE7" w:rsidRPr="00E71C82" w:rsidRDefault="00787EE7" w:rsidP="00B92762">
            <w:pPr>
              <w:ind w:firstLine="402"/>
              <w:rPr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222222"/>
                <w:sz w:val="20"/>
                <w:szCs w:val="20"/>
              </w:rPr>
              <w:t>HR</w:t>
            </w:r>
            <w:r>
              <w:rPr>
                <w:rFonts w:hint="eastAsia"/>
                <w:b/>
                <w:bCs/>
                <w:color w:val="222222"/>
                <w:sz w:val="20"/>
                <w:szCs w:val="20"/>
              </w:rPr>
              <w:t>智能体</w:t>
            </w:r>
          </w:p>
        </w:tc>
        <w:tc>
          <w:tcPr>
            <w:tcW w:w="6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F1273" w14:textId="77777777" w:rsidR="00787EE7" w:rsidRPr="00E71C82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岗位</w:t>
            </w:r>
            <w:r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智能</w:t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画像</w:t>
            </w:r>
            <w:r w:rsidRPr="00E71C82">
              <w:rPr>
                <w:rFonts w:eastAsia="Arial" w:hint="eastAsia"/>
                <w:color w:val="222222"/>
                <w:sz w:val="20"/>
                <w:szCs w:val="20"/>
              </w:rPr>
              <w:t xml:space="preserve"> </w:t>
            </w:r>
          </w:p>
          <w:p w14:paraId="2A23AB15" w14:textId="77777777" w:rsidR="00787EE7" w:rsidRPr="00E71C82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初筛打分</w:t>
            </w:r>
          </w:p>
          <w:p w14:paraId="35670E49" w14:textId="77777777" w:rsidR="00787EE7" w:rsidRPr="00E71C82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E71C82">
              <w:rPr>
                <w:rFonts w:eastAsia="Arial" w:hint="eastAsia"/>
                <w:color w:val="222222"/>
                <w:sz w:val="20"/>
                <w:szCs w:val="20"/>
              </w:rPr>
              <w:t>HR</w:t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复核与补充材料要求</w:t>
            </w:r>
          </w:p>
          <w:p w14:paraId="4D9BCF33" w14:textId="77777777" w:rsidR="00787EE7" w:rsidRDefault="00787EE7" w:rsidP="00B92762">
            <w:pPr>
              <w:ind w:firstLine="400"/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智能</w:t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面试</w:t>
            </w:r>
            <w:r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辅助</w:t>
            </w:r>
          </w:p>
          <w:p w14:paraId="6D68B8B5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综合评估</w:t>
            </w:r>
          </w:p>
        </w:tc>
      </w:tr>
      <w:tr w:rsidR="00787EE7" w14:paraId="467C609A" w14:textId="77777777" w:rsidTr="00B92762">
        <w:trPr>
          <w:trHeight w:val="240"/>
        </w:trPr>
        <w:tc>
          <w:tcPr>
            <w:tcW w:w="2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0BEF6" w14:textId="77777777" w:rsidR="00787EE7" w:rsidRDefault="00787EE7" w:rsidP="00B92762">
            <w:pPr>
              <w:ind w:firstLine="402"/>
              <w:rPr>
                <w:rFonts w:eastAsia="Arial"/>
                <w:b/>
                <w:bCs/>
                <w:color w:val="222222"/>
                <w:sz w:val="20"/>
                <w:szCs w:val="20"/>
              </w:rPr>
            </w:pPr>
            <w:r w:rsidRPr="00E71C82"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入职</w:t>
            </w:r>
            <w:r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培训智能体</w:t>
            </w:r>
          </w:p>
        </w:tc>
        <w:tc>
          <w:tcPr>
            <w:tcW w:w="6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AD64F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E71C82">
              <w:rPr>
                <w:rFonts w:ascii="宋体" w:eastAsia="宋体" w:hAnsi="宋体" w:cs="宋体" w:hint="eastAsia"/>
                <w:color w:val="222222"/>
                <w:sz w:val="20"/>
                <w:szCs w:val="20"/>
              </w:rPr>
              <w:t>回答岗位职责、常见工作、流程要求、模板使用和注意事项，帮助快速上手</w:t>
            </w:r>
          </w:p>
        </w:tc>
      </w:tr>
      <w:tr w:rsidR="00787EE7" w14:paraId="1B42EE95" w14:textId="77777777" w:rsidTr="00B92762">
        <w:trPr>
          <w:trHeight w:val="240"/>
        </w:trPr>
        <w:tc>
          <w:tcPr>
            <w:tcW w:w="2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2CDDC" w14:textId="77777777" w:rsidR="00787EE7" w:rsidRPr="00E71C82" w:rsidRDefault="00787EE7" w:rsidP="00B92762">
            <w:pPr>
              <w:ind w:firstLine="402"/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外业踏勘</w:t>
            </w:r>
            <w:r>
              <w:rPr>
                <w:rFonts w:ascii="宋体" w:eastAsia="宋体" w:hAnsi="宋体" w:cs="宋体" w:hint="eastAsia"/>
                <w:b/>
                <w:bCs/>
                <w:color w:val="222222"/>
                <w:sz w:val="20"/>
                <w:szCs w:val="20"/>
              </w:rPr>
              <w:t>智能体</w:t>
            </w:r>
          </w:p>
        </w:tc>
        <w:tc>
          <w:tcPr>
            <w:tcW w:w="6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04991" w14:textId="77777777" w:rsidR="00787EE7" w:rsidRPr="004E1FBC" w:rsidRDefault="00787EE7" w:rsidP="00B92762">
            <w:pPr>
              <w:ind w:firstLine="400"/>
              <w:rPr>
                <w:rFonts w:eastAsia="Arial"/>
                <w:color w:val="222222"/>
                <w:sz w:val="20"/>
                <w:szCs w:val="20"/>
              </w:rPr>
            </w:pPr>
            <w:r w:rsidRPr="004E1FBC">
              <w:rPr>
                <w:rFonts w:eastAsia="Arial"/>
                <w:color w:val="222222"/>
                <w:sz w:val="20"/>
                <w:szCs w:val="20"/>
              </w:rPr>
              <w:t></w:t>
            </w:r>
            <w:r w:rsidRPr="004E1FBC">
              <w:rPr>
                <w:rFonts w:eastAsia="Arial"/>
                <w:color w:val="222222"/>
                <w:sz w:val="20"/>
                <w:szCs w:val="20"/>
              </w:rPr>
              <w:tab/>
            </w:r>
            <w:r w:rsidRPr="00F42166">
              <w:rPr>
                <w:rFonts w:ascii="宋体" w:eastAsia="宋体" w:hAnsi="宋体" w:cs="宋体"/>
                <w:color w:val="222222"/>
                <w:sz w:val="20"/>
                <w:szCs w:val="20"/>
              </w:rPr>
              <w:t>自动汇总项目背景、历史问题与踏勘检查清单</w:t>
            </w:r>
          </w:p>
        </w:tc>
      </w:tr>
      <w:tr w:rsidR="00787EE7" w14:paraId="206856FF" w14:textId="77777777" w:rsidTr="00B92762">
        <w:trPr>
          <w:trHeight w:val="240"/>
        </w:trPr>
        <w:tc>
          <w:tcPr>
            <w:tcW w:w="2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798BA" w14:textId="77777777" w:rsidR="00787EE7" w:rsidRPr="00E71C82" w:rsidRDefault="00787EE7" w:rsidP="00B92762">
            <w:pPr>
              <w:ind w:firstLine="402"/>
              <w:rPr>
                <w:b/>
                <w:bCs/>
                <w:color w:val="222222"/>
                <w:sz w:val="20"/>
                <w:szCs w:val="20"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…</w:t>
            </w:r>
          </w:p>
        </w:tc>
        <w:tc>
          <w:tcPr>
            <w:tcW w:w="6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B062B" w14:textId="77777777" w:rsidR="00787EE7" w:rsidRPr="00E71C82" w:rsidRDefault="00787EE7" w:rsidP="00B92762">
            <w:pPr>
              <w:ind w:firstLine="40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…</w:t>
            </w:r>
          </w:p>
        </w:tc>
      </w:tr>
    </w:tbl>
    <w:p w14:paraId="5DDE3107" w14:textId="77777777" w:rsidR="00787EE7" w:rsidRDefault="00787EE7" w:rsidP="00787EE7">
      <w:pPr>
        <w:spacing w:before="80" w:after="80"/>
        <w:ind w:firstLine="640"/>
      </w:pPr>
    </w:p>
    <w:p w14:paraId="3410045B" w14:textId="77777777" w:rsidR="002263F7" w:rsidRDefault="002263F7">
      <w:pPr>
        <w:ind w:firstLine="640"/>
        <w:rPr>
          <w:rFonts w:hint="eastAsia"/>
        </w:rPr>
      </w:pPr>
    </w:p>
    <w:sectPr w:rsidR="002263F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37895" w14:textId="77777777" w:rsidR="006F4EF4" w:rsidRDefault="006F4EF4" w:rsidP="00787EE7">
      <w:pPr>
        <w:ind w:firstLine="640"/>
        <w:rPr>
          <w:rFonts w:hint="eastAsia"/>
        </w:rPr>
      </w:pPr>
      <w:r>
        <w:separator/>
      </w:r>
    </w:p>
  </w:endnote>
  <w:endnote w:type="continuationSeparator" w:id="0">
    <w:p w14:paraId="062018AB" w14:textId="77777777" w:rsidR="006F4EF4" w:rsidRDefault="006F4EF4" w:rsidP="00787EE7">
      <w:pPr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BDA50" w14:textId="77777777" w:rsidR="00787EE7" w:rsidRDefault="00787EE7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4D2D3" w14:textId="77777777" w:rsidR="00787EE7" w:rsidRDefault="00787EE7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323B6" w14:textId="77777777" w:rsidR="00787EE7" w:rsidRDefault="00787EE7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9D30" w14:textId="77777777" w:rsidR="006F4EF4" w:rsidRDefault="006F4EF4" w:rsidP="00787EE7">
      <w:pPr>
        <w:ind w:firstLine="640"/>
        <w:rPr>
          <w:rFonts w:hint="eastAsia"/>
        </w:rPr>
      </w:pPr>
      <w:r>
        <w:separator/>
      </w:r>
    </w:p>
  </w:footnote>
  <w:footnote w:type="continuationSeparator" w:id="0">
    <w:p w14:paraId="0AC2F9BA" w14:textId="77777777" w:rsidR="006F4EF4" w:rsidRDefault="006F4EF4" w:rsidP="00787EE7">
      <w:pPr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DA2DC" w14:textId="77777777" w:rsidR="00787EE7" w:rsidRDefault="00787EE7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6AFE" w14:textId="77777777" w:rsidR="00787EE7" w:rsidRDefault="00787EE7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E633F" w14:textId="77777777" w:rsidR="00787EE7" w:rsidRDefault="00787EE7">
    <w:pPr>
      <w:pStyle w:val="ae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A9"/>
    <w:rsid w:val="002263F7"/>
    <w:rsid w:val="00435BA1"/>
    <w:rsid w:val="006E4BB7"/>
    <w:rsid w:val="006F4EF4"/>
    <w:rsid w:val="00787EE7"/>
    <w:rsid w:val="008310A9"/>
    <w:rsid w:val="00C93C43"/>
    <w:rsid w:val="00F9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254EDC8-1544-41D4-B90B-10267A58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EE7"/>
    <w:pPr>
      <w:widowControl w:val="0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F92602"/>
    <w:pPr>
      <w:keepNext/>
      <w:keepLines/>
      <w:spacing w:line="580" w:lineRule="exact"/>
      <w:ind w:firstLineChars="200" w:firstLine="200"/>
      <w:jc w:val="both"/>
      <w:outlineLvl w:val="0"/>
    </w:pPr>
    <w:rPr>
      <w:rFonts w:ascii="仿宋_GB2312" w:eastAsia="黑体" w:hAnsi="仿宋_GB2312" w:cstheme="minorBidi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2602"/>
    <w:pPr>
      <w:keepNext/>
      <w:keepLines/>
      <w:spacing w:line="580" w:lineRule="exact"/>
      <w:ind w:firstLineChars="200" w:firstLine="200"/>
      <w:jc w:val="both"/>
      <w:outlineLvl w:val="1"/>
    </w:pPr>
    <w:rPr>
      <w:rFonts w:asciiTheme="majorHAnsi" w:eastAsia="楷体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0A9"/>
    <w:pPr>
      <w:keepNext/>
      <w:keepLines/>
      <w:spacing w:before="160" w:after="80" w:line="580" w:lineRule="exact"/>
      <w:ind w:firstLineChars="200" w:firstLine="20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0A9"/>
    <w:pPr>
      <w:keepNext/>
      <w:keepLines/>
      <w:spacing w:before="80" w:after="40" w:line="580" w:lineRule="exact"/>
      <w:ind w:firstLineChars="200" w:firstLine="200"/>
      <w:jc w:val="both"/>
      <w:outlineLvl w:val="3"/>
    </w:pPr>
    <w:rPr>
      <w:rFonts w:asciiTheme="minorHAnsi" w:hAnsiTheme="minorHAnsi" w:cstheme="majorBidi"/>
      <w:color w:val="0F4761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0A9"/>
    <w:pPr>
      <w:keepNext/>
      <w:keepLines/>
      <w:spacing w:before="80" w:after="40" w:line="580" w:lineRule="exact"/>
      <w:ind w:firstLineChars="200" w:firstLine="200"/>
      <w:jc w:val="both"/>
      <w:outlineLvl w:val="4"/>
    </w:pPr>
    <w:rPr>
      <w:rFonts w:asciiTheme="minorHAnsi" w:hAnsiTheme="minorHAnsi" w:cstheme="majorBidi"/>
      <w:color w:val="0F4761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0A9"/>
    <w:pPr>
      <w:keepNext/>
      <w:keepLines/>
      <w:spacing w:before="40" w:line="580" w:lineRule="exact"/>
      <w:ind w:firstLineChars="200" w:firstLine="200"/>
      <w:jc w:val="both"/>
      <w:outlineLvl w:val="5"/>
    </w:pPr>
    <w:rPr>
      <w:rFonts w:asciiTheme="minorHAnsi" w:hAnsiTheme="minorHAnsi" w:cstheme="majorBidi"/>
      <w:b/>
      <w:bCs/>
      <w:color w:val="0F4761" w:themeColor="accent1" w:themeShade="BF"/>
      <w:kern w:val="2"/>
      <w:sz w:val="3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0A9"/>
    <w:pPr>
      <w:keepNext/>
      <w:keepLines/>
      <w:spacing w:before="40" w:line="580" w:lineRule="exact"/>
      <w:ind w:firstLineChars="200" w:firstLine="200"/>
      <w:jc w:val="both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3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0A9"/>
    <w:pPr>
      <w:keepNext/>
      <w:keepLines/>
      <w:spacing w:line="580" w:lineRule="exact"/>
      <w:ind w:firstLineChars="200" w:firstLine="200"/>
      <w:jc w:val="both"/>
      <w:outlineLvl w:val="7"/>
    </w:pPr>
    <w:rPr>
      <w:rFonts w:asciiTheme="minorHAnsi" w:hAnsiTheme="minorHAnsi" w:cstheme="majorBidi"/>
      <w:color w:val="595959" w:themeColor="text1" w:themeTint="A6"/>
      <w:kern w:val="2"/>
      <w:sz w:val="3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0A9"/>
    <w:pPr>
      <w:keepNext/>
      <w:keepLines/>
      <w:spacing w:line="580" w:lineRule="exact"/>
      <w:ind w:firstLineChars="200" w:firstLine="20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92602"/>
    <w:rPr>
      <w:rFonts w:asciiTheme="majorHAnsi" w:eastAsia="楷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92602"/>
    <w:rPr>
      <w:rFonts w:ascii="Calibri" w:eastAsia="黑体" w:hAnsi="Calibri" w:cs="Times New Roman"/>
      <w:bCs/>
      <w:kern w:val="44"/>
      <w:sz w:val="32"/>
      <w:szCs w:val="44"/>
    </w:rPr>
  </w:style>
  <w:style w:type="paragraph" w:styleId="a3">
    <w:name w:val="Title"/>
    <w:basedOn w:val="a"/>
    <w:next w:val="a"/>
    <w:link w:val="a4"/>
    <w:uiPriority w:val="10"/>
    <w:qFormat/>
    <w:rsid w:val="00F92602"/>
    <w:pPr>
      <w:spacing w:before="240" w:after="60" w:line="580" w:lineRule="exact"/>
      <w:ind w:firstLineChars="200" w:firstLine="200"/>
      <w:jc w:val="center"/>
      <w:outlineLvl w:val="0"/>
    </w:pPr>
    <w:rPr>
      <w:rFonts w:asciiTheme="majorHAnsi" w:eastAsia="方正小标宋简体" w:hAnsiTheme="majorHAnsi" w:cstheme="majorBidi"/>
      <w:b/>
      <w:bCs/>
      <w:kern w:val="2"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F92602"/>
    <w:rPr>
      <w:rFonts w:asciiTheme="majorHAnsi" w:eastAsia="方正小标宋简体" w:hAnsiTheme="majorHAnsi" w:cstheme="majorBidi"/>
      <w:b/>
      <w:bCs/>
      <w:sz w:val="4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31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10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10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10A9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8310A9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8310A9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8310A9"/>
    <w:rPr>
      <w:rFonts w:eastAsiaTheme="majorEastAsia" w:cstheme="majorBidi"/>
      <w:color w:val="595959" w:themeColor="text1" w:themeTint="A6"/>
      <w:sz w:val="32"/>
    </w:rPr>
  </w:style>
  <w:style w:type="paragraph" w:styleId="a5">
    <w:name w:val="Subtitle"/>
    <w:basedOn w:val="a"/>
    <w:next w:val="a"/>
    <w:link w:val="a6"/>
    <w:uiPriority w:val="11"/>
    <w:qFormat/>
    <w:rsid w:val="008310A9"/>
    <w:pPr>
      <w:numPr>
        <w:ilvl w:val="1"/>
      </w:numPr>
      <w:spacing w:after="160" w:line="580" w:lineRule="exact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10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10A9"/>
    <w:pPr>
      <w:spacing w:before="160" w:after="160" w:line="580" w:lineRule="exact"/>
      <w:ind w:firstLineChars="200" w:firstLine="200"/>
      <w:jc w:val="center"/>
    </w:pPr>
    <w:rPr>
      <w:rFonts w:ascii="仿宋_GB2312" w:eastAsia="仿宋_GB2312" w:hAnsi="仿宋_GB2312" w:cstheme="minorBidi"/>
      <w:i/>
      <w:iCs/>
      <w:color w:val="404040" w:themeColor="text1" w:themeTint="BF"/>
      <w:kern w:val="2"/>
      <w:sz w:val="32"/>
    </w:rPr>
  </w:style>
  <w:style w:type="character" w:customStyle="1" w:styleId="a8">
    <w:name w:val="引用 字符"/>
    <w:basedOn w:val="a0"/>
    <w:link w:val="a7"/>
    <w:uiPriority w:val="29"/>
    <w:rsid w:val="008310A9"/>
    <w:rPr>
      <w:rFonts w:ascii="仿宋_GB2312" w:eastAsia="仿宋_GB2312" w:hAnsi="仿宋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8310A9"/>
    <w:pPr>
      <w:spacing w:line="580" w:lineRule="exact"/>
      <w:ind w:left="720" w:firstLineChars="200" w:firstLine="200"/>
      <w:contextualSpacing/>
      <w:jc w:val="both"/>
    </w:pPr>
    <w:rPr>
      <w:rFonts w:ascii="仿宋_GB2312" w:eastAsia="仿宋_GB2312" w:hAnsi="仿宋_GB2312" w:cstheme="minorBidi"/>
      <w:kern w:val="2"/>
      <w:sz w:val="32"/>
    </w:rPr>
  </w:style>
  <w:style w:type="character" w:styleId="aa">
    <w:name w:val="Intense Emphasis"/>
    <w:basedOn w:val="a0"/>
    <w:uiPriority w:val="21"/>
    <w:qFormat/>
    <w:rsid w:val="008310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1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580" w:lineRule="exact"/>
      <w:ind w:left="864" w:right="864" w:firstLineChars="200" w:firstLine="200"/>
      <w:jc w:val="center"/>
    </w:pPr>
    <w:rPr>
      <w:rFonts w:ascii="仿宋_GB2312" w:eastAsia="仿宋_GB2312" w:hAnsi="仿宋_GB2312" w:cstheme="minorBidi"/>
      <w:i/>
      <w:iCs/>
      <w:color w:val="0F4761" w:themeColor="accent1" w:themeShade="BF"/>
      <w:kern w:val="2"/>
      <w:sz w:val="32"/>
    </w:rPr>
  </w:style>
  <w:style w:type="character" w:customStyle="1" w:styleId="ac">
    <w:name w:val="明显引用 字符"/>
    <w:basedOn w:val="a0"/>
    <w:link w:val="ab"/>
    <w:uiPriority w:val="30"/>
    <w:rsid w:val="008310A9"/>
    <w:rPr>
      <w:rFonts w:ascii="仿宋_GB2312" w:eastAsia="仿宋_GB2312" w:hAnsi="仿宋_GB2312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8310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7EE7"/>
    <w:pPr>
      <w:tabs>
        <w:tab w:val="center" w:pos="4153"/>
        <w:tab w:val="right" w:pos="8306"/>
      </w:tabs>
      <w:snapToGrid w:val="0"/>
      <w:spacing w:line="240" w:lineRule="atLeast"/>
      <w:ind w:firstLineChars="200" w:firstLine="200"/>
      <w:jc w:val="center"/>
    </w:pPr>
    <w:rPr>
      <w:rFonts w:ascii="仿宋_GB2312" w:eastAsia="仿宋_GB2312" w:hAnsi="仿宋_GB2312" w:cstheme="minorBidi"/>
      <w:kern w:val="2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7EE7"/>
    <w:rPr>
      <w:rFonts w:ascii="仿宋_GB2312" w:eastAsia="仿宋_GB2312" w:hAnsi="仿宋_GB231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7EE7"/>
    <w:pPr>
      <w:tabs>
        <w:tab w:val="center" w:pos="4153"/>
        <w:tab w:val="right" w:pos="8306"/>
      </w:tabs>
      <w:snapToGrid w:val="0"/>
      <w:spacing w:line="240" w:lineRule="atLeast"/>
      <w:ind w:firstLineChars="200" w:firstLine="200"/>
    </w:pPr>
    <w:rPr>
      <w:rFonts w:ascii="仿宋_GB2312" w:eastAsia="仿宋_GB2312" w:hAnsi="仿宋_GB2312" w:cstheme="minorBidi"/>
      <w:kern w:val="2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7EE7"/>
    <w:rPr>
      <w:rFonts w:ascii="仿宋_GB2312" w:eastAsia="仿宋_GB2312" w:hAnsi="仿宋_GB231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 zhi</dc:creator>
  <cp:keywords/>
  <dc:description/>
  <cp:lastModifiedBy>dai zhi</cp:lastModifiedBy>
  <cp:revision>2</cp:revision>
  <dcterms:created xsi:type="dcterms:W3CDTF">2026-03-24T08:57:00Z</dcterms:created>
  <dcterms:modified xsi:type="dcterms:W3CDTF">2026-03-24T08:57:00Z</dcterms:modified>
</cp:coreProperties>
</file>