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1347B" w14:textId="77777777" w:rsidR="005E432C" w:rsidRDefault="00A27AF7" w:rsidP="00A27AF7">
      <w:pPr>
        <w:jc w:val="center"/>
        <w:rPr>
          <w:u w:val="single"/>
        </w:rPr>
      </w:pPr>
      <w:r w:rsidRPr="00A27AF7">
        <w:rPr>
          <w:u w:val="single"/>
        </w:rPr>
        <w:t>Project</w:t>
      </w:r>
    </w:p>
    <w:p w14:paraId="267A3979" w14:textId="77777777" w:rsidR="004C42F1" w:rsidRDefault="004C42F1" w:rsidP="00A27AF7">
      <w:pPr>
        <w:rPr>
          <w:u w:val="single"/>
        </w:rPr>
      </w:pPr>
    </w:p>
    <w:p w14:paraId="2ED70290" w14:textId="77777777" w:rsidR="00A27AF7" w:rsidRDefault="00A27AF7" w:rsidP="00A27AF7">
      <w:pPr>
        <w:rPr>
          <w:u w:val="single"/>
        </w:rPr>
      </w:pPr>
      <w:r w:rsidRPr="00A27AF7">
        <w:rPr>
          <w:u w:val="single"/>
        </w:rPr>
        <w:t>Preprocessing the data</w:t>
      </w:r>
    </w:p>
    <w:p w14:paraId="1497E452" w14:textId="1905FD63" w:rsidR="00A27AF7" w:rsidRDefault="00A27AF7" w:rsidP="00A27AF7">
      <w:r>
        <w:t>The data contains 19,622 observations and 160 variables. Using the summary function I identified many variables with 19,216 observations (approx. 98%) th</w:t>
      </w:r>
      <w:r w:rsidR="00296A45">
        <w:t>at were missing and removed these variables</w:t>
      </w:r>
      <w:r>
        <w:t xml:space="preserve"> since there is not enough valid information for data imputation.</w:t>
      </w:r>
      <w:r w:rsidR="00296A45">
        <w:t xml:space="preserve"> </w:t>
      </w:r>
      <w:r w:rsidR="00AB742F">
        <w:t>This then reduced the dimension down to 61 variables.</w:t>
      </w:r>
    </w:p>
    <w:p w14:paraId="459FD6A6" w14:textId="5F64258C" w:rsidR="00950FF6" w:rsidRDefault="00296A45" w:rsidP="00A27AF7">
      <w:r>
        <w:t>Other considerations were that t</w:t>
      </w:r>
      <w:r w:rsidR="00950FF6">
        <w:t xml:space="preserve">he classe variable is evenly distributed so there is no chance of any of the bootstrapping techniques like </w:t>
      </w:r>
      <w:r w:rsidR="003B0A3E">
        <w:t>random forests suffering from taking the majority class, thus no adjustments are needed with regards under/over sampling.</w:t>
      </w:r>
    </w:p>
    <w:p w14:paraId="4211FD93" w14:textId="77777777" w:rsidR="005A4CF3" w:rsidRDefault="005A4CF3" w:rsidP="00A27AF7"/>
    <w:p w14:paraId="4739B629" w14:textId="0C0E20DC" w:rsidR="005A4CF3" w:rsidRPr="005A4CF3" w:rsidRDefault="005A4CF3" w:rsidP="00A27AF7">
      <w:pPr>
        <w:rPr>
          <w:u w:val="single"/>
        </w:rPr>
      </w:pPr>
      <w:r w:rsidRPr="005A4CF3">
        <w:rPr>
          <w:u w:val="single"/>
        </w:rPr>
        <w:t>PCA</w:t>
      </w:r>
    </w:p>
    <w:p w14:paraId="687AD59D" w14:textId="77777777" w:rsidR="005A4CF3" w:rsidRDefault="005A4CF3" w:rsidP="00A27AF7">
      <w:r w:rsidRPr="005A4CF3">
        <w:t xml:space="preserve">To get some </w:t>
      </w:r>
      <w:r>
        <w:t>idea of what is going on with the data I did a PCA analysis to see whether there were any distinct groupings that could identify the classe variable. Plotting the training data showed no clearly identifiable groups due to the confines of two-dimensional, though applying the model used with the training data on the test data produces the following plot:</w:t>
      </w:r>
    </w:p>
    <w:p w14:paraId="64914D9B" w14:textId="77777777" w:rsidR="00345AB6" w:rsidRDefault="001D0EBF" w:rsidP="00A27AF7">
      <w:r>
        <w:rPr>
          <w:lang w:val="en-US"/>
        </w:rPr>
        <w:drawing>
          <wp:inline distT="0" distB="0" distL="0" distR="0" wp14:anchorId="32C80989" wp14:editId="30F39D70">
            <wp:extent cx="5270500" cy="3739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739155"/>
                    </a:xfrm>
                    <a:prstGeom prst="rect">
                      <a:avLst/>
                    </a:prstGeom>
                    <a:noFill/>
                    <a:ln>
                      <a:noFill/>
                    </a:ln>
                  </pic:spPr>
                </pic:pic>
              </a:graphicData>
            </a:graphic>
          </wp:inline>
        </w:drawing>
      </w:r>
    </w:p>
    <w:p w14:paraId="690A3155" w14:textId="355B183D" w:rsidR="00B07733" w:rsidRDefault="001D0EBF" w:rsidP="00A27AF7">
      <w:r>
        <w:lastRenderedPageBreak/>
        <w:t>There are four distinct groupings seen in the plot above with two points not associated with any other clusters.</w:t>
      </w:r>
      <w:r w:rsidR="005A4CF3">
        <w:t xml:space="preserve"> </w:t>
      </w:r>
    </w:p>
    <w:p w14:paraId="46B5EB54" w14:textId="77777777" w:rsidR="00345AB6" w:rsidRDefault="00345AB6" w:rsidP="00A27AF7"/>
    <w:p w14:paraId="6491E6DF" w14:textId="4C52F312" w:rsidR="001D1EDA" w:rsidRPr="001D1EDA" w:rsidRDefault="001D1EDA" w:rsidP="00A27AF7">
      <w:pPr>
        <w:rPr>
          <w:u w:val="single"/>
        </w:rPr>
      </w:pPr>
      <w:r w:rsidRPr="001D1EDA">
        <w:rPr>
          <w:u w:val="single"/>
        </w:rPr>
        <w:t>Data partitioning</w:t>
      </w:r>
    </w:p>
    <w:p w14:paraId="0584A879" w14:textId="560E0243" w:rsidR="005A4CF3" w:rsidRDefault="001D1EDA" w:rsidP="00A27AF7">
      <w:r w:rsidRPr="001D1EDA">
        <w:t xml:space="preserve">Given the </w:t>
      </w:r>
      <w:r>
        <w:t>size of the data and the inability of some of the models to run</w:t>
      </w:r>
      <w:r w:rsidR="00345AB6">
        <w:t xml:space="preserve"> (timed out)</w:t>
      </w:r>
      <w:r>
        <w:t xml:space="preserve"> with so many variables and observations</w:t>
      </w:r>
      <w:r w:rsidR="00B45F93">
        <w:t>,</w:t>
      </w:r>
      <w:r>
        <w:t xml:space="preserve"> I partitioned the data based on the time variable so that I got a sample of ½ of the data from each day to give a balanced sample. The assignment of observations to the classe variable was also checked to make sure that there was a similar balance in the partitioned data and the training data.</w:t>
      </w:r>
    </w:p>
    <w:p w14:paraId="3572E906" w14:textId="77777777" w:rsidR="001D1EDA" w:rsidRPr="001D1EDA" w:rsidRDefault="001D1EDA" w:rsidP="00A27AF7"/>
    <w:p w14:paraId="471381D7" w14:textId="5268E787" w:rsidR="00B07733" w:rsidRDefault="00B07733" w:rsidP="00A27AF7">
      <w:pPr>
        <w:rPr>
          <w:u w:val="single"/>
        </w:rPr>
      </w:pPr>
      <w:r w:rsidRPr="00B07733">
        <w:rPr>
          <w:u w:val="single"/>
        </w:rPr>
        <w:t>CART model</w:t>
      </w:r>
    </w:p>
    <w:p w14:paraId="1D86F864" w14:textId="445A5E98" w:rsidR="00B07733" w:rsidRDefault="001A48DA" w:rsidP="00A27AF7">
      <w:r>
        <w:t>To initially analyse the groupings t</w:t>
      </w:r>
      <w:r w:rsidR="00B07733">
        <w:t xml:space="preserve">he basic classification tree model </w:t>
      </w:r>
      <w:r>
        <w:t xml:space="preserve">was run. </w:t>
      </w:r>
      <w:r w:rsidR="00AC5C62">
        <w:t>I r</w:t>
      </w:r>
      <w:r w:rsidR="00FC7A47">
        <w:t>an a cross validation with k = 5</w:t>
      </w:r>
      <w:r w:rsidR="00AC5C62">
        <w:t xml:space="preserve">0 and the resulting model </w:t>
      </w:r>
      <w:r w:rsidR="00B07733">
        <w:t xml:space="preserve">used 4 nodes to classify the training data. </w:t>
      </w:r>
      <w:r w:rsidR="004F33F8">
        <w:t xml:space="preserve">These 4 nodes were for the variables roll belt (&lt; 130.5 and </w:t>
      </w:r>
      <w:r w:rsidR="004F33F8" w:rsidRPr="004F33F8">
        <w:rPr>
          <w:rFonts w:eastAsia="ＭＳ ゴシック" w:cs="Times New Roman"/>
          <w:color w:val="000000"/>
        </w:rPr>
        <w:t>≥ 130.5</w:t>
      </w:r>
      <w:r w:rsidR="004F33F8">
        <w:rPr>
          <w:rFonts w:eastAsia="ＭＳ ゴシック" w:cs="Times New Roman"/>
          <w:color w:val="000000"/>
        </w:rPr>
        <w:t xml:space="preserve">), pitch forearm (&lt; -33.95 and </w:t>
      </w:r>
      <w:r w:rsidR="004F33F8" w:rsidRPr="004F33F8">
        <w:rPr>
          <w:rFonts w:eastAsia="ＭＳ ゴシック" w:cs="Times New Roman"/>
          <w:color w:val="000000"/>
        </w:rPr>
        <w:t>≥</w:t>
      </w:r>
      <w:r w:rsidR="004F33F8">
        <w:rPr>
          <w:rFonts w:eastAsia="ＭＳ ゴシック" w:cs="Times New Roman"/>
          <w:color w:val="000000"/>
        </w:rPr>
        <w:t xml:space="preserve"> -33.95), </w:t>
      </w:r>
      <w:r w:rsidR="003A33A9">
        <w:rPr>
          <w:rFonts w:eastAsia="ＭＳ ゴシック" w:cs="Times New Roman"/>
          <w:color w:val="000000"/>
        </w:rPr>
        <w:t xml:space="preserve">magnet dumbell (&lt; 439.5 and </w:t>
      </w:r>
      <w:r w:rsidR="003A33A9" w:rsidRPr="004F33F8">
        <w:rPr>
          <w:rFonts w:eastAsia="ＭＳ ゴシック" w:cs="Times New Roman"/>
          <w:color w:val="000000"/>
        </w:rPr>
        <w:t>≥</w:t>
      </w:r>
      <w:r w:rsidR="003A33A9">
        <w:rPr>
          <w:rFonts w:eastAsia="ＭＳ ゴシック" w:cs="Times New Roman"/>
          <w:color w:val="000000"/>
        </w:rPr>
        <w:t xml:space="preserve"> 439.5) and roll forearm (&lt;123.5 and </w:t>
      </w:r>
      <w:r w:rsidR="003A33A9" w:rsidRPr="004F33F8">
        <w:rPr>
          <w:rFonts w:eastAsia="ＭＳ ゴシック" w:cs="Times New Roman"/>
          <w:color w:val="000000"/>
        </w:rPr>
        <w:t>≥</w:t>
      </w:r>
      <w:r w:rsidR="003A33A9">
        <w:rPr>
          <w:rFonts w:eastAsia="ＭＳ ゴシック" w:cs="Times New Roman"/>
          <w:color w:val="000000"/>
        </w:rPr>
        <w:t xml:space="preserve"> 123.5).</w:t>
      </w:r>
      <w:r w:rsidR="003B7DB8">
        <w:t xml:space="preserve"> </w:t>
      </w:r>
      <w:r w:rsidR="00FF4089">
        <w:t>The cross validation used the accuracy for selecting the best model and the c</w:t>
      </w:r>
      <w:r w:rsidR="002D56F9">
        <w:t xml:space="preserve">omplexity </w:t>
      </w:r>
      <w:r w:rsidR="00FF4089">
        <w:t>p</w:t>
      </w:r>
      <w:r w:rsidR="002D56F9">
        <w:t>arameter</w:t>
      </w:r>
      <w:r w:rsidR="00FF4089">
        <w:t xml:space="preserve"> was 0.039 with the acccuracy </w:t>
      </w:r>
      <w:r w:rsidR="009410BE">
        <w:t>being 52.7</w:t>
      </w:r>
      <w:r w:rsidR="00FF4089">
        <w:t>%.</w:t>
      </w:r>
      <w:r w:rsidR="00B4159A">
        <w:t xml:space="preserve"> </w:t>
      </w:r>
      <w:r w:rsidR="00B07733">
        <w:t>Classifying the test set using the model trained on the training set, 11 observations were classified as being in A and 9 were classified as being in C.</w:t>
      </w:r>
      <w:r>
        <w:t xml:space="preserve"> </w:t>
      </w:r>
      <w:r w:rsidR="00851EC2">
        <w:t>This seems like there are several points that are being misclassified</w:t>
      </w:r>
      <w:r w:rsidR="002D56F9">
        <w:t xml:space="preserve"> combined with a low accuracy that is just above that of random chance</w:t>
      </w:r>
      <w:r w:rsidR="00851EC2">
        <w:t>.</w:t>
      </w:r>
      <w:r>
        <w:t xml:space="preserve"> </w:t>
      </w:r>
    </w:p>
    <w:p w14:paraId="4878316D" w14:textId="77777777" w:rsidR="00B07733" w:rsidRDefault="00B07733" w:rsidP="00A27AF7"/>
    <w:p w14:paraId="460D08F3" w14:textId="654B5B6A" w:rsidR="00B07733" w:rsidRDefault="00BD236B" w:rsidP="00A27AF7">
      <w:pPr>
        <w:rPr>
          <w:u w:val="single"/>
        </w:rPr>
      </w:pPr>
      <w:r w:rsidRPr="00BD236B">
        <w:rPr>
          <w:u w:val="single"/>
        </w:rPr>
        <w:t>L</w:t>
      </w:r>
      <w:r w:rsidR="008D5414">
        <w:rPr>
          <w:u w:val="single"/>
        </w:rPr>
        <w:t xml:space="preserve">inear </w:t>
      </w:r>
      <w:r w:rsidRPr="00BD236B">
        <w:rPr>
          <w:u w:val="single"/>
        </w:rPr>
        <w:t>D</w:t>
      </w:r>
      <w:r w:rsidR="008D5414">
        <w:rPr>
          <w:u w:val="single"/>
        </w:rPr>
        <w:t xml:space="preserve">iscriminant </w:t>
      </w:r>
      <w:r w:rsidRPr="00BD236B">
        <w:rPr>
          <w:u w:val="single"/>
        </w:rPr>
        <w:t>A</w:t>
      </w:r>
      <w:r w:rsidR="008D5414">
        <w:rPr>
          <w:u w:val="single"/>
        </w:rPr>
        <w:t>nalysis</w:t>
      </w:r>
    </w:p>
    <w:p w14:paraId="40EC08FA" w14:textId="2BB3121D" w:rsidR="00BD236B" w:rsidRDefault="00BD236B" w:rsidP="00A27AF7">
      <w:r>
        <w:t xml:space="preserve">The linear discriminant model </w:t>
      </w:r>
      <w:r w:rsidR="00BB4714">
        <w:t>with cross validation and k = 50 gave an accuracy of 75.0% accuracy and predicted</w:t>
      </w:r>
      <w:r>
        <w:t xml:space="preserve"> the following </w:t>
      </w:r>
      <w:r w:rsidR="003D5933">
        <w:t>spread of points: A = 9 observations, B = 6 observations, C = 2 observations, D = 3 observations and E = 0</w:t>
      </w:r>
      <w:r w:rsidR="003D5933" w:rsidRPr="003D5933">
        <w:t xml:space="preserve"> </w:t>
      </w:r>
      <w:r w:rsidR="003D5933">
        <w:t>observations.</w:t>
      </w:r>
      <w:r w:rsidR="00251077">
        <w:t xml:space="preserve"> There seem to be consistencies with the the amount of observations in A.</w:t>
      </w:r>
    </w:p>
    <w:p w14:paraId="24605984" w14:textId="77777777" w:rsidR="0046502D" w:rsidRDefault="0046502D" w:rsidP="00A27AF7"/>
    <w:p w14:paraId="1F56EEA1" w14:textId="650D4983" w:rsidR="0046502D" w:rsidRPr="0046502D" w:rsidRDefault="0046502D" w:rsidP="00A27AF7">
      <w:pPr>
        <w:rPr>
          <w:u w:val="single"/>
        </w:rPr>
      </w:pPr>
      <w:r w:rsidRPr="0046502D">
        <w:rPr>
          <w:u w:val="single"/>
        </w:rPr>
        <w:t>Boosting trees</w:t>
      </w:r>
    </w:p>
    <w:p w14:paraId="28BDEF1A" w14:textId="75FA23B2" w:rsidR="00BD236B" w:rsidRPr="0046502D" w:rsidRDefault="00FC7A47" w:rsidP="00A27AF7">
      <w:r>
        <w:t>Running t</w:t>
      </w:r>
      <w:r w:rsidR="0046502D" w:rsidRPr="0046502D">
        <w:t xml:space="preserve">he </w:t>
      </w:r>
      <w:r>
        <w:t>boosting tree method with cross validation using k = 50 gave a model with 150 trees, an interaction depth of 3 and an accuracy of 97.8%. This model</w:t>
      </w:r>
      <w:r w:rsidR="0046502D">
        <w:t xml:space="preserve"> </w:t>
      </w:r>
      <w:r w:rsidR="0076350E">
        <w:t xml:space="preserve">predicted the following classes: A = 7 observations, B = 8 observations, C = 1 observation, D = 1 observation and E = </w:t>
      </w:r>
      <w:r w:rsidR="00C079F2">
        <w:t xml:space="preserve">3 </w:t>
      </w:r>
      <w:r w:rsidR="0076350E">
        <w:t>observations.</w:t>
      </w:r>
      <w:r w:rsidR="00C079F2">
        <w:t xml:space="preserve"> This matches closest with what was seen with the PCA classification.</w:t>
      </w:r>
    </w:p>
    <w:p w14:paraId="053E57FC" w14:textId="77777777" w:rsidR="00BD236B" w:rsidRDefault="00BD236B">
      <w:pPr>
        <w:jc w:val="left"/>
      </w:pPr>
    </w:p>
    <w:p w14:paraId="29685D90" w14:textId="6ACC5AC0" w:rsidR="00CA6F86" w:rsidRPr="00CA6F86" w:rsidRDefault="00CA6F86">
      <w:pPr>
        <w:jc w:val="left"/>
        <w:rPr>
          <w:u w:val="single"/>
        </w:rPr>
      </w:pPr>
      <w:r w:rsidRPr="00CA6F86">
        <w:rPr>
          <w:u w:val="single"/>
        </w:rPr>
        <w:t>Support Vector Machines</w:t>
      </w:r>
    </w:p>
    <w:p w14:paraId="43C21CBD" w14:textId="4495F666" w:rsidR="00BD236B" w:rsidRDefault="00CA6F86">
      <w:pPr>
        <w:jc w:val="left"/>
      </w:pPr>
      <w:r w:rsidRPr="00CA6F86">
        <w:t xml:space="preserve">Running </w:t>
      </w:r>
      <w:r>
        <w:t>a linear model with cross validation and k = 50 gave an accuracy of 81.0%. This classified the test set with the following classes: A = 8 observations, B = 6 observations, C = 1 observation, D = 2 observation and E = 3 observations</w:t>
      </w:r>
      <w:r w:rsidR="00052518">
        <w:t xml:space="preserve">. </w:t>
      </w:r>
      <w:r>
        <w:t xml:space="preserve"> </w:t>
      </w:r>
    </w:p>
    <w:p w14:paraId="59EBB633" w14:textId="77777777" w:rsidR="003B7DB8" w:rsidRDefault="003B7DB8">
      <w:pPr>
        <w:jc w:val="left"/>
      </w:pPr>
    </w:p>
    <w:p w14:paraId="495125A3" w14:textId="0085505B" w:rsidR="002135C7" w:rsidRPr="002135C7" w:rsidRDefault="002135C7">
      <w:pPr>
        <w:jc w:val="left"/>
        <w:rPr>
          <w:u w:val="single"/>
        </w:rPr>
      </w:pPr>
      <w:r w:rsidRPr="002135C7">
        <w:rPr>
          <w:u w:val="single"/>
        </w:rPr>
        <w:t>Naïve Bayes</w:t>
      </w:r>
    </w:p>
    <w:p w14:paraId="095DFA08" w14:textId="0622BC0B" w:rsidR="00BD236B" w:rsidRPr="002135C7" w:rsidRDefault="00AA0140">
      <w:pPr>
        <w:jc w:val="left"/>
      </w:pPr>
      <w:r>
        <w:t xml:space="preserve">The Naïve Nayes method with cross validation and k = 50 gave an accuracy of 74.4%. </w:t>
      </w:r>
      <w:r w:rsidR="0011517E">
        <w:t xml:space="preserve">This classified the test set with the following classes: A = 13 observations, B = 3 observations, C = 1 observation, D = 1 observation and E = 2 observations.  </w:t>
      </w:r>
    </w:p>
    <w:p w14:paraId="754DB947" w14:textId="77777777" w:rsidR="00BD236B" w:rsidRDefault="00BD236B">
      <w:pPr>
        <w:jc w:val="left"/>
      </w:pPr>
    </w:p>
    <w:p w14:paraId="393BE382" w14:textId="4993B8A9" w:rsidR="008D5414" w:rsidRPr="008D5414" w:rsidRDefault="008D5414">
      <w:pPr>
        <w:jc w:val="left"/>
        <w:rPr>
          <w:u w:val="single"/>
        </w:rPr>
      </w:pPr>
      <w:r w:rsidRPr="008D5414">
        <w:rPr>
          <w:u w:val="single"/>
        </w:rPr>
        <w:t xml:space="preserve">Random forest </w:t>
      </w:r>
    </w:p>
    <w:p w14:paraId="198A7AC2" w14:textId="50B56924" w:rsidR="00BD236B" w:rsidRDefault="008D5414" w:rsidP="00A27AF7">
      <w:r>
        <w:t>The random forest model wouldn’t run, though this may be due to taking sampling with replacement for such a large dataset.</w:t>
      </w:r>
    </w:p>
    <w:p w14:paraId="434532AA" w14:textId="77777777" w:rsidR="008D5414" w:rsidRDefault="008D5414" w:rsidP="00A27AF7"/>
    <w:p w14:paraId="726E26EF" w14:textId="7A872D09" w:rsidR="00EA3C22" w:rsidRDefault="00335E2C" w:rsidP="00A27AF7">
      <w:pPr>
        <w:rPr>
          <w:u w:val="single"/>
        </w:rPr>
      </w:pPr>
      <w:r>
        <w:rPr>
          <w:u w:val="single"/>
        </w:rPr>
        <w:t>Summary</w:t>
      </w:r>
    </w:p>
    <w:p w14:paraId="74863C03" w14:textId="05B9C747" w:rsidR="000A6935" w:rsidRDefault="00EA3C22" w:rsidP="00EA3C22">
      <w:pPr>
        <w:jc w:val="left"/>
      </w:pPr>
      <w:r>
        <w:t>From the various models that were run I was able to get a measure of the accuracy of the respective models for the training data that they were run on</w:t>
      </w:r>
      <w:r w:rsidR="00704767">
        <w:t>, which is the error appropriate with cross validation</w:t>
      </w:r>
      <w:r>
        <w:t xml:space="preserve">. </w:t>
      </w:r>
    </w:p>
    <w:p w14:paraId="5A7F7CA2" w14:textId="77777777" w:rsidR="004C42F1" w:rsidRDefault="004C42F1" w:rsidP="00EA3C22">
      <w:pPr>
        <w:jc w:val="left"/>
      </w:pPr>
    </w:p>
    <w:p w14:paraId="67DD2EB6" w14:textId="2358D889" w:rsidR="004C42F1" w:rsidRDefault="000A6935" w:rsidP="00EA3C22">
      <w:pPr>
        <w:jc w:val="left"/>
      </w:pPr>
      <w:r>
        <w:t>The results were similar to what I expected where I expected the error appropriate with cross validation to be between 75% and 90% with the out of sample error being similarly within the same interval.</w:t>
      </w:r>
      <w:r w:rsidR="004C42F1">
        <w:t xml:space="preserve"> This is better seen visually in the figure below:</w:t>
      </w:r>
    </w:p>
    <w:p w14:paraId="6EF4B205" w14:textId="0DE99EAB" w:rsidR="00905022" w:rsidRDefault="00346B98" w:rsidP="00EA3C22">
      <w:pPr>
        <w:jc w:val="left"/>
        <w:rPr>
          <w:u w:val="single"/>
        </w:rPr>
      </w:pPr>
      <w:r>
        <w:rPr>
          <w:lang w:val="en-US"/>
        </w:rPr>
        <w:br w:type="column"/>
      </w:r>
      <w:r w:rsidR="004C42F1">
        <w:rPr>
          <w:lang w:val="en-US"/>
        </w:rPr>
        <w:drawing>
          <wp:inline distT="0" distB="0" distL="0" distR="0" wp14:anchorId="43E179B3" wp14:editId="07A6155D">
            <wp:extent cx="2969812" cy="214435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303" cy="2145428"/>
                    </a:xfrm>
                    <a:prstGeom prst="rect">
                      <a:avLst/>
                    </a:prstGeom>
                    <a:noFill/>
                    <a:ln>
                      <a:noFill/>
                    </a:ln>
                  </pic:spPr>
                </pic:pic>
              </a:graphicData>
            </a:graphic>
          </wp:inline>
        </w:drawing>
      </w:r>
    </w:p>
    <w:p w14:paraId="028083EA" w14:textId="77777777" w:rsidR="00340DF4" w:rsidRDefault="00DF1E38" w:rsidP="00EA3C22">
      <w:pPr>
        <w:jc w:val="left"/>
      </w:pPr>
      <w:r>
        <w:t xml:space="preserve">Before checking the test data </w:t>
      </w:r>
      <w:r w:rsidR="00905022" w:rsidRPr="00905022">
        <w:t>I w</w:t>
      </w:r>
      <w:r w:rsidR="00905022">
        <w:t xml:space="preserve">ould </w:t>
      </w:r>
      <w:r>
        <w:t xml:space="preserve">have </w:t>
      </w:r>
      <w:r w:rsidR="00905022">
        <w:t>use</w:t>
      </w:r>
      <w:r>
        <w:t>d</w:t>
      </w:r>
      <w:r w:rsidR="00905022">
        <w:t xml:space="preserve"> either the LDA or linear SVM to classify the data based on the lack of assumptions required for these methods (the Naïve Bayes requires independence between features). These two models used all the variables as I was unable to use variable importance associated with the random forest model or determine from the PCA what were the key variables in determining the first two components.</w:t>
      </w:r>
    </w:p>
    <w:p w14:paraId="19425AD2" w14:textId="273E9C96" w:rsidR="00BD236B" w:rsidRPr="00905022" w:rsidRDefault="00A677F6" w:rsidP="00EA3C22">
      <w:pPr>
        <w:jc w:val="left"/>
      </w:pPr>
      <w:r>
        <w:t>All t</w:t>
      </w:r>
      <w:r w:rsidR="00340DF4">
        <w:t>he</w:t>
      </w:r>
      <w:r>
        <w:t xml:space="preserve"> </w:t>
      </w:r>
      <w:r w:rsidR="00340DF4">
        <w:t xml:space="preserve">models </w:t>
      </w:r>
      <w:r>
        <w:t xml:space="preserve">run in this project </w:t>
      </w:r>
      <w:r w:rsidR="00340DF4">
        <w:t xml:space="preserve">were used to predict the respective classes for the test set and the details of their accuracy on the test set are given in the table below. The out of sample error and any overfitting between the training and test sets can be seen quite clearly. </w:t>
      </w:r>
      <w:r w:rsidR="00087EC7">
        <w:t xml:space="preserve">Initially I expected </w:t>
      </w:r>
      <w:r w:rsidR="00340DF4">
        <w:t xml:space="preserve">the boosting trees model that has an accuracy of 97.8% </w:t>
      </w:r>
      <w:r w:rsidR="00087EC7">
        <w:t xml:space="preserve">to be </w:t>
      </w:r>
      <w:r w:rsidR="00340DF4">
        <w:t xml:space="preserve">highly likely </w:t>
      </w:r>
      <w:r w:rsidR="00087EC7">
        <w:t xml:space="preserve">in </w:t>
      </w:r>
      <w:r w:rsidR="00340DF4">
        <w:t xml:space="preserve">overfitting the </w:t>
      </w:r>
      <w:r w:rsidR="00087EC7">
        <w:t xml:space="preserve">test </w:t>
      </w:r>
      <w:r w:rsidR="00340DF4">
        <w:t>data.</w:t>
      </w:r>
      <w:r w:rsidR="00DA6E4B">
        <w:t xml:space="preserve"> However, although I submitted the SVM linear model with accuracies of 81% and 80% for the training and test datasets respectively, the boosting tree model had better accuracies with 98% and 100%.</w:t>
      </w:r>
      <w:r>
        <w:t xml:space="preserve"> One can conclude from this that </w:t>
      </w:r>
      <w:r w:rsidR="00D72599">
        <w:t xml:space="preserve">the boosting nature of the model was able to strengthen the weak classifiers and </w:t>
      </w:r>
      <w:r w:rsidR="00091CC3">
        <w:t>build on strong classifiers.</w:t>
      </w:r>
      <w:r w:rsidR="00BD236B" w:rsidRPr="00905022">
        <w:br w:type="column"/>
      </w:r>
    </w:p>
    <w:p w14:paraId="5F8E3E30" w14:textId="77777777" w:rsidR="00905022" w:rsidRPr="004C42F1" w:rsidRDefault="00905022" w:rsidP="00EA3C22">
      <w:pPr>
        <w:jc w:val="left"/>
      </w:pPr>
    </w:p>
    <w:tbl>
      <w:tblPr>
        <w:tblStyle w:val="TableGrid"/>
        <w:tblW w:w="9039" w:type="dxa"/>
        <w:tblLayout w:type="fixed"/>
        <w:tblLook w:val="04A0" w:firstRow="1" w:lastRow="0" w:firstColumn="1" w:lastColumn="0" w:noHBand="0" w:noVBand="1"/>
      </w:tblPr>
      <w:tblGrid>
        <w:gridCol w:w="1668"/>
        <w:gridCol w:w="992"/>
        <w:gridCol w:w="850"/>
        <w:gridCol w:w="1134"/>
        <w:gridCol w:w="851"/>
        <w:gridCol w:w="992"/>
        <w:gridCol w:w="1069"/>
        <w:gridCol w:w="1483"/>
      </w:tblGrid>
      <w:tr w:rsidR="00352AB6" w14:paraId="5D3F47A9" w14:textId="0F3C4B17" w:rsidTr="00352AB6">
        <w:tc>
          <w:tcPr>
            <w:tcW w:w="1668" w:type="dxa"/>
          </w:tcPr>
          <w:p w14:paraId="21A2E5C9" w14:textId="77777777" w:rsidR="00352AB6" w:rsidRDefault="00352AB6" w:rsidP="00427D18">
            <w:pPr>
              <w:spacing w:line="240" w:lineRule="auto"/>
            </w:pPr>
            <w:bookmarkStart w:id="0" w:name="_GoBack" w:colFirst="0" w:colLast="7"/>
            <w:r>
              <w:t>Observation</w:t>
            </w:r>
          </w:p>
        </w:tc>
        <w:tc>
          <w:tcPr>
            <w:tcW w:w="992" w:type="dxa"/>
          </w:tcPr>
          <w:p w14:paraId="01560C0B" w14:textId="5CED6E0A" w:rsidR="00352AB6" w:rsidRDefault="00352AB6" w:rsidP="009E2AF7">
            <w:pPr>
              <w:spacing w:line="240" w:lineRule="auto"/>
              <w:jc w:val="center"/>
            </w:pPr>
            <w:r>
              <w:t>CART</w:t>
            </w:r>
          </w:p>
        </w:tc>
        <w:tc>
          <w:tcPr>
            <w:tcW w:w="850" w:type="dxa"/>
          </w:tcPr>
          <w:p w14:paraId="5D18A210" w14:textId="1BA35FCF" w:rsidR="00352AB6" w:rsidRDefault="00352AB6" w:rsidP="009E2AF7">
            <w:pPr>
              <w:spacing w:line="240" w:lineRule="auto"/>
              <w:jc w:val="center"/>
            </w:pPr>
            <w:r>
              <w:t>LDA</w:t>
            </w:r>
          </w:p>
        </w:tc>
        <w:tc>
          <w:tcPr>
            <w:tcW w:w="1134" w:type="dxa"/>
          </w:tcPr>
          <w:p w14:paraId="150E3621" w14:textId="5F48F2FC" w:rsidR="00352AB6" w:rsidRDefault="00352AB6" w:rsidP="009E2AF7">
            <w:pPr>
              <w:spacing w:line="240" w:lineRule="auto"/>
              <w:jc w:val="center"/>
            </w:pPr>
            <w:r>
              <w:t>Boosting trees</w:t>
            </w:r>
          </w:p>
        </w:tc>
        <w:tc>
          <w:tcPr>
            <w:tcW w:w="851" w:type="dxa"/>
          </w:tcPr>
          <w:p w14:paraId="4BBD8AE6" w14:textId="0199985D" w:rsidR="00352AB6" w:rsidRDefault="00352AB6" w:rsidP="009E2AF7">
            <w:pPr>
              <w:spacing w:line="240" w:lineRule="auto"/>
              <w:jc w:val="center"/>
            </w:pPr>
            <w:r>
              <w:t>Naïve Bayes</w:t>
            </w:r>
          </w:p>
        </w:tc>
        <w:tc>
          <w:tcPr>
            <w:tcW w:w="992" w:type="dxa"/>
          </w:tcPr>
          <w:p w14:paraId="09A7F1D7" w14:textId="6062DCCD" w:rsidR="00352AB6" w:rsidRDefault="00352AB6" w:rsidP="009E2AF7">
            <w:pPr>
              <w:spacing w:line="240" w:lineRule="auto"/>
              <w:jc w:val="center"/>
            </w:pPr>
            <w:r>
              <w:t>SVM Linear</w:t>
            </w:r>
          </w:p>
        </w:tc>
        <w:tc>
          <w:tcPr>
            <w:tcW w:w="1069" w:type="dxa"/>
          </w:tcPr>
          <w:p w14:paraId="43FCDEF5" w14:textId="118A81F3" w:rsidR="00352AB6" w:rsidRDefault="00352AB6" w:rsidP="009E2AF7">
            <w:pPr>
              <w:spacing w:line="240" w:lineRule="auto"/>
              <w:jc w:val="center"/>
            </w:pPr>
            <w:r>
              <w:t>PCA</w:t>
            </w:r>
          </w:p>
        </w:tc>
        <w:tc>
          <w:tcPr>
            <w:tcW w:w="1483" w:type="dxa"/>
          </w:tcPr>
          <w:p w14:paraId="171961B0" w14:textId="72D8F0E2" w:rsidR="00352AB6" w:rsidRDefault="00352AB6" w:rsidP="009E2AF7">
            <w:pPr>
              <w:spacing w:line="240" w:lineRule="auto"/>
              <w:jc w:val="center"/>
            </w:pPr>
            <w:r>
              <w:t>Test classification</w:t>
            </w:r>
          </w:p>
        </w:tc>
      </w:tr>
      <w:tr w:rsidR="00352AB6" w14:paraId="0EB97103" w14:textId="43C5567C" w:rsidTr="00352AB6">
        <w:tc>
          <w:tcPr>
            <w:tcW w:w="1668" w:type="dxa"/>
          </w:tcPr>
          <w:p w14:paraId="5FACF6A9" w14:textId="71FB7B0E" w:rsidR="00352AB6" w:rsidRDefault="00352AB6" w:rsidP="00427D18">
            <w:pPr>
              <w:spacing w:line="240" w:lineRule="auto"/>
            </w:pPr>
            <w:r>
              <w:t>1</w:t>
            </w:r>
          </w:p>
        </w:tc>
        <w:tc>
          <w:tcPr>
            <w:tcW w:w="992" w:type="dxa"/>
          </w:tcPr>
          <w:p w14:paraId="097F8A30" w14:textId="525FFDEA" w:rsidR="00352AB6" w:rsidRDefault="00352AB6" w:rsidP="009E2AF7">
            <w:pPr>
              <w:spacing w:line="240" w:lineRule="auto"/>
              <w:jc w:val="center"/>
            </w:pPr>
            <w:r>
              <w:t>C</w:t>
            </w:r>
          </w:p>
        </w:tc>
        <w:tc>
          <w:tcPr>
            <w:tcW w:w="850" w:type="dxa"/>
            <w:tcBorders>
              <w:bottom w:val="single" w:sz="4" w:space="0" w:color="auto"/>
            </w:tcBorders>
          </w:tcPr>
          <w:p w14:paraId="7CE51047" w14:textId="722B9D2A" w:rsidR="00352AB6" w:rsidRDefault="00352AB6" w:rsidP="009E2AF7">
            <w:pPr>
              <w:spacing w:line="240" w:lineRule="auto"/>
              <w:jc w:val="center"/>
            </w:pPr>
            <w:r>
              <w:t>C</w:t>
            </w:r>
          </w:p>
        </w:tc>
        <w:tc>
          <w:tcPr>
            <w:tcW w:w="1134" w:type="dxa"/>
            <w:tcBorders>
              <w:bottom w:val="single" w:sz="4" w:space="0" w:color="auto"/>
            </w:tcBorders>
          </w:tcPr>
          <w:p w14:paraId="7AAE6083" w14:textId="0C9E8571" w:rsidR="00352AB6" w:rsidRDefault="00352AB6" w:rsidP="009E2AF7">
            <w:pPr>
              <w:spacing w:line="240" w:lineRule="auto"/>
              <w:jc w:val="center"/>
            </w:pPr>
            <w:r>
              <w:t>B</w:t>
            </w:r>
          </w:p>
        </w:tc>
        <w:tc>
          <w:tcPr>
            <w:tcW w:w="851" w:type="dxa"/>
            <w:tcBorders>
              <w:bottom w:val="single" w:sz="4" w:space="0" w:color="auto"/>
            </w:tcBorders>
          </w:tcPr>
          <w:p w14:paraId="5FC34751" w14:textId="74DAE120" w:rsidR="00352AB6" w:rsidRDefault="00352AB6" w:rsidP="009E2AF7">
            <w:pPr>
              <w:spacing w:line="240" w:lineRule="auto"/>
              <w:jc w:val="center"/>
            </w:pPr>
            <w:r>
              <w:t>A</w:t>
            </w:r>
          </w:p>
        </w:tc>
        <w:tc>
          <w:tcPr>
            <w:tcW w:w="992" w:type="dxa"/>
            <w:tcBorders>
              <w:bottom w:val="single" w:sz="4" w:space="0" w:color="auto"/>
            </w:tcBorders>
          </w:tcPr>
          <w:p w14:paraId="08D5EE92" w14:textId="41867F02" w:rsidR="00352AB6" w:rsidRDefault="00352AB6" w:rsidP="009E2AF7">
            <w:pPr>
              <w:spacing w:line="240" w:lineRule="auto"/>
              <w:jc w:val="center"/>
            </w:pPr>
            <w:r>
              <w:t>C</w:t>
            </w:r>
          </w:p>
        </w:tc>
        <w:tc>
          <w:tcPr>
            <w:tcW w:w="1069" w:type="dxa"/>
          </w:tcPr>
          <w:p w14:paraId="09EADA8F" w14:textId="0AF58AAE" w:rsidR="00352AB6" w:rsidRDefault="00352AB6" w:rsidP="009E2AF7">
            <w:pPr>
              <w:spacing w:line="240" w:lineRule="auto"/>
              <w:jc w:val="center"/>
            </w:pPr>
            <w:r>
              <w:t>Group 1</w:t>
            </w:r>
          </w:p>
        </w:tc>
        <w:tc>
          <w:tcPr>
            <w:tcW w:w="1483" w:type="dxa"/>
          </w:tcPr>
          <w:p w14:paraId="049399B5" w14:textId="257FA686" w:rsidR="00352AB6" w:rsidRDefault="00C322CC" w:rsidP="009E2AF7">
            <w:pPr>
              <w:spacing w:line="240" w:lineRule="auto"/>
              <w:jc w:val="center"/>
            </w:pPr>
            <w:r>
              <w:t>B</w:t>
            </w:r>
          </w:p>
        </w:tc>
      </w:tr>
      <w:tr w:rsidR="00352AB6" w14:paraId="0717520D" w14:textId="2D7C733F" w:rsidTr="00352AB6">
        <w:tc>
          <w:tcPr>
            <w:tcW w:w="1668" w:type="dxa"/>
          </w:tcPr>
          <w:p w14:paraId="7B313775" w14:textId="57ACCDC2" w:rsidR="00352AB6" w:rsidRDefault="00352AB6" w:rsidP="00427D18">
            <w:pPr>
              <w:spacing w:line="240" w:lineRule="auto"/>
            </w:pPr>
            <w:r>
              <w:t>2</w:t>
            </w:r>
          </w:p>
        </w:tc>
        <w:tc>
          <w:tcPr>
            <w:tcW w:w="992" w:type="dxa"/>
          </w:tcPr>
          <w:p w14:paraId="2A298CA0" w14:textId="479CCAB5" w:rsidR="00352AB6" w:rsidRDefault="00352AB6" w:rsidP="009E2AF7">
            <w:pPr>
              <w:spacing w:line="240" w:lineRule="auto"/>
              <w:jc w:val="center"/>
            </w:pPr>
            <w:r>
              <w:t>A</w:t>
            </w:r>
          </w:p>
        </w:tc>
        <w:tc>
          <w:tcPr>
            <w:tcW w:w="850" w:type="dxa"/>
            <w:shd w:val="clear" w:color="auto" w:fill="00CCFF"/>
          </w:tcPr>
          <w:p w14:paraId="17049930" w14:textId="0E3945ED" w:rsidR="00352AB6" w:rsidRDefault="00352AB6" w:rsidP="009E2AF7">
            <w:pPr>
              <w:spacing w:line="240" w:lineRule="auto"/>
              <w:jc w:val="center"/>
            </w:pPr>
            <w:r>
              <w:t>A</w:t>
            </w:r>
          </w:p>
        </w:tc>
        <w:tc>
          <w:tcPr>
            <w:tcW w:w="1134" w:type="dxa"/>
            <w:shd w:val="clear" w:color="auto" w:fill="00CCFF"/>
          </w:tcPr>
          <w:p w14:paraId="26758FB8" w14:textId="3871F600" w:rsidR="00352AB6" w:rsidRDefault="00352AB6" w:rsidP="009E2AF7">
            <w:pPr>
              <w:spacing w:line="240" w:lineRule="auto"/>
              <w:jc w:val="center"/>
            </w:pPr>
            <w:r>
              <w:t>A</w:t>
            </w:r>
          </w:p>
        </w:tc>
        <w:tc>
          <w:tcPr>
            <w:tcW w:w="851" w:type="dxa"/>
            <w:shd w:val="clear" w:color="auto" w:fill="00CCFF"/>
          </w:tcPr>
          <w:p w14:paraId="7F67F3FF" w14:textId="0BFB7BCB" w:rsidR="00352AB6" w:rsidRDefault="00352AB6" w:rsidP="009E2AF7">
            <w:pPr>
              <w:spacing w:line="240" w:lineRule="auto"/>
              <w:jc w:val="center"/>
            </w:pPr>
            <w:r>
              <w:t>A</w:t>
            </w:r>
          </w:p>
        </w:tc>
        <w:tc>
          <w:tcPr>
            <w:tcW w:w="992" w:type="dxa"/>
            <w:shd w:val="clear" w:color="auto" w:fill="00CCFF"/>
          </w:tcPr>
          <w:p w14:paraId="0E79A77B" w14:textId="6193D53A" w:rsidR="00352AB6" w:rsidRDefault="00352AB6" w:rsidP="009E2AF7">
            <w:pPr>
              <w:spacing w:line="240" w:lineRule="auto"/>
              <w:jc w:val="center"/>
            </w:pPr>
            <w:r>
              <w:t>A</w:t>
            </w:r>
          </w:p>
        </w:tc>
        <w:tc>
          <w:tcPr>
            <w:tcW w:w="1069" w:type="dxa"/>
          </w:tcPr>
          <w:p w14:paraId="5B7AFA5A" w14:textId="122E1F76" w:rsidR="00352AB6" w:rsidRDefault="00352AB6" w:rsidP="009E2AF7">
            <w:pPr>
              <w:spacing w:line="240" w:lineRule="auto"/>
              <w:jc w:val="center"/>
            </w:pPr>
            <w:r>
              <w:t>Group 3</w:t>
            </w:r>
          </w:p>
        </w:tc>
        <w:tc>
          <w:tcPr>
            <w:tcW w:w="1483" w:type="dxa"/>
          </w:tcPr>
          <w:p w14:paraId="1A5DFE19" w14:textId="079E0504" w:rsidR="00352AB6" w:rsidRDefault="00352AB6" w:rsidP="009E2AF7">
            <w:pPr>
              <w:spacing w:line="240" w:lineRule="auto"/>
              <w:jc w:val="center"/>
            </w:pPr>
            <w:r>
              <w:t>A</w:t>
            </w:r>
          </w:p>
        </w:tc>
      </w:tr>
      <w:tr w:rsidR="00352AB6" w14:paraId="17827D1F" w14:textId="22E9C021" w:rsidTr="00352AB6">
        <w:tc>
          <w:tcPr>
            <w:tcW w:w="1668" w:type="dxa"/>
          </w:tcPr>
          <w:p w14:paraId="24B365C9" w14:textId="1B5E671E" w:rsidR="00352AB6" w:rsidRDefault="00352AB6" w:rsidP="00427D18">
            <w:pPr>
              <w:spacing w:line="240" w:lineRule="auto"/>
            </w:pPr>
            <w:r>
              <w:t>3</w:t>
            </w:r>
          </w:p>
        </w:tc>
        <w:tc>
          <w:tcPr>
            <w:tcW w:w="992" w:type="dxa"/>
          </w:tcPr>
          <w:p w14:paraId="1154982E" w14:textId="65194D48" w:rsidR="00352AB6" w:rsidRDefault="00352AB6" w:rsidP="009E2AF7">
            <w:pPr>
              <w:spacing w:line="240" w:lineRule="auto"/>
              <w:jc w:val="center"/>
            </w:pPr>
            <w:r>
              <w:t>C</w:t>
            </w:r>
          </w:p>
        </w:tc>
        <w:tc>
          <w:tcPr>
            <w:tcW w:w="850" w:type="dxa"/>
            <w:tcBorders>
              <w:bottom w:val="single" w:sz="4" w:space="0" w:color="auto"/>
            </w:tcBorders>
          </w:tcPr>
          <w:p w14:paraId="755ECD1D" w14:textId="463C5DB4" w:rsidR="00352AB6" w:rsidRDefault="00352AB6" w:rsidP="009E2AF7">
            <w:pPr>
              <w:spacing w:line="240" w:lineRule="auto"/>
              <w:jc w:val="center"/>
            </w:pPr>
            <w:r>
              <w:t>B</w:t>
            </w:r>
          </w:p>
        </w:tc>
        <w:tc>
          <w:tcPr>
            <w:tcW w:w="1134" w:type="dxa"/>
            <w:tcBorders>
              <w:bottom w:val="single" w:sz="4" w:space="0" w:color="auto"/>
            </w:tcBorders>
          </w:tcPr>
          <w:p w14:paraId="50EFB869" w14:textId="06F72F73" w:rsidR="00352AB6" w:rsidRDefault="00352AB6" w:rsidP="009E2AF7">
            <w:pPr>
              <w:spacing w:line="240" w:lineRule="auto"/>
              <w:jc w:val="center"/>
            </w:pPr>
            <w:r>
              <w:t>B</w:t>
            </w:r>
          </w:p>
        </w:tc>
        <w:tc>
          <w:tcPr>
            <w:tcW w:w="851" w:type="dxa"/>
            <w:tcBorders>
              <w:bottom w:val="single" w:sz="4" w:space="0" w:color="auto"/>
            </w:tcBorders>
          </w:tcPr>
          <w:p w14:paraId="2D237828" w14:textId="49C8D544" w:rsidR="00352AB6" w:rsidRDefault="00352AB6" w:rsidP="009E2AF7">
            <w:pPr>
              <w:spacing w:line="240" w:lineRule="auto"/>
              <w:jc w:val="center"/>
            </w:pPr>
            <w:r>
              <w:t>A</w:t>
            </w:r>
          </w:p>
        </w:tc>
        <w:tc>
          <w:tcPr>
            <w:tcW w:w="992" w:type="dxa"/>
            <w:tcBorders>
              <w:bottom w:val="single" w:sz="4" w:space="0" w:color="auto"/>
            </w:tcBorders>
          </w:tcPr>
          <w:p w14:paraId="5DE820DA" w14:textId="52088D59" w:rsidR="00352AB6" w:rsidRDefault="00352AB6" w:rsidP="009E2AF7">
            <w:pPr>
              <w:spacing w:line="240" w:lineRule="auto"/>
              <w:jc w:val="center"/>
            </w:pPr>
            <w:r>
              <w:t>B</w:t>
            </w:r>
          </w:p>
        </w:tc>
        <w:tc>
          <w:tcPr>
            <w:tcW w:w="1069" w:type="dxa"/>
          </w:tcPr>
          <w:p w14:paraId="032643F6" w14:textId="6C1ADEF4" w:rsidR="00352AB6" w:rsidRDefault="00352AB6" w:rsidP="009E2AF7">
            <w:pPr>
              <w:spacing w:line="240" w:lineRule="auto"/>
              <w:jc w:val="center"/>
            </w:pPr>
            <w:r>
              <w:t>Group 3</w:t>
            </w:r>
          </w:p>
        </w:tc>
        <w:tc>
          <w:tcPr>
            <w:tcW w:w="1483" w:type="dxa"/>
          </w:tcPr>
          <w:p w14:paraId="7C7C6A8E" w14:textId="5433281E" w:rsidR="00352AB6" w:rsidRDefault="00352AB6" w:rsidP="009E2AF7">
            <w:pPr>
              <w:spacing w:line="240" w:lineRule="auto"/>
              <w:jc w:val="center"/>
            </w:pPr>
            <w:r>
              <w:t>B</w:t>
            </w:r>
          </w:p>
        </w:tc>
      </w:tr>
      <w:tr w:rsidR="00352AB6" w14:paraId="47D9A267" w14:textId="4C10CF1C" w:rsidTr="00352AB6">
        <w:tc>
          <w:tcPr>
            <w:tcW w:w="1668" w:type="dxa"/>
          </w:tcPr>
          <w:p w14:paraId="0406D419" w14:textId="0FA6A2FF" w:rsidR="00352AB6" w:rsidRDefault="00352AB6" w:rsidP="00427D18">
            <w:pPr>
              <w:spacing w:line="240" w:lineRule="auto"/>
            </w:pPr>
            <w:r>
              <w:t>4</w:t>
            </w:r>
          </w:p>
        </w:tc>
        <w:tc>
          <w:tcPr>
            <w:tcW w:w="992" w:type="dxa"/>
          </w:tcPr>
          <w:p w14:paraId="150381A6" w14:textId="16B6A098" w:rsidR="00352AB6" w:rsidRDefault="00352AB6" w:rsidP="009E2AF7">
            <w:pPr>
              <w:spacing w:line="240" w:lineRule="auto"/>
              <w:jc w:val="center"/>
            </w:pPr>
            <w:r>
              <w:t>A</w:t>
            </w:r>
          </w:p>
        </w:tc>
        <w:tc>
          <w:tcPr>
            <w:tcW w:w="850" w:type="dxa"/>
            <w:shd w:val="clear" w:color="auto" w:fill="00CCFF"/>
          </w:tcPr>
          <w:p w14:paraId="42918A7B" w14:textId="14E39C9B" w:rsidR="00352AB6" w:rsidRDefault="00352AB6" w:rsidP="009E2AF7">
            <w:pPr>
              <w:spacing w:line="240" w:lineRule="auto"/>
              <w:jc w:val="center"/>
            </w:pPr>
            <w:r>
              <w:t>A</w:t>
            </w:r>
          </w:p>
        </w:tc>
        <w:tc>
          <w:tcPr>
            <w:tcW w:w="1134" w:type="dxa"/>
            <w:shd w:val="clear" w:color="auto" w:fill="00CCFF"/>
          </w:tcPr>
          <w:p w14:paraId="647A6DF8" w14:textId="53E41343" w:rsidR="00352AB6" w:rsidRDefault="00352AB6" w:rsidP="009E2AF7">
            <w:pPr>
              <w:spacing w:line="240" w:lineRule="auto"/>
              <w:jc w:val="center"/>
            </w:pPr>
            <w:r>
              <w:t>A</w:t>
            </w:r>
          </w:p>
        </w:tc>
        <w:tc>
          <w:tcPr>
            <w:tcW w:w="851" w:type="dxa"/>
            <w:shd w:val="clear" w:color="auto" w:fill="00CCFF"/>
          </w:tcPr>
          <w:p w14:paraId="661E568D" w14:textId="38AA6639" w:rsidR="00352AB6" w:rsidRDefault="00352AB6" w:rsidP="009E2AF7">
            <w:pPr>
              <w:spacing w:line="240" w:lineRule="auto"/>
              <w:jc w:val="center"/>
            </w:pPr>
            <w:r>
              <w:t>A</w:t>
            </w:r>
          </w:p>
        </w:tc>
        <w:tc>
          <w:tcPr>
            <w:tcW w:w="992" w:type="dxa"/>
            <w:shd w:val="clear" w:color="auto" w:fill="00CCFF"/>
          </w:tcPr>
          <w:p w14:paraId="37141D7F" w14:textId="44C574CB" w:rsidR="00352AB6" w:rsidRDefault="00352AB6" w:rsidP="009E2AF7">
            <w:pPr>
              <w:spacing w:line="240" w:lineRule="auto"/>
              <w:jc w:val="center"/>
            </w:pPr>
            <w:r>
              <w:t>A</w:t>
            </w:r>
          </w:p>
        </w:tc>
        <w:tc>
          <w:tcPr>
            <w:tcW w:w="1069" w:type="dxa"/>
          </w:tcPr>
          <w:p w14:paraId="0A2A7C83" w14:textId="2D412423" w:rsidR="00352AB6" w:rsidRDefault="00352AB6" w:rsidP="009E2AF7">
            <w:pPr>
              <w:spacing w:line="240" w:lineRule="auto"/>
              <w:jc w:val="center"/>
            </w:pPr>
            <w:r>
              <w:t>Group 5</w:t>
            </w:r>
          </w:p>
        </w:tc>
        <w:tc>
          <w:tcPr>
            <w:tcW w:w="1483" w:type="dxa"/>
          </w:tcPr>
          <w:p w14:paraId="3BE63306" w14:textId="4996F38B" w:rsidR="00352AB6" w:rsidRDefault="00352AB6" w:rsidP="009E2AF7">
            <w:pPr>
              <w:spacing w:line="240" w:lineRule="auto"/>
              <w:jc w:val="center"/>
            </w:pPr>
            <w:r>
              <w:t>A</w:t>
            </w:r>
          </w:p>
        </w:tc>
      </w:tr>
      <w:tr w:rsidR="00352AB6" w14:paraId="331F4EBC" w14:textId="09403C75" w:rsidTr="00352AB6">
        <w:tc>
          <w:tcPr>
            <w:tcW w:w="1668" w:type="dxa"/>
          </w:tcPr>
          <w:p w14:paraId="0338250F" w14:textId="06C7D3DA" w:rsidR="00352AB6" w:rsidRDefault="00352AB6" w:rsidP="00427D18">
            <w:pPr>
              <w:spacing w:line="240" w:lineRule="auto"/>
            </w:pPr>
            <w:r>
              <w:t>5</w:t>
            </w:r>
          </w:p>
        </w:tc>
        <w:tc>
          <w:tcPr>
            <w:tcW w:w="992" w:type="dxa"/>
          </w:tcPr>
          <w:p w14:paraId="1BF2698C" w14:textId="773BAE19" w:rsidR="00352AB6" w:rsidRDefault="00352AB6" w:rsidP="009E2AF7">
            <w:pPr>
              <w:spacing w:line="240" w:lineRule="auto"/>
              <w:jc w:val="center"/>
            </w:pPr>
            <w:r>
              <w:t>A</w:t>
            </w:r>
          </w:p>
        </w:tc>
        <w:tc>
          <w:tcPr>
            <w:tcW w:w="850" w:type="dxa"/>
            <w:shd w:val="clear" w:color="auto" w:fill="00CCFF"/>
          </w:tcPr>
          <w:p w14:paraId="3DC7E313" w14:textId="7AFBB475" w:rsidR="00352AB6" w:rsidRDefault="00352AB6" w:rsidP="009E2AF7">
            <w:pPr>
              <w:spacing w:line="240" w:lineRule="auto"/>
              <w:jc w:val="center"/>
            </w:pPr>
            <w:r>
              <w:t>A</w:t>
            </w:r>
          </w:p>
        </w:tc>
        <w:tc>
          <w:tcPr>
            <w:tcW w:w="1134" w:type="dxa"/>
            <w:shd w:val="clear" w:color="auto" w:fill="00CCFF"/>
          </w:tcPr>
          <w:p w14:paraId="385F17C2" w14:textId="6FC3CBED" w:rsidR="00352AB6" w:rsidRDefault="00352AB6" w:rsidP="009E2AF7">
            <w:pPr>
              <w:spacing w:line="240" w:lineRule="auto"/>
              <w:jc w:val="center"/>
            </w:pPr>
            <w:r>
              <w:t>A</w:t>
            </w:r>
          </w:p>
        </w:tc>
        <w:tc>
          <w:tcPr>
            <w:tcW w:w="851" w:type="dxa"/>
            <w:shd w:val="clear" w:color="auto" w:fill="00CCFF"/>
          </w:tcPr>
          <w:p w14:paraId="42B6216B" w14:textId="7C206E59" w:rsidR="00352AB6" w:rsidRDefault="00352AB6" w:rsidP="009E2AF7">
            <w:pPr>
              <w:spacing w:line="240" w:lineRule="auto"/>
              <w:jc w:val="center"/>
            </w:pPr>
            <w:r>
              <w:t>A</w:t>
            </w:r>
          </w:p>
        </w:tc>
        <w:tc>
          <w:tcPr>
            <w:tcW w:w="992" w:type="dxa"/>
            <w:shd w:val="clear" w:color="auto" w:fill="00CCFF"/>
          </w:tcPr>
          <w:p w14:paraId="68393A57" w14:textId="34EB5204" w:rsidR="00352AB6" w:rsidRDefault="00352AB6" w:rsidP="009E2AF7">
            <w:pPr>
              <w:spacing w:line="240" w:lineRule="auto"/>
              <w:jc w:val="center"/>
            </w:pPr>
            <w:r>
              <w:t>A</w:t>
            </w:r>
          </w:p>
        </w:tc>
        <w:tc>
          <w:tcPr>
            <w:tcW w:w="1069" w:type="dxa"/>
          </w:tcPr>
          <w:p w14:paraId="211406AD" w14:textId="19BC4F41" w:rsidR="00352AB6" w:rsidRDefault="00352AB6" w:rsidP="009E2AF7">
            <w:pPr>
              <w:spacing w:line="240" w:lineRule="auto"/>
              <w:jc w:val="center"/>
            </w:pPr>
            <w:r>
              <w:t>Group 2</w:t>
            </w:r>
          </w:p>
        </w:tc>
        <w:tc>
          <w:tcPr>
            <w:tcW w:w="1483" w:type="dxa"/>
          </w:tcPr>
          <w:p w14:paraId="005C0EBA" w14:textId="3F0A03DF" w:rsidR="00352AB6" w:rsidRDefault="00352AB6" w:rsidP="009E2AF7">
            <w:pPr>
              <w:spacing w:line="240" w:lineRule="auto"/>
              <w:jc w:val="center"/>
            </w:pPr>
            <w:r>
              <w:t>A</w:t>
            </w:r>
          </w:p>
        </w:tc>
      </w:tr>
      <w:tr w:rsidR="00352AB6" w14:paraId="334A623C" w14:textId="66ADAE37" w:rsidTr="00352AB6">
        <w:tc>
          <w:tcPr>
            <w:tcW w:w="1668" w:type="dxa"/>
          </w:tcPr>
          <w:p w14:paraId="531C534B" w14:textId="3B17030D" w:rsidR="00352AB6" w:rsidRDefault="00352AB6" w:rsidP="00427D18">
            <w:pPr>
              <w:spacing w:line="240" w:lineRule="auto"/>
            </w:pPr>
            <w:r>
              <w:t>6</w:t>
            </w:r>
          </w:p>
        </w:tc>
        <w:tc>
          <w:tcPr>
            <w:tcW w:w="992" w:type="dxa"/>
          </w:tcPr>
          <w:p w14:paraId="00B44BA7" w14:textId="4792EED7" w:rsidR="00352AB6" w:rsidRDefault="00352AB6" w:rsidP="009E2AF7">
            <w:pPr>
              <w:spacing w:line="240" w:lineRule="auto"/>
              <w:jc w:val="center"/>
            </w:pPr>
            <w:r>
              <w:t>C</w:t>
            </w:r>
          </w:p>
        </w:tc>
        <w:tc>
          <w:tcPr>
            <w:tcW w:w="850" w:type="dxa"/>
            <w:tcBorders>
              <w:bottom w:val="single" w:sz="4" w:space="0" w:color="auto"/>
            </w:tcBorders>
          </w:tcPr>
          <w:p w14:paraId="1FC6EC42" w14:textId="2546D7A7" w:rsidR="00352AB6" w:rsidRDefault="00352AB6" w:rsidP="009E2AF7">
            <w:pPr>
              <w:spacing w:line="240" w:lineRule="auto"/>
              <w:jc w:val="center"/>
            </w:pPr>
            <w:r>
              <w:t>C</w:t>
            </w:r>
          </w:p>
        </w:tc>
        <w:tc>
          <w:tcPr>
            <w:tcW w:w="1134" w:type="dxa"/>
            <w:tcBorders>
              <w:bottom w:val="single" w:sz="4" w:space="0" w:color="auto"/>
            </w:tcBorders>
          </w:tcPr>
          <w:p w14:paraId="2D62685C" w14:textId="45733417" w:rsidR="00352AB6" w:rsidRDefault="00352AB6" w:rsidP="009E2AF7">
            <w:pPr>
              <w:spacing w:line="240" w:lineRule="auto"/>
              <w:jc w:val="center"/>
            </w:pPr>
            <w:r>
              <w:t>E</w:t>
            </w:r>
          </w:p>
        </w:tc>
        <w:tc>
          <w:tcPr>
            <w:tcW w:w="851" w:type="dxa"/>
            <w:tcBorders>
              <w:bottom w:val="single" w:sz="4" w:space="0" w:color="auto"/>
            </w:tcBorders>
          </w:tcPr>
          <w:p w14:paraId="35CE2C6F" w14:textId="03363DC7" w:rsidR="00352AB6" w:rsidRDefault="00352AB6" w:rsidP="009E2AF7">
            <w:pPr>
              <w:spacing w:line="240" w:lineRule="auto"/>
              <w:jc w:val="center"/>
            </w:pPr>
            <w:r>
              <w:t>E</w:t>
            </w:r>
          </w:p>
        </w:tc>
        <w:tc>
          <w:tcPr>
            <w:tcW w:w="992" w:type="dxa"/>
            <w:tcBorders>
              <w:bottom w:val="single" w:sz="4" w:space="0" w:color="auto"/>
            </w:tcBorders>
          </w:tcPr>
          <w:p w14:paraId="2A30B776" w14:textId="602CE807" w:rsidR="00352AB6" w:rsidRDefault="00352AB6" w:rsidP="009E2AF7">
            <w:pPr>
              <w:spacing w:line="240" w:lineRule="auto"/>
              <w:jc w:val="center"/>
            </w:pPr>
            <w:r>
              <w:t>E</w:t>
            </w:r>
          </w:p>
        </w:tc>
        <w:tc>
          <w:tcPr>
            <w:tcW w:w="1069" w:type="dxa"/>
          </w:tcPr>
          <w:p w14:paraId="705B4890" w14:textId="7680119D" w:rsidR="00352AB6" w:rsidRDefault="00352AB6" w:rsidP="009E2AF7">
            <w:pPr>
              <w:spacing w:line="240" w:lineRule="auto"/>
              <w:jc w:val="center"/>
            </w:pPr>
            <w:r>
              <w:t>Group 3</w:t>
            </w:r>
          </w:p>
        </w:tc>
        <w:tc>
          <w:tcPr>
            <w:tcW w:w="1483" w:type="dxa"/>
          </w:tcPr>
          <w:p w14:paraId="30015A1C" w14:textId="7E435CD2" w:rsidR="00352AB6" w:rsidRDefault="00352AB6" w:rsidP="009E2AF7">
            <w:pPr>
              <w:spacing w:line="240" w:lineRule="auto"/>
              <w:jc w:val="center"/>
            </w:pPr>
            <w:r>
              <w:t>E</w:t>
            </w:r>
          </w:p>
        </w:tc>
      </w:tr>
      <w:tr w:rsidR="00352AB6" w14:paraId="0D96EC7F" w14:textId="3EEABC23" w:rsidTr="00352AB6">
        <w:tc>
          <w:tcPr>
            <w:tcW w:w="1668" w:type="dxa"/>
          </w:tcPr>
          <w:p w14:paraId="47A75A98" w14:textId="7CDCCDAE" w:rsidR="00352AB6" w:rsidRDefault="00352AB6" w:rsidP="00427D18">
            <w:pPr>
              <w:spacing w:line="240" w:lineRule="auto"/>
            </w:pPr>
            <w:r>
              <w:t>7</w:t>
            </w:r>
          </w:p>
        </w:tc>
        <w:tc>
          <w:tcPr>
            <w:tcW w:w="992" w:type="dxa"/>
          </w:tcPr>
          <w:p w14:paraId="7A4B63A7" w14:textId="6AE18E63" w:rsidR="00352AB6" w:rsidRDefault="00352AB6" w:rsidP="009E2AF7">
            <w:pPr>
              <w:spacing w:line="240" w:lineRule="auto"/>
              <w:jc w:val="center"/>
            </w:pPr>
            <w:r>
              <w:t>C</w:t>
            </w:r>
          </w:p>
        </w:tc>
        <w:tc>
          <w:tcPr>
            <w:tcW w:w="850" w:type="dxa"/>
            <w:shd w:val="clear" w:color="auto" w:fill="00CCFF"/>
          </w:tcPr>
          <w:p w14:paraId="393AEB83" w14:textId="29CBF1EB" w:rsidR="00352AB6" w:rsidRDefault="00352AB6" w:rsidP="009E2AF7">
            <w:pPr>
              <w:spacing w:line="240" w:lineRule="auto"/>
              <w:jc w:val="center"/>
            </w:pPr>
            <w:r>
              <w:t>D</w:t>
            </w:r>
          </w:p>
        </w:tc>
        <w:tc>
          <w:tcPr>
            <w:tcW w:w="1134" w:type="dxa"/>
            <w:shd w:val="clear" w:color="auto" w:fill="00CCFF"/>
          </w:tcPr>
          <w:p w14:paraId="2469E585" w14:textId="6FA22CE5" w:rsidR="00352AB6" w:rsidRDefault="00352AB6" w:rsidP="009E2AF7">
            <w:pPr>
              <w:spacing w:line="240" w:lineRule="auto"/>
              <w:jc w:val="center"/>
            </w:pPr>
            <w:r>
              <w:t>D</w:t>
            </w:r>
          </w:p>
        </w:tc>
        <w:tc>
          <w:tcPr>
            <w:tcW w:w="851" w:type="dxa"/>
            <w:shd w:val="clear" w:color="auto" w:fill="00CCFF"/>
          </w:tcPr>
          <w:p w14:paraId="1EEC90AA" w14:textId="52ECAF11" w:rsidR="00352AB6" w:rsidRDefault="00352AB6" w:rsidP="009E2AF7">
            <w:pPr>
              <w:spacing w:line="240" w:lineRule="auto"/>
              <w:jc w:val="center"/>
            </w:pPr>
            <w:r>
              <w:t>D</w:t>
            </w:r>
          </w:p>
        </w:tc>
        <w:tc>
          <w:tcPr>
            <w:tcW w:w="992" w:type="dxa"/>
            <w:shd w:val="clear" w:color="auto" w:fill="00CCFF"/>
          </w:tcPr>
          <w:p w14:paraId="1B7FA2D0" w14:textId="418B7AA3" w:rsidR="00352AB6" w:rsidRDefault="00352AB6" w:rsidP="009E2AF7">
            <w:pPr>
              <w:spacing w:line="240" w:lineRule="auto"/>
              <w:jc w:val="center"/>
            </w:pPr>
            <w:r>
              <w:t>D</w:t>
            </w:r>
          </w:p>
        </w:tc>
        <w:tc>
          <w:tcPr>
            <w:tcW w:w="1069" w:type="dxa"/>
          </w:tcPr>
          <w:p w14:paraId="68881338" w14:textId="29FAF46C" w:rsidR="00352AB6" w:rsidRDefault="00352AB6" w:rsidP="009E2AF7">
            <w:pPr>
              <w:spacing w:line="240" w:lineRule="auto"/>
              <w:jc w:val="center"/>
            </w:pPr>
            <w:r>
              <w:t>Group 6</w:t>
            </w:r>
          </w:p>
        </w:tc>
        <w:tc>
          <w:tcPr>
            <w:tcW w:w="1483" w:type="dxa"/>
          </w:tcPr>
          <w:p w14:paraId="4E406DFF" w14:textId="794CEA2F" w:rsidR="00352AB6" w:rsidRDefault="00352AB6" w:rsidP="009E2AF7">
            <w:pPr>
              <w:spacing w:line="240" w:lineRule="auto"/>
              <w:jc w:val="center"/>
            </w:pPr>
            <w:r>
              <w:t>D</w:t>
            </w:r>
          </w:p>
        </w:tc>
      </w:tr>
      <w:tr w:rsidR="00352AB6" w14:paraId="1A3E1E6F" w14:textId="18C89CF7" w:rsidTr="00352AB6">
        <w:tc>
          <w:tcPr>
            <w:tcW w:w="1668" w:type="dxa"/>
          </w:tcPr>
          <w:p w14:paraId="2431800A" w14:textId="5C2245C4" w:rsidR="00352AB6" w:rsidRDefault="00352AB6" w:rsidP="00427D18">
            <w:pPr>
              <w:spacing w:line="240" w:lineRule="auto"/>
            </w:pPr>
            <w:r>
              <w:t>8</w:t>
            </w:r>
          </w:p>
        </w:tc>
        <w:tc>
          <w:tcPr>
            <w:tcW w:w="992" w:type="dxa"/>
          </w:tcPr>
          <w:p w14:paraId="1A09C026" w14:textId="6A205576" w:rsidR="00352AB6" w:rsidRDefault="00352AB6" w:rsidP="009E2AF7">
            <w:pPr>
              <w:spacing w:line="240" w:lineRule="auto"/>
              <w:jc w:val="center"/>
            </w:pPr>
            <w:r>
              <w:t>A</w:t>
            </w:r>
          </w:p>
        </w:tc>
        <w:tc>
          <w:tcPr>
            <w:tcW w:w="850" w:type="dxa"/>
            <w:tcBorders>
              <w:bottom w:val="single" w:sz="4" w:space="0" w:color="auto"/>
            </w:tcBorders>
          </w:tcPr>
          <w:p w14:paraId="031D3458" w14:textId="100C8C75" w:rsidR="00352AB6" w:rsidRDefault="00352AB6" w:rsidP="009E2AF7">
            <w:pPr>
              <w:spacing w:line="240" w:lineRule="auto"/>
              <w:jc w:val="center"/>
            </w:pPr>
            <w:r>
              <w:t>D</w:t>
            </w:r>
          </w:p>
        </w:tc>
        <w:tc>
          <w:tcPr>
            <w:tcW w:w="1134" w:type="dxa"/>
            <w:tcBorders>
              <w:bottom w:val="single" w:sz="4" w:space="0" w:color="auto"/>
            </w:tcBorders>
          </w:tcPr>
          <w:p w14:paraId="126DD2D6" w14:textId="3BA14587" w:rsidR="00352AB6" w:rsidRDefault="00352AB6" w:rsidP="009E2AF7">
            <w:pPr>
              <w:spacing w:line="240" w:lineRule="auto"/>
              <w:jc w:val="center"/>
            </w:pPr>
            <w:r>
              <w:t>B</w:t>
            </w:r>
          </w:p>
        </w:tc>
        <w:tc>
          <w:tcPr>
            <w:tcW w:w="851" w:type="dxa"/>
            <w:tcBorders>
              <w:bottom w:val="single" w:sz="4" w:space="0" w:color="auto"/>
            </w:tcBorders>
          </w:tcPr>
          <w:p w14:paraId="033BBB1E" w14:textId="5D050CB9" w:rsidR="00352AB6" w:rsidRDefault="00352AB6" w:rsidP="009E2AF7">
            <w:pPr>
              <w:spacing w:line="240" w:lineRule="auto"/>
              <w:jc w:val="center"/>
            </w:pPr>
            <w:r>
              <w:t>C</w:t>
            </w:r>
          </w:p>
        </w:tc>
        <w:tc>
          <w:tcPr>
            <w:tcW w:w="992" w:type="dxa"/>
            <w:tcBorders>
              <w:bottom w:val="single" w:sz="4" w:space="0" w:color="auto"/>
            </w:tcBorders>
          </w:tcPr>
          <w:p w14:paraId="2C58CCC6" w14:textId="74768E3D" w:rsidR="00352AB6" w:rsidRDefault="00352AB6" w:rsidP="009E2AF7">
            <w:pPr>
              <w:spacing w:line="240" w:lineRule="auto"/>
              <w:jc w:val="center"/>
            </w:pPr>
            <w:r>
              <w:t>D</w:t>
            </w:r>
          </w:p>
        </w:tc>
        <w:tc>
          <w:tcPr>
            <w:tcW w:w="1069" w:type="dxa"/>
          </w:tcPr>
          <w:p w14:paraId="54860C91" w14:textId="0A95B54C" w:rsidR="00352AB6" w:rsidRDefault="00352AB6" w:rsidP="009E2AF7">
            <w:pPr>
              <w:spacing w:line="240" w:lineRule="auto"/>
              <w:jc w:val="center"/>
            </w:pPr>
            <w:r>
              <w:t>Group 6</w:t>
            </w:r>
          </w:p>
        </w:tc>
        <w:tc>
          <w:tcPr>
            <w:tcW w:w="1483" w:type="dxa"/>
          </w:tcPr>
          <w:p w14:paraId="633A7496" w14:textId="2D24291D" w:rsidR="00352AB6" w:rsidRDefault="00C322CC" w:rsidP="009E2AF7">
            <w:pPr>
              <w:spacing w:line="240" w:lineRule="auto"/>
              <w:jc w:val="center"/>
            </w:pPr>
            <w:r>
              <w:t>B</w:t>
            </w:r>
          </w:p>
        </w:tc>
      </w:tr>
      <w:tr w:rsidR="00352AB6" w14:paraId="51DAA64B" w14:textId="54979BEC" w:rsidTr="00352AB6">
        <w:tc>
          <w:tcPr>
            <w:tcW w:w="1668" w:type="dxa"/>
          </w:tcPr>
          <w:p w14:paraId="5A26F193" w14:textId="29DB47F2" w:rsidR="00352AB6" w:rsidRDefault="00352AB6" w:rsidP="00427D18">
            <w:pPr>
              <w:spacing w:line="240" w:lineRule="auto"/>
            </w:pPr>
            <w:r>
              <w:t>9</w:t>
            </w:r>
          </w:p>
        </w:tc>
        <w:tc>
          <w:tcPr>
            <w:tcW w:w="992" w:type="dxa"/>
          </w:tcPr>
          <w:p w14:paraId="230E7B5B" w14:textId="757B867A" w:rsidR="00352AB6" w:rsidRDefault="00352AB6" w:rsidP="009E2AF7">
            <w:pPr>
              <w:spacing w:line="240" w:lineRule="auto"/>
              <w:jc w:val="center"/>
            </w:pPr>
            <w:r>
              <w:t>A</w:t>
            </w:r>
          </w:p>
        </w:tc>
        <w:tc>
          <w:tcPr>
            <w:tcW w:w="850" w:type="dxa"/>
            <w:shd w:val="clear" w:color="auto" w:fill="00CCFF"/>
          </w:tcPr>
          <w:p w14:paraId="7D9F1B8F" w14:textId="4C750DF0" w:rsidR="00352AB6" w:rsidRDefault="00352AB6" w:rsidP="009E2AF7">
            <w:pPr>
              <w:spacing w:line="240" w:lineRule="auto"/>
              <w:jc w:val="center"/>
            </w:pPr>
            <w:r>
              <w:t>A</w:t>
            </w:r>
          </w:p>
        </w:tc>
        <w:tc>
          <w:tcPr>
            <w:tcW w:w="1134" w:type="dxa"/>
            <w:shd w:val="clear" w:color="auto" w:fill="00CCFF"/>
          </w:tcPr>
          <w:p w14:paraId="5BF1446B" w14:textId="34F51B18" w:rsidR="00352AB6" w:rsidRDefault="00352AB6" w:rsidP="009E2AF7">
            <w:pPr>
              <w:spacing w:line="240" w:lineRule="auto"/>
              <w:jc w:val="center"/>
            </w:pPr>
            <w:r>
              <w:t>A</w:t>
            </w:r>
          </w:p>
        </w:tc>
        <w:tc>
          <w:tcPr>
            <w:tcW w:w="851" w:type="dxa"/>
            <w:shd w:val="clear" w:color="auto" w:fill="00CCFF"/>
          </w:tcPr>
          <w:p w14:paraId="23768BAD" w14:textId="25C5F51E" w:rsidR="00352AB6" w:rsidRDefault="00352AB6" w:rsidP="009E2AF7">
            <w:pPr>
              <w:spacing w:line="240" w:lineRule="auto"/>
              <w:jc w:val="center"/>
            </w:pPr>
            <w:r>
              <w:t>A</w:t>
            </w:r>
          </w:p>
        </w:tc>
        <w:tc>
          <w:tcPr>
            <w:tcW w:w="992" w:type="dxa"/>
            <w:shd w:val="clear" w:color="auto" w:fill="00CCFF"/>
          </w:tcPr>
          <w:p w14:paraId="59FFFEA8" w14:textId="2586123E" w:rsidR="00352AB6" w:rsidRDefault="00352AB6" w:rsidP="009E2AF7">
            <w:pPr>
              <w:spacing w:line="240" w:lineRule="auto"/>
              <w:jc w:val="center"/>
            </w:pPr>
            <w:r>
              <w:t>A</w:t>
            </w:r>
          </w:p>
        </w:tc>
        <w:tc>
          <w:tcPr>
            <w:tcW w:w="1069" w:type="dxa"/>
          </w:tcPr>
          <w:p w14:paraId="5FE393B6" w14:textId="65B48931" w:rsidR="00352AB6" w:rsidRDefault="00352AB6" w:rsidP="009E2AF7">
            <w:pPr>
              <w:spacing w:line="240" w:lineRule="auto"/>
              <w:jc w:val="center"/>
            </w:pPr>
            <w:r>
              <w:t>Group 6</w:t>
            </w:r>
          </w:p>
        </w:tc>
        <w:tc>
          <w:tcPr>
            <w:tcW w:w="1483" w:type="dxa"/>
          </w:tcPr>
          <w:p w14:paraId="5745891F" w14:textId="04D14972" w:rsidR="00352AB6" w:rsidRDefault="00352AB6" w:rsidP="009E2AF7">
            <w:pPr>
              <w:spacing w:line="240" w:lineRule="auto"/>
              <w:jc w:val="center"/>
            </w:pPr>
            <w:r>
              <w:t>A</w:t>
            </w:r>
          </w:p>
        </w:tc>
      </w:tr>
      <w:tr w:rsidR="00352AB6" w14:paraId="29C5613E" w14:textId="21AA42AE" w:rsidTr="00352AB6">
        <w:tc>
          <w:tcPr>
            <w:tcW w:w="1668" w:type="dxa"/>
          </w:tcPr>
          <w:p w14:paraId="250547B6" w14:textId="5C63DD4A" w:rsidR="00352AB6" w:rsidRDefault="00352AB6" w:rsidP="00427D18">
            <w:pPr>
              <w:spacing w:line="240" w:lineRule="auto"/>
            </w:pPr>
            <w:r>
              <w:t>10</w:t>
            </w:r>
          </w:p>
        </w:tc>
        <w:tc>
          <w:tcPr>
            <w:tcW w:w="992" w:type="dxa"/>
          </w:tcPr>
          <w:p w14:paraId="569CE1AA" w14:textId="1EE2E4C4" w:rsidR="00352AB6" w:rsidRDefault="00352AB6" w:rsidP="009E2AF7">
            <w:pPr>
              <w:spacing w:line="240" w:lineRule="auto"/>
              <w:jc w:val="center"/>
            </w:pPr>
            <w:r>
              <w:t>A</w:t>
            </w:r>
          </w:p>
        </w:tc>
        <w:tc>
          <w:tcPr>
            <w:tcW w:w="850" w:type="dxa"/>
            <w:shd w:val="clear" w:color="auto" w:fill="00CCFF"/>
          </w:tcPr>
          <w:p w14:paraId="5B8A1AB6" w14:textId="41A49B2F" w:rsidR="00352AB6" w:rsidRDefault="00352AB6" w:rsidP="009E2AF7">
            <w:pPr>
              <w:spacing w:line="240" w:lineRule="auto"/>
              <w:jc w:val="center"/>
            </w:pPr>
            <w:r>
              <w:t>A</w:t>
            </w:r>
          </w:p>
        </w:tc>
        <w:tc>
          <w:tcPr>
            <w:tcW w:w="1134" w:type="dxa"/>
            <w:shd w:val="clear" w:color="auto" w:fill="00CCFF"/>
          </w:tcPr>
          <w:p w14:paraId="5C2F9DCB" w14:textId="3A1D3366" w:rsidR="00352AB6" w:rsidRDefault="00352AB6" w:rsidP="009E2AF7">
            <w:pPr>
              <w:spacing w:line="240" w:lineRule="auto"/>
              <w:jc w:val="center"/>
            </w:pPr>
            <w:r>
              <w:t>A</w:t>
            </w:r>
          </w:p>
        </w:tc>
        <w:tc>
          <w:tcPr>
            <w:tcW w:w="851" w:type="dxa"/>
            <w:shd w:val="clear" w:color="auto" w:fill="00CCFF"/>
          </w:tcPr>
          <w:p w14:paraId="473A11D0" w14:textId="3659468F" w:rsidR="00352AB6" w:rsidRDefault="00352AB6" w:rsidP="009E2AF7">
            <w:pPr>
              <w:spacing w:line="240" w:lineRule="auto"/>
              <w:jc w:val="center"/>
            </w:pPr>
            <w:r>
              <w:t>A</w:t>
            </w:r>
          </w:p>
        </w:tc>
        <w:tc>
          <w:tcPr>
            <w:tcW w:w="992" w:type="dxa"/>
            <w:shd w:val="clear" w:color="auto" w:fill="00CCFF"/>
          </w:tcPr>
          <w:p w14:paraId="48AE89F1" w14:textId="15D92A57" w:rsidR="00352AB6" w:rsidRDefault="00352AB6" w:rsidP="009E2AF7">
            <w:pPr>
              <w:spacing w:line="240" w:lineRule="auto"/>
              <w:jc w:val="center"/>
            </w:pPr>
            <w:r>
              <w:t>A</w:t>
            </w:r>
          </w:p>
        </w:tc>
        <w:tc>
          <w:tcPr>
            <w:tcW w:w="1069" w:type="dxa"/>
          </w:tcPr>
          <w:p w14:paraId="69B09E5C" w14:textId="4CD95569" w:rsidR="00352AB6" w:rsidRDefault="00352AB6" w:rsidP="009E2AF7">
            <w:pPr>
              <w:spacing w:line="240" w:lineRule="auto"/>
              <w:jc w:val="center"/>
            </w:pPr>
            <w:r>
              <w:t>Group 4</w:t>
            </w:r>
          </w:p>
        </w:tc>
        <w:tc>
          <w:tcPr>
            <w:tcW w:w="1483" w:type="dxa"/>
          </w:tcPr>
          <w:p w14:paraId="1BCCCD94" w14:textId="6BFB3B3B" w:rsidR="00352AB6" w:rsidRDefault="00352AB6" w:rsidP="009E2AF7">
            <w:pPr>
              <w:spacing w:line="240" w:lineRule="auto"/>
              <w:jc w:val="center"/>
            </w:pPr>
            <w:r>
              <w:t>A</w:t>
            </w:r>
          </w:p>
        </w:tc>
      </w:tr>
      <w:tr w:rsidR="00352AB6" w14:paraId="4EE7CA87" w14:textId="1AF75B5E" w:rsidTr="00352AB6">
        <w:tc>
          <w:tcPr>
            <w:tcW w:w="1668" w:type="dxa"/>
          </w:tcPr>
          <w:p w14:paraId="7338090A" w14:textId="28068024" w:rsidR="00352AB6" w:rsidRDefault="00352AB6" w:rsidP="00427D18">
            <w:pPr>
              <w:spacing w:line="240" w:lineRule="auto"/>
            </w:pPr>
            <w:r>
              <w:t>11</w:t>
            </w:r>
          </w:p>
        </w:tc>
        <w:tc>
          <w:tcPr>
            <w:tcW w:w="992" w:type="dxa"/>
          </w:tcPr>
          <w:p w14:paraId="47BFAE48" w14:textId="016F0328" w:rsidR="00352AB6" w:rsidRDefault="00352AB6" w:rsidP="009E2AF7">
            <w:pPr>
              <w:spacing w:line="240" w:lineRule="auto"/>
              <w:jc w:val="center"/>
            </w:pPr>
            <w:r>
              <w:t>C</w:t>
            </w:r>
          </w:p>
        </w:tc>
        <w:tc>
          <w:tcPr>
            <w:tcW w:w="850" w:type="dxa"/>
          </w:tcPr>
          <w:p w14:paraId="1F8DDE7E" w14:textId="62E24299" w:rsidR="00352AB6" w:rsidRDefault="00352AB6" w:rsidP="009E2AF7">
            <w:pPr>
              <w:spacing w:line="240" w:lineRule="auto"/>
              <w:jc w:val="center"/>
            </w:pPr>
            <w:r>
              <w:t>D</w:t>
            </w:r>
          </w:p>
        </w:tc>
        <w:tc>
          <w:tcPr>
            <w:tcW w:w="1134" w:type="dxa"/>
          </w:tcPr>
          <w:p w14:paraId="209D558D" w14:textId="0D499511" w:rsidR="00352AB6" w:rsidRDefault="00352AB6" w:rsidP="009E2AF7">
            <w:pPr>
              <w:spacing w:line="240" w:lineRule="auto"/>
              <w:jc w:val="center"/>
            </w:pPr>
            <w:r>
              <w:t>B</w:t>
            </w:r>
          </w:p>
        </w:tc>
        <w:tc>
          <w:tcPr>
            <w:tcW w:w="851" w:type="dxa"/>
          </w:tcPr>
          <w:p w14:paraId="7E1EBE06" w14:textId="19F49A71" w:rsidR="00352AB6" w:rsidRDefault="00352AB6" w:rsidP="009E2AF7">
            <w:pPr>
              <w:spacing w:line="240" w:lineRule="auto"/>
              <w:jc w:val="center"/>
            </w:pPr>
            <w:r>
              <w:t>A</w:t>
            </w:r>
          </w:p>
        </w:tc>
        <w:tc>
          <w:tcPr>
            <w:tcW w:w="992" w:type="dxa"/>
          </w:tcPr>
          <w:p w14:paraId="6242AB12" w14:textId="19CA39F9" w:rsidR="00352AB6" w:rsidRDefault="00352AB6" w:rsidP="009E2AF7">
            <w:pPr>
              <w:spacing w:line="240" w:lineRule="auto"/>
              <w:jc w:val="center"/>
            </w:pPr>
            <w:r>
              <w:t>B</w:t>
            </w:r>
          </w:p>
        </w:tc>
        <w:tc>
          <w:tcPr>
            <w:tcW w:w="1069" w:type="dxa"/>
          </w:tcPr>
          <w:p w14:paraId="2ED72C82" w14:textId="6AEEB27F" w:rsidR="00352AB6" w:rsidRDefault="00352AB6" w:rsidP="009E2AF7">
            <w:pPr>
              <w:spacing w:line="240" w:lineRule="auto"/>
              <w:jc w:val="center"/>
            </w:pPr>
            <w:r>
              <w:t>Group 6</w:t>
            </w:r>
          </w:p>
        </w:tc>
        <w:tc>
          <w:tcPr>
            <w:tcW w:w="1483" w:type="dxa"/>
          </w:tcPr>
          <w:p w14:paraId="1E78EC42" w14:textId="5F4A0D7B" w:rsidR="00352AB6" w:rsidRDefault="00C322CC" w:rsidP="009E2AF7">
            <w:pPr>
              <w:spacing w:line="240" w:lineRule="auto"/>
              <w:jc w:val="center"/>
            </w:pPr>
            <w:r>
              <w:t>B</w:t>
            </w:r>
          </w:p>
        </w:tc>
      </w:tr>
      <w:tr w:rsidR="00352AB6" w14:paraId="58944DE7" w14:textId="200C61EA" w:rsidTr="00352AB6">
        <w:tc>
          <w:tcPr>
            <w:tcW w:w="1668" w:type="dxa"/>
          </w:tcPr>
          <w:p w14:paraId="7CECF0B5" w14:textId="1C6EA059" w:rsidR="00352AB6" w:rsidRDefault="00352AB6" w:rsidP="00427D18">
            <w:pPr>
              <w:spacing w:line="240" w:lineRule="auto"/>
            </w:pPr>
            <w:r>
              <w:t>12</w:t>
            </w:r>
          </w:p>
        </w:tc>
        <w:tc>
          <w:tcPr>
            <w:tcW w:w="992" w:type="dxa"/>
          </w:tcPr>
          <w:p w14:paraId="28DB561A" w14:textId="1AD8C1BE" w:rsidR="00352AB6" w:rsidRDefault="00352AB6" w:rsidP="009E2AF7">
            <w:pPr>
              <w:spacing w:line="240" w:lineRule="auto"/>
              <w:jc w:val="center"/>
            </w:pPr>
            <w:r>
              <w:t>C</w:t>
            </w:r>
          </w:p>
        </w:tc>
        <w:tc>
          <w:tcPr>
            <w:tcW w:w="850" w:type="dxa"/>
            <w:tcBorders>
              <w:bottom w:val="single" w:sz="4" w:space="0" w:color="auto"/>
            </w:tcBorders>
          </w:tcPr>
          <w:p w14:paraId="0182F126" w14:textId="1D21D056" w:rsidR="00352AB6" w:rsidRDefault="00352AB6" w:rsidP="009E2AF7">
            <w:pPr>
              <w:spacing w:line="240" w:lineRule="auto"/>
              <w:jc w:val="center"/>
            </w:pPr>
            <w:r>
              <w:t>A</w:t>
            </w:r>
          </w:p>
        </w:tc>
        <w:tc>
          <w:tcPr>
            <w:tcW w:w="1134" w:type="dxa"/>
            <w:tcBorders>
              <w:bottom w:val="single" w:sz="4" w:space="0" w:color="auto"/>
            </w:tcBorders>
          </w:tcPr>
          <w:p w14:paraId="176A0025" w14:textId="5AE86BD1" w:rsidR="00352AB6" w:rsidRDefault="00352AB6" w:rsidP="009E2AF7">
            <w:pPr>
              <w:spacing w:line="240" w:lineRule="auto"/>
              <w:jc w:val="center"/>
            </w:pPr>
            <w:r>
              <w:t>C</w:t>
            </w:r>
          </w:p>
        </w:tc>
        <w:tc>
          <w:tcPr>
            <w:tcW w:w="851" w:type="dxa"/>
            <w:tcBorders>
              <w:bottom w:val="single" w:sz="4" w:space="0" w:color="auto"/>
            </w:tcBorders>
          </w:tcPr>
          <w:p w14:paraId="7A81543D" w14:textId="57D5A742" w:rsidR="00352AB6" w:rsidRDefault="00352AB6" w:rsidP="009E2AF7">
            <w:pPr>
              <w:spacing w:line="240" w:lineRule="auto"/>
              <w:jc w:val="center"/>
            </w:pPr>
            <w:r>
              <w:t>A</w:t>
            </w:r>
          </w:p>
        </w:tc>
        <w:tc>
          <w:tcPr>
            <w:tcW w:w="992" w:type="dxa"/>
            <w:tcBorders>
              <w:bottom w:val="single" w:sz="4" w:space="0" w:color="auto"/>
            </w:tcBorders>
          </w:tcPr>
          <w:p w14:paraId="331D6E88" w14:textId="7C6CF1B3" w:rsidR="00352AB6" w:rsidRDefault="00352AB6" w:rsidP="009E2AF7">
            <w:pPr>
              <w:spacing w:line="240" w:lineRule="auto"/>
              <w:jc w:val="center"/>
            </w:pPr>
            <w:r>
              <w:t>A</w:t>
            </w:r>
          </w:p>
        </w:tc>
        <w:tc>
          <w:tcPr>
            <w:tcW w:w="1069" w:type="dxa"/>
          </w:tcPr>
          <w:p w14:paraId="3541F43C" w14:textId="32A9B1F9" w:rsidR="00352AB6" w:rsidRDefault="00352AB6" w:rsidP="009E2AF7">
            <w:pPr>
              <w:spacing w:line="240" w:lineRule="auto"/>
              <w:jc w:val="center"/>
            </w:pPr>
            <w:r>
              <w:t>Group 3</w:t>
            </w:r>
          </w:p>
        </w:tc>
        <w:tc>
          <w:tcPr>
            <w:tcW w:w="1483" w:type="dxa"/>
          </w:tcPr>
          <w:p w14:paraId="161521DB" w14:textId="36F4209E" w:rsidR="00352AB6" w:rsidRDefault="00C322CC" w:rsidP="009E2AF7">
            <w:pPr>
              <w:spacing w:line="240" w:lineRule="auto"/>
              <w:jc w:val="center"/>
            </w:pPr>
            <w:r>
              <w:t>C</w:t>
            </w:r>
          </w:p>
        </w:tc>
      </w:tr>
      <w:tr w:rsidR="00352AB6" w14:paraId="4D502AE3" w14:textId="43C08BDA" w:rsidTr="00352AB6">
        <w:tc>
          <w:tcPr>
            <w:tcW w:w="1668" w:type="dxa"/>
          </w:tcPr>
          <w:p w14:paraId="1C4CCBBC" w14:textId="5B0A43CE" w:rsidR="00352AB6" w:rsidRDefault="00352AB6" w:rsidP="00427D18">
            <w:pPr>
              <w:spacing w:line="240" w:lineRule="auto"/>
            </w:pPr>
            <w:r>
              <w:t>13</w:t>
            </w:r>
          </w:p>
        </w:tc>
        <w:tc>
          <w:tcPr>
            <w:tcW w:w="992" w:type="dxa"/>
          </w:tcPr>
          <w:p w14:paraId="4930B866" w14:textId="088D4FF3" w:rsidR="00352AB6" w:rsidRDefault="00352AB6" w:rsidP="009E2AF7">
            <w:pPr>
              <w:spacing w:line="240" w:lineRule="auto"/>
              <w:jc w:val="center"/>
            </w:pPr>
            <w:r>
              <w:t>C</w:t>
            </w:r>
          </w:p>
        </w:tc>
        <w:tc>
          <w:tcPr>
            <w:tcW w:w="850" w:type="dxa"/>
            <w:shd w:val="clear" w:color="auto" w:fill="00CCFF"/>
          </w:tcPr>
          <w:p w14:paraId="6D1EF75F" w14:textId="3542242C" w:rsidR="00352AB6" w:rsidRDefault="00352AB6" w:rsidP="009E2AF7">
            <w:pPr>
              <w:spacing w:line="240" w:lineRule="auto"/>
              <w:jc w:val="center"/>
            </w:pPr>
            <w:r>
              <w:t>B</w:t>
            </w:r>
          </w:p>
        </w:tc>
        <w:tc>
          <w:tcPr>
            <w:tcW w:w="1134" w:type="dxa"/>
            <w:shd w:val="clear" w:color="auto" w:fill="00CCFF"/>
          </w:tcPr>
          <w:p w14:paraId="5804DAF1" w14:textId="217D0513" w:rsidR="00352AB6" w:rsidRDefault="00352AB6" w:rsidP="009E2AF7">
            <w:pPr>
              <w:spacing w:line="240" w:lineRule="auto"/>
              <w:jc w:val="center"/>
            </w:pPr>
            <w:r>
              <w:t>B</w:t>
            </w:r>
          </w:p>
        </w:tc>
        <w:tc>
          <w:tcPr>
            <w:tcW w:w="851" w:type="dxa"/>
            <w:shd w:val="clear" w:color="auto" w:fill="00CCFF"/>
          </w:tcPr>
          <w:p w14:paraId="107A5BA4" w14:textId="10E7E60C" w:rsidR="00352AB6" w:rsidRDefault="00352AB6" w:rsidP="009E2AF7">
            <w:pPr>
              <w:spacing w:line="240" w:lineRule="auto"/>
              <w:jc w:val="center"/>
            </w:pPr>
            <w:r>
              <w:t>B</w:t>
            </w:r>
          </w:p>
        </w:tc>
        <w:tc>
          <w:tcPr>
            <w:tcW w:w="992" w:type="dxa"/>
            <w:shd w:val="clear" w:color="auto" w:fill="00CCFF"/>
          </w:tcPr>
          <w:p w14:paraId="508FEE56" w14:textId="4E899DDF" w:rsidR="00352AB6" w:rsidRDefault="00352AB6" w:rsidP="009E2AF7">
            <w:pPr>
              <w:spacing w:line="240" w:lineRule="auto"/>
              <w:jc w:val="center"/>
            </w:pPr>
            <w:r>
              <w:t>B</w:t>
            </w:r>
          </w:p>
        </w:tc>
        <w:tc>
          <w:tcPr>
            <w:tcW w:w="1069" w:type="dxa"/>
          </w:tcPr>
          <w:p w14:paraId="3A41D80C" w14:textId="0B261F6A" w:rsidR="00352AB6" w:rsidRDefault="00352AB6" w:rsidP="009E2AF7">
            <w:pPr>
              <w:spacing w:line="240" w:lineRule="auto"/>
              <w:jc w:val="center"/>
            </w:pPr>
            <w:r>
              <w:t>Group 2</w:t>
            </w:r>
          </w:p>
        </w:tc>
        <w:tc>
          <w:tcPr>
            <w:tcW w:w="1483" w:type="dxa"/>
          </w:tcPr>
          <w:p w14:paraId="4CC1F400" w14:textId="201C35B4" w:rsidR="00352AB6" w:rsidRDefault="00352AB6" w:rsidP="009E2AF7">
            <w:pPr>
              <w:spacing w:line="240" w:lineRule="auto"/>
              <w:jc w:val="center"/>
            </w:pPr>
            <w:r>
              <w:t>B</w:t>
            </w:r>
          </w:p>
        </w:tc>
      </w:tr>
      <w:tr w:rsidR="00352AB6" w14:paraId="670B40D0" w14:textId="47BA7A9E" w:rsidTr="00352AB6">
        <w:tc>
          <w:tcPr>
            <w:tcW w:w="1668" w:type="dxa"/>
          </w:tcPr>
          <w:p w14:paraId="7EE22083" w14:textId="33D82EFF" w:rsidR="00352AB6" w:rsidRDefault="00352AB6" w:rsidP="00427D18">
            <w:pPr>
              <w:spacing w:line="240" w:lineRule="auto"/>
            </w:pPr>
            <w:r>
              <w:t>14</w:t>
            </w:r>
          </w:p>
        </w:tc>
        <w:tc>
          <w:tcPr>
            <w:tcW w:w="992" w:type="dxa"/>
          </w:tcPr>
          <w:p w14:paraId="44064B88" w14:textId="3040C58D" w:rsidR="00352AB6" w:rsidRDefault="00352AB6" w:rsidP="009E2AF7">
            <w:pPr>
              <w:spacing w:line="240" w:lineRule="auto"/>
              <w:jc w:val="center"/>
            </w:pPr>
            <w:r>
              <w:t>A</w:t>
            </w:r>
          </w:p>
        </w:tc>
        <w:tc>
          <w:tcPr>
            <w:tcW w:w="850" w:type="dxa"/>
            <w:shd w:val="clear" w:color="auto" w:fill="00CCFF"/>
          </w:tcPr>
          <w:p w14:paraId="408C89AE" w14:textId="457276EA" w:rsidR="00352AB6" w:rsidRDefault="00352AB6" w:rsidP="009E2AF7">
            <w:pPr>
              <w:spacing w:line="240" w:lineRule="auto"/>
              <w:jc w:val="center"/>
            </w:pPr>
            <w:r>
              <w:t>A</w:t>
            </w:r>
          </w:p>
        </w:tc>
        <w:tc>
          <w:tcPr>
            <w:tcW w:w="1134" w:type="dxa"/>
            <w:shd w:val="clear" w:color="auto" w:fill="00CCFF"/>
          </w:tcPr>
          <w:p w14:paraId="6A8AB9EA" w14:textId="54385CB4" w:rsidR="00352AB6" w:rsidRDefault="00352AB6" w:rsidP="009E2AF7">
            <w:pPr>
              <w:spacing w:line="240" w:lineRule="auto"/>
              <w:jc w:val="center"/>
            </w:pPr>
            <w:r>
              <w:t>A</w:t>
            </w:r>
          </w:p>
        </w:tc>
        <w:tc>
          <w:tcPr>
            <w:tcW w:w="851" w:type="dxa"/>
            <w:shd w:val="clear" w:color="auto" w:fill="00CCFF"/>
          </w:tcPr>
          <w:p w14:paraId="2B97BAEC" w14:textId="6D45AE76" w:rsidR="00352AB6" w:rsidRDefault="00352AB6" w:rsidP="009E2AF7">
            <w:pPr>
              <w:spacing w:line="240" w:lineRule="auto"/>
              <w:jc w:val="center"/>
            </w:pPr>
            <w:r>
              <w:t>A</w:t>
            </w:r>
          </w:p>
        </w:tc>
        <w:tc>
          <w:tcPr>
            <w:tcW w:w="992" w:type="dxa"/>
            <w:shd w:val="clear" w:color="auto" w:fill="00CCFF"/>
          </w:tcPr>
          <w:p w14:paraId="5E5FD992" w14:textId="411A5E12" w:rsidR="00352AB6" w:rsidRDefault="00352AB6" w:rsidP="009E2AF7">
            <w:pPr>
              <w:spacing w:line="240" w:lineRule="auto"/>
              <w:jc w:val="center"/>
            </w:pPr>
            <w:r>
              <w:t>A</w:t>
            </w:r>
          </w:p>
        </w:tc>
        <w:tc>
          <w:tcPr>
            <w:tcW w:w="1069" w:type="dxa"/>
          </w:tcPr>
          <w:p w14:paraId="1E40DBAF" w14:textId="3CB7485D" w:rsidR="00352AB6" w:rsidRDefault="00352AB6" w:rsidP="009E2AF7">
            <w:pPr>
              <w:spacing w:line="240" w:lineRule="auto"/>
              <w:jc w:val="center"/>
            </w:pPr>
            <w:r>
              <w:t>Group 3</w:t>
            </w:r>
          </w:p>
        </w:tc>
        <w:tc>
          <w:tcPr>
            <w:tcW w:w="1483" w:type="dxa"/>
          </w:tcPr>
          <w:p w14:paraId="57FED856" w14:textId="75450A30" w:rsidR="00352AB6" w:rsidRDefault="00352AB6" w:rsidP="009E2AF7">
            <w:pPr>
              <w:spacing w:line="240" w:lineRule="auto"/>
              <w:jc w:val="center"/>
            </w:pPr>
            <w:r>
              <w:t>A</w:t>
            </w:r>
          </w:p>
        </w:tc>
      </w:tr>
      <w:tr w:rsidR="00352AB6" w14:paraId="1EF1E63F" w14:textId="66BE4C62" w:rsidTr="00352AB6">
        <w:tc>
          <w:tcPr>
            <w:tcW w:w="1668" w:type="dxa"/>
          </w:tcPr>
          <w:p w14:paraId="2C022218" w14:textId="078FBB77" w:rsidR="00352AB6" w:rsidRDefault="00352AB6" w:rsidP="00427D18">
            <w:pPr>
              <w:spacing w:line="240" w:lineRule="auto"/>
            </w:pPr>
            <w:r>
              <w:t>15</w:t>
            </w:r>
          </w:p>
        </w:tc>
        <w:tc>
          <w:tcPr>
            <w:tcW w:w="992" w:type="dxa"/>
          </w:tcPr>
          <w:p w14:paraId="68E2CDFB" w14:textId="3FE7911F" w:rsidR="00352AB6" w:rsidRDefault="00352AB6" w:rsidP="009E2AF7">
            <w:pPr>
              <w:spacing w:line="240" w:lineRule="auto"/>
              <w:jc w:val="center"/>
            </w:pPr>
            <w:r>
              <w:t>C</w:t>
            </w:r>
          </w:p>
        </w:tc>
        <w:tc>
          <w:tcPr>
            <w:tcW w:w="850" w:type="dxa"/>
          </w:tcPr>
          <w:p w14:paraId="6004F92A" w14:textId="5348BB0F" w:rsidR="00352AB6" w:rsidRDefault="00352AB6" w:rsidP="009E2AF7">
            <w:pPr>
              <w:spacing w:line="240" w:lineRule="auto"/>
              <w:jc w:val="center"/>
            </w:pPr>
            <w:r>
              <w:t>B</w:t>
            </w:r>
          </w:p>
        </w:tc>
        <w:tc>
          <w:tcPr>
            <w:tcW w:w="1134" w:type="dxa"/>
          </w:tcPr>
          <w:p w14:paraId="39D79813" w14:textId="11494514" w:rsidR="00352AB6" w:rsidRDefault="00352AB6" w:rsidP="009E2AF7">
            <w:pPr>
              <w:spacing w:line="240" w:lineRule="auto"/>
              <w:jc w:val="center"/>
            </w:pPr>
            <w:r>
              <w:t>E</w:t>
            </w:r>
          </w:p>
        </w:tc>
        <w:tc>
          <w:tcPr>
            <w:tcW w:w="851" w:type="dxa"/>
          </w:tcPr>
          <w:p w14:paraId="255B5F92" w14:textId="23E27261" w:rsidR="00352AB6" w:rsidRDefault="00352AB6" w:rsidP="009E2AF7">
            <w:pPr>
              <w:spacing w:line="240" w:lineRule="auto"/>
              <w:jc w:val="center"/>
            </w:pPr>
            <w:r>
              <w:t>E</w:t>
            </w:r>
          </w:p>
        </w:tc>
        <w:tc>
          <w:tcPr>
            <w:tcW w:w="992" w:type="dxa"/>
          </w:tcPr>
          <w:p w14:paraId="64A19C98" w14:textId="76EAB62A" w:rsidR="00352AB6" w:rsidRDefault="00352AB6" w:rsidP="009E2AF7">
            <w:pPr>
              <w:spacing w:line="240" w:lineRule="auto"/>
              <w:jc w:val="center"/>
            </w:pPr>
            <w:r>
              <w:t>E</w:t>
            </w:r>
          </w:p>
        </w:tc>
        <w:tc>
          <w:tcPr>
            <w:tcW w:w="1069" w:type="dxa"/>
          </w:tcPr>
          <w:p w14:paraId="4A31EB68" w14:textId="1E2AA250" w:rsidR="00352AB6" w:rsidRDefault="00352AB6" w:rsidP="009E2AF7">
            <w:pPr>
              <w:spacing w:line="240" w:lineRule="auto"/>
              <w:jc w:val="center"/>
            </w:pPr>
            <w:r>
              <w:t>Group 6</w:t>
            </w:r>
          </w:p>
        </w:tc>
        <w:tc>
          <w:tcPr>
            <w:tcW w:w="1483" w:type="dxa"/>
          </w:tcPr>
          <w:p w14:paraId="2D853015" w14:textId="74A4BE6F" w:rsidR="00352AB6" w:rsidRDefault="00352AB6" w:rsidP="009E2AF7">
            <w:pPr>
              <w:spacing w:line="240" w:lineRule="auto"/>
              <w:jc w:val="center"/>
            </w:pPr>
            <w:r>
              <w:t>E</w:t>
            </w:r>
          </w:p>
        </w:tc>
      </w:tr>
      <w:tr w:rsidR="00352AB6" w14:paraId="566B547B" w14:textId="69925F5B" w:rsidTr="00352AB6">
        <w:tc>
          <w:tcPr>
            <w:tcW w:w="1668" w:type="dxa"/>
          </w:tcPr>
          <w:p w14:paraId="2D057A36" w14:textId="30177B01" w:rsidR="00352AB6" w:rsidRDefault="00352AB6" w:rsidP="00427D18">
            <w:pPr>
              <w:spacing w:line="240" w:lineRule="auto"/>
            </w:pPr>
            <w:r>
              <w:t>16</w:t>
            </w:r>
          </w:p>
        </w:tc>
        <w:tc>
          <w:tcPr>
            <w:tcW w:w="992" w:type="dxa"/>
          </w:tcPr>
          <w:p w14:paraId="462E2BA1" w14:textId="31B71AC2" w:rsidR="00352AB6" w:rsidRDefault="00352AB6" w:rsidP="009E2AF7">
            <w:pPr>
              <w:spacing w:line="240" w:lineRule="auto"/>
              <w:jc w:val="center"/>
            </w:pPr>
            <w:r>
              <w:t>A</w:t>
            </w:r>
          </w:p>
        </w:tc>
        <w:tc>
          <w:tcPr>
            <w:tcW w:w="850" w:type="dxa"/>
            <w:tcBorders>
              <w:bottom w:val="single" w:sz="4" w:space="0" w:color="auto"/>
            </w:tcBorders>
          </w:tcPr>
          <w:p w14:paraId="744C9A4C" w14:textId="283D164D" w:rsidR="00352AB6" w:rsidRDefault="00352AB6" w:rsidP="009E2AF7">
            <w:pPr>
              <w:spacing w:line="240" w:lineRule="auto"/>
              <w:jc w:val="center"/>
            </w:pPr>
            <w:r>
              <w:t>A</w:t>
            </w:r>
          </w:p>
        </w:tc>
        <w:tc>
          <w:tcPr>
            <w:tcW w:w="1134" w:type="dxa"/>
            <w:tcBorders>
              <w:bottom w:val="single" w:sz="4" w:space="0" w:color="auto"/>
            </w:tcBorders>
          </w:tcPr>
          <w:p w14:paraId="39C85B82" w14:textId="42EBC205" w:rsidR="00352AB6" w:rsidRDefault="00352AB6" w:rsidP="009E2AF7">
            <w:pPr>
              <w:spacing w:line="240" w:lineRule="auto"/>
              <w:jc w:val="center"/>
            </w:pPr>
            <w:r>
              <w:t>E</w:t>
            </w:r>
          </w:p>
        </w:tc>
        <w:tc>
          <w:tcPr>
            <w:tcW w:w="851" w:type="dxa"/>
            <w:tcBorders>
              <w:bottom w:val="single" w:sz="4" w:space="0" w:color="auto"/>
            </w:tcBorders>
          </w:tcPr>
          <w:p w14:paraId="4834BED3" w14:textId="38E8B565" w:rsidR="00352AB6" w:rsidRDefault="00352AB6" w:rsidP="009E2AF7">
            <w:pPr>
              <w:spacing w:line="240" w:lineRule="auto"/>
              <w:jc w:val="center"/>
            </w:pPr>
            <w:r>
              <w:t>A</w:t>
            </w:r>
          </w:p>
        </w:tc>
        <w:tc>
          <w:tcPr>
            <w:tcW w:w="992" w:type="dxa"/>
            <w:tcBorders>
              <w:bottom w:val="single" w:sz="4" w:space="0" w:color="auto"/>
            </w:tcBorders>
          </w:tcPr>
          <w:p w14:paraId="7B31E4DF" w14:textId="3D6E36AF" w:rsidR="00352AB6" w:rsidRDefault="00352AB6" w:rsidP="009E2AF7">
            <w:pPr>
              <w:spacing w:line="240" w:lineRule="auto"/>
              <w:jc w:val="center"/>
            </w:pPr>
            <w:r>
              <w:t>E</w:t>
            </w:r>
          </w:p>
        </w:tc>
        <w:tc>
          <w:tcPr>
            <w:tcW w:w="1069" w:type="dxa"/>
          </w:tcPr>
          <w:p w14:paraId="1F2A69D9" w14:textId="270162A4" w:rsidR="00352AB6" w:rsidRDefault="00352AB6" w:rsidP="009E2AF7">
            <w:pPr>
              <w:spacing w:line="240" w:lineRule="auto"/>
              <w:jc w:val="center"/>
            </w:pPr>
            <w:r>
              <w:t>Group 2</w:t>
            </w:r>
          </w:p>
        </w:tc>
        <w:tc>
          <w:tcPr>
            <w:tcW w:w="1483" w:type="dxa"/>
          </w:tcPr>
          <w:p w14:paraId="2F611C12" w14:textId="6F2A90D9" w:rsidR="00352AB6" w:rsidRDefault="00352AB6" w:rsidP="009E2AF7">
            <w:pPr>
              <w:spacing w:line="240" w:lineRule="auto"/>
              <w:jc w:val="center"/>
            </w:pPr>
            <w:r>
              <w:t>E</w:t>
            </w:r>
          </w:p>
        </w:tc>
      </w:tr>
      <w:tr w:rsidR="00352AB6" w14:paraId="7FB6D0C1" w14:textId="3B7EBB9A" w:rsidTr="00352AB6">
        <w:tc>
          <w:tcPr>
            <w:tcW w:w="1668" w:type="dxa"/>
          </w:tcPr>
          <w:p w14:paraId="5ACCB10A" w14:textId="0FD6A6BD" w:rsidR="00352AB6" w:rsidRDefault="00352AB6" w:rsidP="00427D18">
            <w:pPr>
              <w:spacing w:line="240" w:lineRule="auto"/>
            </w:pPr>
            <w:r>
              <w:t>17</w:t>
            </w:r>
          </w:p>
        </w:tc>
        <w:tc>
          <w:tcPr>
            <w:tcW w:w="992" w:type="dxa"/>
          </w:tcPr>
          <w:p w14:paraId="79B0C2F1" w14:textId="588A4104" w:rsidR="00352AB6" w:rsidRDefault="00352AB6" w:rsidP="009E2AF7">
            <w:pPr>
              <w:spacing w:line="240" w:lineRule="auto"/>
              <w:jc w:val="center"/>
            </w:pPr>
            <w:r>
              <w:t>A</w:t>
            </w:r>
          </w:p>
        </w:tc>
        <w:tc>
          <w:tcPr>
            <w:tcW w:w="850" w:type="dxa"/>
            <w:shd w:val="clear" w:color="auto" w:fill="00CCFF"/>
          </w:tcPr>
          <w:p w14:paraId="0D33907D" w14:textId="4A8D585F" w:rsidR="00352AB6" w:rsidRDefault="00352AB6" w:rsidP="009E2AF7">
            <w:pPr>
              <w:spacing w:line="240" w:lineRule="auto"/>
              <w:jc w:val="center"/>
            </w:pPr>
            <w:r>
              <w:t>A</w:t>
            </w:r>
          </w:p>
        </w:tc>
        <w:tc>
          <w:tcPr>
            <w:tcW w:w="1134" w:type="dxa"/>
            <w:shd w:val="clear" w:color="auto" w:fill="00CCFF"/>
          </w:tcPr>
          <w:p w14:paraId="0E3AC57C" w14:textId="697F04AB" w:rsidR="00352AB6" w:rsidRDefault="00352AB6" w:rsidP="009E2AF7">
            <w:pPr>
              <w:spacing w:line="240" w:lineRule="auto"/>
              <w:jc w:val="center"/>
            </w:pPr>
            <w:r>
              <w:t>A</w:t>
            </w:r>
          </w:p>
        </w:tc>
        <w:tc>
          <w:tcPr>
            <w:tcW w:w="851" w:type="dxa"/>
            <w:shd w:val="clear" w:color="auto" w:fill="00CCFF"/>
          </w:tcPr>
          <w:p w14:paraId="79812587" w14:textId="75C8F098" w:rsidR="00352AB6" w:rsidRDefault="00352AB6" w:rsidP="009E2AF7">
            <w:pPr>
              <w:spacing w:line="240" w:lineRule="auto"/>
              <w:jc w:val="center"/>
            </w:pPr>
            <w:r>
              <w:t>A</w:t>
            </w:r>
          </w:p>
        </w:tc>
        <w:tc>
          <w:tcPr>
            <w:tcW w:w="992" w:type="dxa"/>
            <w:shd w:val="clear" w:color="auto" w:fill="00CCFF"/>
          </w:tcPr>
          <w:p w14:paraId="0A9EAF5E" w14:textId="2A898A08" w:rsidR="00352AB6" w:rsidRDefault="00352AB6" w:rsidP="009E2AF7">
            <w:pPr>
              <w:spacing w:line="240" w:lineRule="auto"/>
              <w:jc w:val="center"/>
            </w:pPr>
            <w:r>
              <w:t>A</w:t>
            </w:r>
          </w:p>
        </w:tc>
        <w:tc>
          <w:tcPr>
            <w:tcW w:w="1069" w:type="dxa"/>
          </w:tcPr>
          <w:p w14:paraId="51DAD806" w14:textId="4426412A" w:rsidR="00352AB6" w:rsidRDefault="00352AB6" w:rsidP="009E2AF7">
            <w:pPr>
              <w:spacing w:line="240" w:lineRule="auto"/>
              <w:jc w:val="center"/>
            </w:pPr>
            <w:r>
              <w:t>Group 1</w:t>
            </w:r>
          </w:p>
        </w:tc>
        <w:tc>
          <w:tcPr>
            <w:tcW w:w="1483" w:type="dxa"/>
          </w:tcPr>
          <w:p w14:paraId="07EFCD5A" w14:textId="4F03BDA8" w:rsidR="00352AB6" w:rsidRDefault="00352AB6" w:rsidP="009E2AF7">
            <w:pPr>
              <w:spacing w:line="240" w:lineRule="auto"/>
              <w:jc w:val="center"/>
            </w:pPr>
            <w:r>
              <w:t>A</w:t>
            </w:r>
          </w:p>
        </w:tc>
      </w:tr>
      <w:tr w:rsidR="00352AB6" w14:paraId="02D28DE5" w14:textId="15A5B756" w:rsidTr="00352AB6">
        <w:tc>
          <w:tcPr>
            <w:tcW w:w="1668" w:type="dxa"/>
          </w:tcPr>
          <w:p w14:paraId="4FD8F993" w14:textId="629A3439" w:rsidR="00352AB6" w:rsidRDefault="00352AB6" w:rsidP="00427D18">
            <w:pPr>
              <w:spacing w:line="240" w:lineRule="auto"/>
            </w:pPr>
            <w:r>
              <w:t>18</w:t>
            </w:r>
          </w:p>
        </w:tc>
        <w:tc>
          <w:tcPr>
            <w:tcW w:w="992" w:type="dxa"/>
          </w:tcPr>
          <w:p w14:paraId="51EB6334" w14:textId="4AED2DAA" w:rsidR="00352AB6" w:rsidRDefault="00352AB6" w:rsidP="009E2AF7">
            <w:pPr>
              <w:spacing w:line="240" w:lineRule="auto"/>
              <w:jc w:val="center"/>
            </w:pPr>
            <w:r>
              <w:t>A</w:t>
            </w:r>
          </w:p>
        </w:tc>
        <w:tc>
          <w:tcPr>
            <w:tcW w:w="850" w:type="dxa"/>
            <w:shd w:val="clear" w:color="auto" w:fill="00CCFF"/>
          </w:tcPr>
          <w:p w14:paraId="4E49A3D2" w14:textId="2B840A88" w:rsidR="00352AB6" w:rsidRDefault="00352AB6" w:rsidP="009E2AF7">
            <w:pPr>
              <w:spacing w:line="240" w:lineRule="auto"/>
              <w:jc w:val="center"/>
            </w:pPr>
            <w:r>
              <w:t>B</w:t>
            </w:r>
          </w:p>
        </w:tc>
        <w:tc>
          <w:tcPr>
            <w:tcW w:w="1134" w:type="dxa"/>
            <w:shd w:val="clear" w:color="auto" w:fill="00CCFF"/>
          </w:tcPr>
          <w:p w14:paraId="7A1E98A3" w14:textId="48E2FF91" w:rsidR="00352AB6" w:rsidRDefault="00352AB6" w:rsidP="009E2AF7">
            <w:pPr>
              <w:spacing w:line="240" w:lineRule="auto"/>
              <w:jc w:val="center"/>
            </w:pPr>
            <w:r>
              <w:t>B</w:t>
            </w:r>
          </w:p>
        </w:tc>
        <w:tc>
          <w:tcPr>
            <w:tcW w:w="851" w:type="dxa"/>
            <w:shd w:val="clear" w:color="auto" w:fill="00CCFF"/>
          </w:tcPr>
          <w:p w14:paraId="3B71635D" w14:textId="53D4DB17" w:rsidR="00352AB6" w:rsidRDefault="00352AB6" w:rsidP="009E2AF7">
            <w:pPr>
              <w:spacing w:line="240" w:lineRule="auto"/>
              <w:jc w:val="center"/>
            </w:pPr>
            <w:r>
              <w:t>B</w:t>
            </w:r>
          </w:p>
        </w:tc>
        <w:tc>
          <w:tcPr>
            <w:tcW w:w="992" w:type="dxa"/>
            <w:shd w:val="clear" w:color="auto" w:fill="00CCFF"/>
          </w:tcPr>
          <w:p w14:paraId="7EAAFED5" w14:textId="6A8996F7" w:rsidR="00352AB6" w:rsidRDefault="00352AB6" w:rsidP="009E2AF7">
            <w:pPr>
              <w:spacing w:line="240" w:lineRule="auto"/>
              <w:jc w:val="center"/>
            </w:pPr>
            <w:r>
              <w:t>B</w:t>
            </w:r>
          </w:p>
        </w:tc>
        <w:tc>
          <w:tcPr>
            <w:tcW w:w="1069" w:type="dxa"/>
          </w:tcPr>
          <w:p w14:paraId="77762DE2" w14:textId="04BA6B17" w:rsidR="00352AB6" w:rsidRDefault="00352AB6" w:rsidP="009E2AF7">
            <w:pPr>
              <w:spacing w:line="240" w:lineRule="auto"/>
              <w:jc w:val="center"/>
            </w:pPr>
            <w:r>
              <w:t>Group 2</w:t>
            </w:r>
          </w:p>
        </w:tc>
        <w:tc>
          <w:tcPr>
            <w:tcW w:w="1483" w:type="dxa"/>
          </w:tcPr>
          <w:p w14:paraId="11771637" w14:textId="5D8FB45D" w:rsidR="00352AB6" w:rsidRDefault="00352AB6" w:rsidP="009E2AF7">
            <w:pPr>
              <w:spacing w:line="240" w:lineRule="auto"/>
              <w:jc w:val="center"/>
            </w:pPr>
            <w:r>
              <w:t>B</w:t>
            </w:r>
          </w:p>
        </w:tc>
      </w:tr>
      <w:tr w:rsidR="00352AB6" w14:paraId="68F2343D" w14:textId="209C09C2" w:rsidTr="00352AB6">
        <w:tc>
          <w:tcPr>
            <w:tcW w:w="1668" w:type="dxa"/>
          </w:tcPr>
          <w:p w14:paraId="59F4316C" w14:textId="50D26B17" w:rsidR="00352AB6" w:rsidRDefault="00352AB6" w:rsidP="00427D18">
            <w:pPr>
              <w:spacing w:line="240" w:lineRule="auto"/>
            </w:pPr>
            <w:r>
              <w:t>19</w:t>
            </w:r>
          </w:p>
        </w:tc>
        <w:tc>
          <w:tcPr>
            <w:tcW w:w="992" w:type="dxa"/>
          </w:tcPr>
          <w:p w14:paraId="0818E2BD" w14:textId="07FDAC3A" w:rsidR="00352AB6" w:rsidRDefault="00352AB6" w:rsidP="009E2AF7">
            <w:pPr>
              <w:spacing w:line="240" w:lineRule="auto"/>
              <w:jc w:val="center"/>
            </w:pPr>
            <w:r>
              <w:t>A</w:t>
            </w:r>
          </w:p>
        </w:tc>
        <w:tc>
          <w:tcPr>
            <w:tcW w:w="850" w:type="dxa"/>
            <w:tcBorders>
              <w:bottom w:val="single" w:sz="4" w:space="0" w:color="auto"/>
            </w:tcBorders>
          </w:tcPr>
          <w:p w14:paraId="3DBF32B8" w14:textId="0394CAF7" w:rsidR="00352AB6" w:rsidRDefault="00352AB6" w:rsidP="009E2AF7">
            <w:pPr>
              <w:spacing w:line="240" w:lineRule="auto"/>
              <w:jc w:val="center"/>
            </w:pPr>
            <w:r>
              <w:t>B</w:t>
            </w:r>
          </w:p>
        </w:tc>
        <w:tc>
          <w:tcPr>
            <w:tcW w:w="1134" w:type="dxa"/>
            <w:tcBorders>
              <w:bottom w:val="single" w:sz="4" w:space="0" w:color="auto"/>
            </w:tcBorders>
          </w:tcPr>
          <w:p w14:paraId="6B099050" w14:textId="477349A6" w:rsidR="00352AB6" w:rsidRDefault="00352AB6" w:rsidP="009E2AF7">
            <w:pPr>
              <w:spacing w:line="240" w:lineRule="auto"/>
              <w:jc w:val="center"/>
            </w:pPr>
            <w:r>
              <w:t>B</w:t>
            </w:r>
          </w:p>
        </w:tc>
        <w:tc>
          <w:tcPr>
            <w:tcW w:w="851" w:type="dxa"/>
            <w:tcBorders>
              <w:bottom w:val="single" w:sz="4" w:space="0" w:color="auto"/>
            </w:tcBorders>
          </w:tcPr>
          <w:p w14:paraId="2AF94123" w14:textId="021D0483" w:rsidR="00352AB6" w:rsidRDefault="00352AB6" w:rsidP="009E2AF7">
            <w:pPr>
              <w:spacing w:line="240" w:lineRule="auto"/>
              <w:jc w:val="center"/>
            </w:pPr>
            <w:r>
              <w:t>A</w:t>
            </w:r>
          </w:p>
        </w:tc>
        <w:tc>
          <w:tcPr>
            <w:tcW w:w="992" w:type="dxa"/>
            <w:tcBorders>
              <w:bottom w:val="single" w:sz="4" w:space="0" w:color="auto"/>
            </w:tcBorders>
          </w:tcPr>
          <w:p w14:paraId="5A968202" w14:textId="07FDB444" w:rsidR="00352AB6" w:rsidRDefault="00352AB6" w:rsidP="009E2AF7">
            <w:pPr>
              <w:spacing w:line="240" w:lineRule="auto"/>
              <w:jc w:val="center"/>
            </w:pPr>
            <w:r>
              <w:t>B</w:t>
            </w:r>
          </w:p>
        </w:tc>
        <w:tc>
          <w:tcPr>
            <w:tcW w:w="1069" w:type="dxa"/>
          </w:tcPr>
          <w:p w14:paraId="0C0494E2" w14:textId="00FF3B67" w:rsidR="00352AB6" w:rsidRDefault="00352AB6" w:rsidP="009E2AF7">
            <w:pPr>
              <w:spacing w:line="240" w:lineRule="auto"/>
              <w:jc w:val="center"/>
            </w:pPr>
            <w:r>
              <w:t>Group 1</w:t>
            </w:r>
          </w:p>
        </w:tc>
        <w:tc>
          <w:tcPr>
            <w:tcW w:w="1483" w:type="dxa"/>
          </w:tcPr>
          <w:p w14:paraId="1D2F1FC9" w14:textId="6D0747EC" w:rsidR="00352AB6" w:rsidRDefault="00352AB6" w:rsidP="009E2AF7">
            <w:pPr>
              <w:spacing w:line="240" w:lineRule="auto"/>
              <w:jc w:val="center"/>
            </w:pPr>
            <w:r>
              <w:t>B</w:t>
            </w:r>
          </w:p>
        </w:tc>
      </w:tr>
      <w:tr w:rsidR="00352AB6" w14:paraId="102F7F59" w14:textId="33E3205C" w:rsidTr="00352AB6">
        <w:tc>
          <w:tcPr>
            <w:tcW w:w="1668" w:type="dxa"/>
          </w:tcPr>
          <w:p w14:paraId="03FACFB9" w14:textId="33632FEB" w:rsidR="00352AB6" w:rsidRDefault="00352AB6" w:rsidP="00427D18">
            <w:pPr>
              <w:spacing w:line="240" w:lineRule="auto"/>
            </w:pPr>
            <w:r>
              <w:t>20</w:t>
            </w:r>
          </w:p>
        </w:tc>
        <w:tc>
          <w:tcPr>
            <w:tcW w:w="992" w:type="dxa"/>
          </w:tcPr>
          <w:p w14:paraId="47FF92DF" w14:textId="29C4DBE7" w:rsidR="00352AB6" w:rsidRDefault="00352AB6" w:rsidP="009E2AF7">
            <w:pPr>
              <w:spacing w:line="240" w:lineRule="auto"/>
              <w:jc w:val="center"/>
            </w:pPr>
            <w:r>
              <w:t>C</w:t>
            </w:r>
          </w:p>
        </w:tc>
        <w:tc>
          <w:tcPr>
            <w:tcW w:w="850" w:type="dxa"/>
            <w:shd w:val="clear" w:color="auto" w:fill="00CCFF"/>
          </w:tcPr>
          <w:p w14:paraId="32B2445D" w14:textId="7E3B2B1C" w:rsidR="00352AB6" w:rsidRDefault="00352AB6" w:rsidP="009E2AF7">
            <w:pPr>
              <w:spacing w:line="240" w:lineRule="auto"/>
              <w:jc w:val="center"/>
            </w:pPr>
            <w:r>
              <w:t>B</w:t>
            </w:r>
          </w:p>
        </w:tc>
        <w:tc>
          <w:tcPr>
            <w:tcW w:w="1134" w:type="dxa"/>
            <w:shd w:val="clear" w:color="auto" w:fill="00CCFF"/>
          </w:tcPr>
          <w:p w14:paraId="7BF564F8" w14:textId="2CDD3554" w:rsidR="00352AB6" w:rsidRDefault="00352AB6" w:rsidP="009E2AF7">
            <w:pPr>
              <w:spacing w:line="240" w:lineRule="auto"/>
              <w:jc w:val="center"/>
            </w:pPr>
            <w:r>
              <w:t>B</w:t>
            </w:r>
          </w:p>
        </w:tc>
        <w:tc>
          <w:tcPr>
            <w:tcW w:w="851" w:type="dxa"/>
            <w:shd w:val="clear" w:color="auto" w:fill="00CCFF"/>
          </w:tcPr>
          <w:p w14:paraId="604F4D44" w14:textId="1BD296F3" w:rsidR="00352AB6" w:rsidRDefault="00352AB6" w:rsidP="009E2AF7">
            <w:pPr>
              <w:spacing w:line="240" w:lineRule="auto"/>
              <w:jc w:val="center"/>
            </w:pPr>
            <w:r>
              <w:t>B</w:t>
            </w:r>
          </w:p>
        </w:tc>
        <w:tc>
          <w:tcPr>
            <w:tcW w:w="992" w:type="dxa"/>
            <w:shd w:val="clear" w:color="auto" w:fill="00CCFF"/>
          </w:tcPr>
          <w:p w14:paraId="204E8552" w14:textId="3744AA8A" w:rsidR="00352AB6" w:rsidRDefault="00352AB6" w:rsidP="009E2AF7">
            <w:pPr>
              <w:spacing w:line="240" w:lineRule="auto"/>
              <w:jc w:val="center"/>
            </w:pPr>
            <w:r>
              <w:t>B</w:t>
            </w:r>
          </w:p>
        </w:tc>
        <w:tc>
          <w:tcPr>
            <w:tcW w:w="1069" w:type="dxa"/>
          </w:tcPr>
          <w:p w14:paraId="211104B5" w14:textId="5B066B48" w:rsidR="00352AB6" w:rsidRDefault="00352AB6" w:rsidP="009E2AF7">
            <w:pPr>
              <w:spacing w:line="240" w:lineRule="auto"/>
              <w:jc w:val="center"/>
            </w:pPr>
            <w:r>
              <w:t>Group 2</w:t>
            </w:r>
          </w:p>
        </w:tc>
        <w:tc>
          <w:tcPr>
            <w:tcW w:w="1483" w:type="dxa"/>
          </w:tcPr>
          <w:p w14:paraId="2B5D480F" w14:textId="4B5F1767" w:rsidR="00352AB6" w:rsidRDefault="00352AB6" w:rsidP="009E2AF7">
            <w:pPr>
              <w:spacing w:line="240" w:lineRule="auto"/>
              <w:jc w:val="center"/>
            </w:pPr>
            <w:r>
              <w:t>B</w:t>
            </w:r>
          </w:p>
        </w:tc>
      </w:tr>
      <w:tr w:rsidR="00352AB6" w14:paraId="3A501E43" w14:textId="34A22ABC" w:rsidTr="00352AB6">
        <w:tc>
          <w:tcPr>
            <w:tcW w:w="1668" w:type="dxa"/>
          </w:tcPr>
          <w:p w14:paraId="5CC9E9DC" w14:textId="46321EB9" w:rsidR="00352AB6" w:rsidRDefault="00352AB6" w:rsidP="00352AB6">
            <w:pPr>
              <w:spacing w:line="240" w:lineRule="auto"/>
              <w:jc w:val="left"/>
            </w:pPr>
            <w:r>
              <w:t>Accuracy on the training data</w:t>
            </w:r>
          </w:p>
        </w:tc>
        <w:tc>
          <w:tcPr>
            <w:tcW w:w="992" w:type="dxa"/>
          </w:tcPr>
          <w:p w14:paraId="491D7D0E" w14:textId="0AB094C2" w:rsidR="00352AB6" w:rsidRDefault="00352AB6" w:rsidP="009E2AF7">
            <w:pPr>
              <w:spacing w:line="240" w:lineRule="auto"/>
              <w:jc w:val="center"/>
            </w:pPr>
            <w:r>
              <w:t>52.7%</w:t>
            </w:r>
          </w:p>
        </w:tc>
        <w:tc>
          <w:tcPr>
            <w:tcW w:w="850" w:type="dxa"/>
          </w:tcPr>
          <w:p w14:paraId="0B535DA7" w14:textId="33479D0F" w:rsidR="00352AB6" w:rsidRDefault="00352AB6" w:rsidP="009E2AF7">
            <w:pPr>
              <w:spacing w:line="240" w:lineRule="auto"/>
              <w:jc w:val="center"/>
            </w:pPr>
            <w:r>
              <w:t>75.0%</w:t>
            </w:r>
          </w:p>
        </w:tc>
        <w:tc>
          <w:tcPr>
            <w:tcW w:w="1134" w:type="dxa"/>
          </w:tcPr>
          <w:p w14:paraId="183C81CC" w14:textId="4D4CF1E7" w:rsidR="00352AB6" w:rsidRDefault="00352AB6" w:rsidP="009E2AF7">
            <w:pPr>
              <w:spacing w:line="240" w:lineRule="auto"/>
              <w:jc w:val="center"/>
            </w:pPr>
            <w:r>
              <w:t>97.8%</w:t>
            </w:r>
          </w:p>
        </w:tc>
        <w:tc>
          <w:tcPr>
            <w:tcW w:w="851" w:type="dxa"/>
          </w:tcPr>
          <w:p w14:paraId="644C3670" w14:textId="17154E56" w:rsidR="00352AB6" w:rsidRDefault="00352AB6" w:rsidP="009E2AF7">
            <w:pPr>
              <w:spacing w:line="240" w:lineRule="auto"/>
              <w:jc w:val="center"/>
            </w:pPr>
            <w:r>
              <w:t>74.4%</w:t>
            </w:r>
          </w:p>
        </w:tc>
        <w:tc>
          <w:tcPr>
            <w:tcW w:w="992" w:type="dxa"/>
          </w:tcPr>
          <w:p w14:paraId="5AD163E4" w14:textId="276AF530" w:rsidR="00352AB6" w:rsidRDefault="00352AB6" w:rsidP="009E2AF7">
            <w:pPr>
              <w:spacing w:line="240" w:lineRule="auto"/>
              <w:jc w:val="center"/>
            </w:pPr>
            <w:r>
              <w:t>81.0%</w:t>
            </w:r>
          </w:p>
        </w:tc>
        <w:tc>
          <w:tcPr>
            <w:tcW w:w="1069" w:type="dxa"/>
          </w:tcPr>
          <w:p w14:paraId="2DF20FAD" w14:textId="77777777" w:rsidR="00352AB6" w:rsidRDefault="00352AB6" w:rsidP="009E2AF7">
            <w:pPr>
              <w:spacing w:line="240" w:lineRule="auto"/>
              <w:jc w:val="center"/>
            </w:pPr>
          </w:p>
        </w:tc>
        <w:tc>
          <w:tcPr>
            <w:tcW w:w="1483" w:type="dxa"/>
          </w:tcPr>
          <w:p w14:paraId="4C4E4C7B" w14:textId="77777777" w:rsidR="00352AB6" w:rsidRDefault="00352AB6" w:rsidP="009E2AF7">
            <w:pPr>
              <w:spacing w:line="240" w:lineRule="auto"/>
              <w:jc w:val="center"/>
            </w:pPr>
          </w:p>
        </w:tc>
      </w:tr>
      <w:tr w:rsidR="00496CA2" w14:paraId="6992B193" w14:textId="77777777" w:rsidTr="00352AB6">
        <w:tc>
          <w:tcPr>
            <w:tcW w:w="1668" w:type="dxa"/>
          </w:tcPr>
          <w:p w14:paraId="231C0D94" w14:textId="4A4B3E9C" w:rsidR="00496CA2" w:rsidRDefault="00496CA2" w:rsidP="00496CA2">
            <w:pPr>
              <w:spacing w:line="240" w:lineRule="auto"/>
              <w:jc w:val="left"/>
            </w:pPr>
            <w:r>
              <w:t>Accuracy on the test data</w:t>
            </w:r>
          </w:p>
        </w:tc>
        <w:tc>
          <w:tcPr>
            <w:tcW w:w="992" w:type="dxa"/>
          </w:tcPr>
          <w:p w14:paraId="0641AEA0" w14:textId="59A0E7F3" w:rsidR="00496CA2" w:rsidRDefault="00992766" w:rsidP="009E2AF7">
            <w:pPr>
              <w:spacing w:line="240" w:lineRule="auto"/>
              <w:jc w:val="center"/>
            </w:pPr>
            <w:r>
              <w:t>40%</w:t>
            </w:r>
          </w:p>
        </w:tc>
        <w:tc>
          <w:tcPr>
            <w:tcW w:w="850" w:type="dxa"/>
          </w:tcPr>
          <w:p w14:paraId="20D4EB05" w14:textId="2FBF515B" w:rsidR="00496CA2" w:rsidRDefault="00992766" w:rsidP="009E2AF7">
            <w:pPr>
              <w:spacing w:line="240" w:lineRule="auto"/>
              <w:jc w:val="center"/>
            </w:pPr>
            <w:r>
              <w:t>65%</w:t>
            </w:r>
          </w:p>
        </w:tc>
        <w:tc>
          <w:tcPr>
            <w:tcW w:w="1134" w:type="dxa"/>
          </w:tcPr>
          <w:p w14:paraId="2348EFD1" w14:textId="7A6C81DF" w:rsidR="00496CA2" w:rsidRDefault="00992766" w:rsidP="009E2AF7">
            <w:pPr>
              <w:spacing w:line="240" w:lineRule="auto"/>
              <w:jc w:val="center"/>
            </w:pPr>
            <w:r>
              <w:t>100%</w:t>
            </w:r>
          </w:p>
        </w:tc>
        <w:tc>
          <w:tcPr>
            <w:tcW w:w="851" w:type="dxa"/>
          </w:tcPr>
          <w:p w14:paraId="4024E5F7" w14:textId="305CFD41" w:rsidR="00496CA2" w:rsidRDefault="00992766" w:rsidP="009E2AF7">
            <w:pPr>
              <w:spacing w:line="240" w:lineRule="auto"/>
              <w:jc w:val="center"/>
            </w:pPr>
            <w:r>
              <w:t>65%</w:t>
            </w:r>
          </w:p>
        </w:tc>
        <w:tc>
          <w:tcPr>
            <w:tcW w:w="992" w:type="dxa"/>
          </w:tcPr>
          <w:p w14:paraId="629701AE" w14:textId="4CB1ED9E" w:rsidR="00496CA2" w:rsidRDefault="009C6D21" w:rsidP="009E2AF7">
            <w:pPr>
              <w:spacing w:line="240" w:lineRule="auto"/>
              <w:jc w:val="center"/>
            </w:pPr>
            <w:r>
              <w:t>80%</w:t>
            </w:r>
          </w:p>
        </w:tc>
        <w:tc>
          <w:tcPr>
            <w:tcW w:w="1069" w:type="dxa"/>
          </w:tcPr>
          <w:p w14:paraId="56285EF4" w14:textId="77777777" w:rsidR="00496CA2" w:rsidRDefault="00496CA2" w:rsidP="009E2AF7">
            <w:pPr>
              <w:spacing w:line="240" w:lineRule="auto"/>
              <w:jc w:val="center"/>
            </w:pPr>
          </w:p>
        </w:tc>
        <w:tc>
          <w:tcPr>
            <w:tcW w:w="1483" w:type="dxa"/>
          </w:tcPr>
          <w:p w14:paraId="65CFA250" w14:textId="77777777" w:rsidR="00496CA2" w:rsidRDefault="00496CA2" w:rsidP="009E2AF7">
            <w:pPr>
              <w:spacing w:line="240" w:lineRule="auto"/>
              <w:jc w:val="center"/>
            </w:pPr>
          </w:p>
        </w:tc>
      </w:tr>
      <w:bookmarkEnd w:id="0"/>
    </w:tbl>
    <w:p w14:paraId="41C9D7B9" w14:textId="0EA98AE6" w:rsidR="00BD236B" w:rsidRPr="00BD236B" w:rsidRDefault="00BD236B" w:rsidP="00A27AF7"/>
    <w:sectPr w:rsidR="00BD236B" w:rsidRPr="00BD236B" w:rsidSect="005E43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05696"/>
    <w:multiLevelType w:val="hybridMultilevel"/>
    <w:tmpl w:val="484858CC"/>
    <w:lvl w:ilvl="0" w:tplc="2410F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F93"/>
    <w:rsid w:val="00021912"/>
    <w:rsid w:val="00050A5B"/>
    <w:rsid w:val="00052518"/>
    <w:rsid w:val="000535EB"/>
    <w:rsid w:val="00087EC7"/>
    <w:rsid w:val="00091CC3"/>
    <w:rsid w:val="00094F93"/>
    <w:rsid w:val="000A6935"/>
    <w:rsid w:val="000E39C9"/>
    <w:rsid w:val="0011517E"/>
    <w:rsid w:val="00156A46"/>
    <w:rsid w:val="00191B18"/>
    <w:rsid w:val="001A48DA"/>
    <w:rsid w:val="001B3866"/>
    <w:rsid w:val="001D0EBF"/>
    <w:rsid w:val="001D1EDA"/>
    <w:rsid w:val="002135C7"/>
    <w:rsid w:val="00251077"/>
    <w:rsid w:val="002848FD"/>
    <w:rsid w:val="00296A45"/>
    <w:rsid w:val="002D56F9"/>
    <w:rsid w:val="003168CD"/>
    <w:rsid w:val="003358C9"/>
    <w:rsid w:val="00335E2C"/>
    <w:rsid w:val="00340DF4"/>
    <w:rsid w:val="00345AB6"/>
    <w:rsid w:val="00346B98"/>
    <w:rsid w:val="00352AB6"/>
    <w:rsid w:val="00380B87"/>
    <w:rsid w:val="003A33A9"/>
    <w:rsid w:val="003B0A3E"/>
    <w:rsid w:val="003B7DB8"/>
    <w:rsid w:val="003D3144"/>
    <w:rsid w:val="003D5933"/>
    <w:rsid w:val="003E340A"/>
    <w:rsid w:val="004238C6"/>
    <w:rsid w:val="00427D18"/>
    <w:rsid w:val="0046502D"/>
    <w:rsid w:val="0046578C"/>
    <w:rsid w:val="00470223"/>
    <w:rsid w:val="00496CA2"/>
    <w:rsid w:val="004C42F1"/>
    <w:rsid w:val="004F33F8"/>
    <w:rsid w:val="00561882"/>
    <w:rsid w:val="005A0057"/>
    <w:rsid w:val="005A4CF3"/>
    <w:rsid w:val="005D32D6"/>
    <w:rsid w:val="005E432C"/>
    <w:rsid w:val="00644BF5"/>
    <w:rsid w:val="00651F24"/>
    <w:rsid w:val="00672F1D"/>
    <w:rsid w:val="00704767"/>
    <w:rsid w:val="00741B8E"/>
    <w:rsid w:val="0076350E"/>
    <w:rsid w:val="007978F2"/>
    <w:rsid w:val="00797C2A"/>
    <w:rsid w:val="008338FF"/>
    <w:rsid w:val="00851EC2"/>
    <w:rsid w:val="008D5414"/>
    <w:rsid w:val="00905022"/>
    <w:rsid w:val="009410BE"/>
    <w:rsid w:val="00944F27"/>
    <w:rsid w:val="00950FF6"/>
    <w:rsid w:val="00992766"/>
    <w:rsid w:val="009C6D21"/>
    <w:rsid w:val="009D08D1"/>
    <w:rsid w:val="009D49A0"/>
    <w:rsid w:val="009E2AF7"/>
    <w:rsid w:val="009E7F1B"/>
    <w:rsid w:val="00A27AF7"/>
    <w:rsid w:val="00A677F6"/>
    <w:rsid w:val="00AA0140"/>
    <w:rsid w:val="00AB742F"/>
    <w:rsid w:val="00AC4CFC"/>
    <w:rsid w:val="00AC5C62"/>
    <w:rsid w:val="00AE1793"/>
    <w:rsid w:val="00B07733"/>
    <w:rsid w:val="00B31AE9"/>
    <w:rsid w:val="00B4159A"/>
    <w:rsid w:val="00B45F93"/>
    <w:rsid w:val="00BB4714"/>
    <w:rsid w:val="00BD236B"/>
    <w:rsid w:val="00C079F2"/>
    <w:rsid w:val="00C322CC"/>
    <w:rsid w:val="00CA6F86"/>
    <w:rsid w:val="00D72599"/>
    <w:rsid w:val="00D94B80"/>
    <w:rsid w:val="00DA6E4B"/>
    <w:rsid w:val="00DB7362"/>
    <w:rsid w:val="00DD7F89"/>
    <w:rsid w:val="00DF1E38"/>
    <w:rsid w:val="00E75278"/>
    <w:rsid w:val="00EA3C22"/>
    <w:rsid w:val="00EA62B2"/>
    <w:rsid w:val="00EE00BB"/>
    <w:rsid w:val="00EE69EC"/>
    <w:rsid w:val="00F05CBE"/>
    <w:rsid w:val="00F214AE"/>
    <w:rsid w:val="00F55804"/>
    <w:rsid w:val="00F62EAA"/>
    <w:rsid w:val="00F64D47"/>
    <w:rsid w:val="00FB7AF1"/>
    <w:rsid w:val="00FC7A47"/>
    <w:rsid w:val="00FF40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436F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BF5"/>
    <w:pPr>
      <w:spacing w:line="360" w:lineRule="auto"/>
      <w:jc w:val="both"/>
    </w:pPr>
    <w:rPr>
      <w:rFonts w:ascii="Times New Roman" w:eastAsiaTheme="minorHAnsi" w:hAnsi="Times New Roman"/>
      <w:noProof/>
      <w:szCs w:val="22"/>
      <w:lang w:val="en-GB" w:eastAsia="en-US"/>
    </w:rPr>
  </w:style>
  <w:style w:type="paragraph" w:styleId="Heading1">
    <w:name w:val="heading 1"/>
    <w:basedOn w:val="Normal"/>
    <w:next w:val="Normal"/>
    <w:link w:val="Heading1Char"/>
    <w:autoRedefine/>
    <w:uiPriority w:val="9"/>
    <w:qFormat/>
    <w:rsid w:val="00050A5B"/>
    <w:pPr>
      <w:keepNext/>
      <w:keepLines/>
      <w:ind w:left="357" w:hanging="357"/>
      <w:outlineLvl w:val="0"/>
    </w:pPr>
    <w:rPr>
      <w:rFonts w:ascii="Arial" w:eastAsiaTheme="majorEastAsia" w:hAnsi="Arial" w:cstheme="majorBidi"/>
      <w:b/>
      <w:bCs/>
      <w:sz w:val="28"/>
      <w:szCs w:val="28"/>
      <w:lang w:val="en-US" w:eastAsia="ja-JP"/>
    </w:rPr>
  </w:style>
  <w:style w:type="paragraph" w:styleId="Heading2">
    <w:name w:val="heading 2"/>
    <w:basedOn w:val="Normal"/>
    <w:next w:val="Normal"/>
    <w:link w:val="Heading2Char"/>
    <w:autoRedefine/>
    <w:uiPriority w:val="9"/>
    <w:unhideWhenUsed/>
    <w:qFormat/>
    <w:rsid w:val="00050A5B"/>
    <w:pPr>
      <w:keepNext/>
      <w:keepLines/>
      <w:outlineLvl w:val="1"/>
    </w:pPr>
    <w:rPr>
      <w:rFonts w:ascii="Arial" w:eastAsiaTheme="majorEastAsia" w:hAnsi="Arial" w:cstheme="majorBidi"/>
      <w:b/>
      <w:bCs/>
      <w:szCs w:val="26"/>
      <w:lang w:val="en-US" w:eastAsia="ja-JP"/>
    </w:rPr>
  </w:style>
  <w:style w:type="paragraph" w:styleId="Heading3">
    <w:name w:val="heading 3"/>
    <w:basedOn w:val="Normal"/>
    <w:next w:val="Normal"/>
    <w:link w:val="Heading3Char"/>
    <w:uiPriority w:val="9"/>
    <w:unhideWhenUsed/>
    <w:qFormat/>
    <w:rsid w:val="003D3144"/>
    <w:pPr>
      <w:keepNext/>
      <w:keepLines/>
      <w:outlineLvl w:val="2"/>
    </w:pPr>
    <w:rPr>
      <w:rFonts w:ascii="Arial" w:eastAsiaTheme="majorEastAsia" w:hAnsi="Arial" w:cstheme="majorBidi"/>
      <w:b/>
      <w:bCs/>
      <w:i/>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99"/>
    <w:semiHidden/>
    <w:unhideWhenUsed/>
    <w:rsid w:val="003358C9"/>
    <w:pPr>
      <w:spacing w:after="120"/>
    </w:pPr>
  </w:style>
  <w:style w:type="character" w:customStyle="1" w:styleId="BodyTextChar">
    <w:name w:val="Body Text Char"/>
    <w:basedOn w:val="DefaultParagraphFont"/>
    <w:link w:val="BodyText"/>
    <w:uiPriority w:val="99"/>
    <w:semiHidden/>
    <w:rsid w:val="003358C9"/>
    <w:rPr>
      <w:rFonts w:ascii="Times New Roman" w:hAnsi="Times New Roman"/>
    </w:rPr>
  </w:style>
  <w:style w:type="character" w:customStyle="1" w:styleId="Heading1Char">
    <w:name w:val="Heading 1 Char"/>
    <w:basedOn w:val="DefaultParagraphFont"/>
    <w:link w:val="Heading1"/>
    <w:uiPriority w:val="9"/>
    <w:rsid w:val="00050A5B"/>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050A5B"/>
    <w:rPr>
      <w:rFonts w:ascii="Arial" w:eastAsiaTheme="majorEastAsia" w:hAnsi="Arial" w:cstheme="majorBidi"/>
      <w:b/>
      <w:bCs/>
      <w:szCs w:val="26"/>
    </w:rPr>
  </w:style>
  <w:style w:type="paragraph" w:styleId="TOC1">
    <w:name w:val="toc 1"/>
    <w:basedOn w:val="NoSpacing"/>
    <w:next w:val="NoSpacing"/>
    <w:autoRedefine/>
    <w:uiPriority w:val="39"/>
    <w:unhideWhenUsed/>
    <w:qFormat/>
    <w:rsid w:val="0046578C"/>
    <w:pPr>
      <w:spacing w:before="120"/>
    </w:pPr>
  </w:style>
  <w:style w:type="paragraph" w:styleId="TOC2">
    <w:name w:val="toc 2"/>
    <w:basedOn w:val="NoSpacing"/>
    <w:next w:val="NoSpacing"/>
    <w:autoRedefine/>
    <w:uiPriority w:val="39"/>
    <w:unhideWhenUsed/>
    <w:qFormat/>
    <w:rsid w:val="0046578C"/>
    <w:pPr>
      <w:ind w:left="240"/>
    </w:pPr>
  </w:style>
  <w:style w:type="paragraph" w:styleId="NoSpacing">
    <w:name w:val="No Spacing"/>
    <w:autoRedefine/>
    <w:uiPriority w:val="1"/>
    <w:qFormat/>
    <w:rsid w:val="00F62EAA"/>
    <w:rPr>
      <w:rFonts w:ascii="Times New Roman" w:hAnsi="Times New Roman" w:cs="Calibri"/>
      <w:szCs w:val="20"/>
      <w:lang w:eastAsia="en-US"/>
    </w:rPr>
  </w:style>
  <w:style w:type="paragraph" w:styleId="TOC3">
    <w:name w:val="toc 3"/>
    <w:basedOn w:val="NoSpacing"/>
    <w:next w:val="NoSpacing"/>
    <w:autoRedefine/>
    <w:uiPriority w:val="39"/>
    <w:unhideWhenUsed/>
    <w:qFormat/>
    <w:rsid w:val="0046578C"/>
    <w:pPr>
      <w:ind w:left="480"/>
    </w:pPr>
  </w:style>
  <w:style w:type="paragraph" w:styleId="TOCHeading">
    <w:name w:val="TOC Heading"/>
    <w:basedOn w:val="Heading1"/>
    <w:next w:val="Normal"/>
    <w:autoRedefine/>
    <w:uiPriority w:val="39"/>
    <w:unhideWhenUsed/>
    <w:qFormat/>
    <w:rsid w:val="0046578C"/>
    <w:pPr>
      <w:spacing w:before="480" w:line="276" w:lineRule="auto"/>
      <w:outlineLvl w:val="9"/>
    </w:pPr>
    <w:rPr>
      <w:b w:val="0"/>
      <w:bCs w:val="0"/>
      <w:color w:val="365F91" w:themeColor="accent1" w:themeShade="BF"/>
    </w:rPr>
  </w:style>
  <w:style w:type="character" w:customStyle="1" w:styleId="Heading3Char">
    <w:name w:val="Heading 3 Char"/>
    <w:basedOn w:val="DefaultParagraphFont"/>
    <w:link w:val="Heading3"/>
    <w:uiPriority w:val="9"/>
    <w:rsid w:val="003D3144"/>
    <w:rPr>
      <w:rFonts w:ascii="Arial" w:eastAsiaTheme="majorEastAsia" w:hAnsi="Arial" w:cstheme="majorBidi"/>
      <w:b/>
      <w:bCs/>
      <w:i/>
    </w:rPr>
  </w:style>
  <w:style w:type="paragraph" w:styleId="Caption">
    <w:name w:val="caption"/>
    <w:basedOn w:val="Normal"/>
    <w:next w:val="Normal"/>
    <w:autoRedefine/>
    <w:uiPriority w:val="35"/>
    <w:unhideWhenUsed/>
    <w:qFormat/>
    <w:rsid w:val="00644BF5"/>
    <w:pPr>
      <w:spacing w:after="200"/>
    </w:pPr>
    <w:rPr>
      <w:rFonts w:ascii="Arial" w:hAnsi="Arial"/>
      <w:bCs/>
      <w:szCs w:val="18"/>
    </w:rPr>
  </w:style>
  <w:style w:type="paragraph" w:styleId="BalloonText">
    <w:name w:val="Balloon Text"/>
    <w:basedOn w:val="Normal"/>
    <w:link w:val="BalloonTextChar"/>
    <w:uiPriority w:val="99"/>
    <w:semiHidden/>
    <w:unhideWhenUsed/>
    <w:rsid w:val="00644BF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BF5"/>
    <w:rPr>
      <w:rFonts w:ascii="Lucida Grande" w:eastAsiaTheme="minorHAnsi" w:hAnsi="Lucida Grande" w:cs="Lucida Grande"/>
      <w:sz w:val="18"/>
      <w:szCs w:val="18"/>
      <w:lang w:val="sv-SE" w:eastAsia="en-US"/>
    </w:rPr>
  </w:style>
  <w:style w:type="table" w:styleId="TableGrid">
    <w:name w:val="Table Grid"/>
    <w:basedOn w:val="TableNormal"/>
    <w:uiPriority w:val="59"/>
    <w:rsid w:val="00BD23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BF5"/>
    <w:pPr>
      <w:spacing w:line="360" w:lineRule="auto"/>
      <w:jc w:val="both"/>
    </w:pPr>
    <w:rPr>
      <w:rFonts w:ascii="Times New Roman" w:eastAsiaTheme="minorHAnsi" w:hAnsi="Times New Roman"/>
      <w:noProof/>
      <w:szCs w:val="22"/>
      <w:lang w:val="en-GB" w:eastAsia="en-US"/>
    </w:rPr>
  </w:style>
  <w:style w:type="paragraph" w:styleId="Heading1">
    <w:name w:val="heading 1"/>
    <w:basedOn w:val="Normal"/>
    <w:next w:val="Normal"/>
    <w:link w:val="Heading1Char"/>
    <w:autoRedefine/>
    <w:uiPriority w:val="9"/>
    <w:qFormat/>
    <w:rsid w:val="00050A5B"/>
    <w:pPr>
      <w:keepNext/>
      <w:keepLines/>
      <w:ind w:left="357" w:hanging="357"/>
      <w:outlineLvl w:val="0"/>
    </w:pPr>
    <w:rPr>
      <w:rFonts w:ascii="Arial" w:eastAsiaTheme="majorEastAsia" w:hAnsi="Arial" w:cstheme="majorBidi"/>
      <w:b/>
      <w:bCs/>
      <w:sz w:val="28"/>
      <w:szCs w:val="28"/>
      <w:lang w:val="en-US" w:eastAsia="ja-JP"/>
    </w:rPr>
  </w:style>
  <w:style w:type="paragraph" w:styleId="Heading2">
    <w:name w:val="heading 2"/>
    <w:basedOn w:val="Normal"/>
    <w:next w:val="Normal"/>
    <w:link w:val="Heading2Char"/>
    <w:autoRedefine/>
    <w:uiPriority w:val="9"/>
    <w:unhideWhenUsed/>
    <w:qFormat/>
    <w:rsid w:val="00050A5B"/>
    <w:pPr>
      <w:keepNext/>
      <w:keepLines/>
      <w:outlineLvl w:val="1"/>
    </w:pPr>
    <w:rPr>
      <w:rFonts w:ascii="Arial" w:eastAsiaTheme="majorEastAsia" w:hAnsi="Arial" w:cstheme="majorBidi"/>
      <w:b/>
      <w:bCs/>
      <w:szCs w:val="26"/>
      <w:lang w:val="en-US" w:eastAsia="ja-JP"/>
    </w:rPr>
  </w:style>
  <w:style w:type="paragraph" w:styleId="Heading3">
    <w:name w:val="heading 3"/>
    <w:basedOn w:val="Normal"/>
    <w:next w:val="Normal"/>
    <w:link w:val="Heading3Char"/>
    <w:uiPriority w:val="9"/>
    <w:unhideWhenUsed/>
    <w:qFormat/>
    <w:rsid w:val="003D3144"/>
    <w:pPr>
      <w:keepNext/>
      <w:keepLines/>
      <w:outlineLvl w:val="2"/>
    </w:pPr>
    <w:rPr>
      <w:rFonts w:ascii="Arial" w:eastAsiaTheme="majorEastAsia" w:hAnsi="Arial" w:cstheme="majorBidi"/>
      <w:b/>
      <w:bCs/>
      <w:i/>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99"/>
    <w:semiHidden/>
    <w:unhideWhenUsed/>
    <w:rsid w:val="003358C9"/>
    <w:pPr>
      <w:spacing w:after="120"/>
    </w:pPr>
  </w:style>
  <w:style w:type="character" w:customStyle="1" w:styleId="BodyTextChar">
    <w:name w:val="Body Text Char"/>
    <w:basedOn w:val="DefaultParagraphFont"/>
    <w:link w:val="BodyText"/>
    <w:uiPriority w:val="99"/>
    <w:semiHidden/>
    <w:rsid w:val="003358C9"/>
    <w:rPr>
      <w:rFonts w:ascii="Times New Roman" w:hAnsi="Times New Roman"/>
    </w:rPr>
  </w:style>
  <w:style w:type="character" w:customStyle="1" w:styleId="Heading1Char">
    <w:name w:val="Heading 1 Char"/>
    <w:basedOn w:val="DefaultParagraphFont"/>
    <w:link w:val="Heading1"/>
    <w:uiPriority w:val="9"/>
    <w:rsid w:val="00050A5B"/>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050A5B"/>
    <w:rPr>
      <w:rFonts w:ascii="Arial" w:eastAsiaTheme="majorEastAsia" w:hAnsi="Arial" w:cstheme="majorBidi"/>
      <w:b/>
      <w:bCs/>
      <w:szCs w:val="26"/>
    </w:rPr>
  </w:style>
  <w:style w:type="paragraph" w:styleId="TOC1">
    <w:name w:val="toc 1"/>
    <w:basedOn w:val="NoSpacing"/>
    <w:next w:val="NoSpacing"/>
    <w:autoRedefine/>
    <w:uiPriority w:val="39"/>
    <w:unhideWhenUsed/>
    <w:qFormat/>
    <w:rsid w:val="0046578C"/>
    <w:pPr>
      <w:spacing w:before="120"/>
    </w:pPr>
  </w:style>
  <w:style w:type="paragraph" w:styleId="TOC2">
    <w:name w:val="toc 2"/>
    <w:basedOn w:val="NoSpacing"/>
    <w:next w:val="NoSpacing"/>
    <w:autoRedefine/>
    <w:uiPriority w:val="39"/>
    <w:unhideWhenUsed/>
    <w:qFormat/>
    <w:rsid w:val="0046578C"/>
    <w:pPr>
      <w:ind w:left="240"/>
    </w:pPr>
  </w:style>
  <w:style w:type="paragraph" w:styleId="NoSpacing">
    <w:name w:val="No Spacing"/>
    <w:autoRedefine/>
    <w:uiPriority w:val="1"/>
    <w:qFormat/>
    <w:rsid w:val="00F62EAA"/>
    <w:rPr>
      <w:rFonts w:ascii="Times New Roman" w:hAnsi="Times New Roman" w:cs="Calibri"/>
      <w:szCs w:val="20"/>
      <w:lang w:eastAsia="en-US"/>
    </w:rPr>
  </w:style>
  <w:style w:type="paragraph" w:styleId="TOC3">
    <w:name w:val="toc 3"/>
    <w:basedOn w:val="NoSpacing"/>
    <w:next w:val="NoSpacing"/>
    <w:autoRedefine/>
    <w:uiPriority w:val="39"/>
    <w:unhideWhenUsed/>
    <w:qFormat/>
    <w:rsid w:val="0046578C"/>
    <w:pPr>
      <w:ind w:left="480"/>
    </w:pPr>
  </w:style>
  <w:style w:type="paragraph" w:styleId="TOCHeading">
    <w:name w:val="TOC Heading"/>
    <w:basedOn w:val="Heading1"/>
    <w:next w:val="Normal"/>
    <w:autoRedefine/>
    <w:uiPriority w:val="39"/>
    <w:unhideWhenUsed/>
    <w:qFormat/>
    <w:rsid w:val="0046578C"/>
    <w:pPr>
      <w:spacing w:before="480" w:line="276" w:lineRule="auto"/>
      <w:outlineLvl w:val="9"/>
    </w:pPr>
    <w:rPr>
      <w:b w:val="0"/>
      <w:bCs w:val="0"/>
      <w:color w:val="365F91" w:themeColor="accent1" w:themeShade="BF"/>
    </w:rPr>
  </w:style>
  <w:style w:type="character" w:customStyle="1" w:styleId="Heading3Char">
    <w:name w:val="Heading 3 Char"/>
    <w:basedOn w:val="DefaultParagraphFont"/>
    <w:link w:val="Heading3"/>
    <w:uiPriority w:val="9"/>
    <w:rsid w:val="003D3144"/>
    <w:rPr>
      <w:rFonts w:ascii="Arial" w:eastAsiaTheme="majorEastAsia" w:hAnsi="Arial" w:cstheme="majorBidi"/>
      <w:b/>
      <w:bCs/>
      <w:i/>
    </w:rPr>
  </w:style>
  <w:style w:type="paragraph" w:styleId="Caption">
    <w:name w:val="caption"/>
    <w:basedOn w:val="Normal"/>
    <w:next w:val="Normal"/>
    <w:autoRedefine/>
    <w:uiPriority w:val="35"/>
    <w:unhideWhenUsed/>
    <w:qFormat/>
    <w:rsid w:val="00644BF5"/>
    <w:pPr>
      <w:spacing w:after="200"/>
    </w:pPr>
    <w:rPr>
      <w:rFonts w:ascii="Arial" w:hAnsi="Arial"/>
      <w:bCs/>
      <w:szCs w:val="18"/>
    </w:rPr>
  </w:style>
  <w:style w:type="paragraph" w:styleId="BalloonText">
    <w:name w:val="Balloon Text"/>
    <w:basedOn w:val="Normal"/>
    <w:link w:val="BalloonTextChar"/>
    <w:uiPriority w:val="99"/>
    <w:semiHidden/>
    <w:unhideWhenUsed/>
    <w:rsid w:val="00644BF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BF5"/>
    <w:rPr>
      <w:rFonts w:ascii="Lucida Grande" w:eastAsiaTheme="minorHAnsi" w:hAnsi="Lucida Grande" w:cs="Lucida Grande"/>
      <w:sz w:val="18"/>
      <w:szCs w:val="18"/>
      <w:lang w:val="sv-SE" w:eastAsia="en-US"/>
    </w:rPr>
  </w:style>
  <w:style w:type="table" w:styleId="TableGrid">
    <w:name w:val="Table Grid"/>
    <w:basedOn w:val="TableNormal"/>
    <w:uiPriority w:val="59"/>
    <w:rsid w:val="00BD23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905</Words>
  <Characters>5165</Characters>
  <Application>Microsoft Macintosh Word</Application>
  <DocSecurity>0</DocSecurity>
  <Lines>43</Lines>
  <Paragraphs>12</Paragraphs>
  <ScaleCrop>false</ScaleCrop>
  <Company/>
  <LinksUpToDate>false</LinksUpToDate>
  <CharactersWithSpaces>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Lowton</dc:creator>
  <cp:keywords/>
  <dc:description/>
  <cp:lastModifiedBy>Keith Lowton</cp:lastModifiedBy>
  <cp:revision>76</cp:revision>
  <dcterms:created xsi:type="dcterms:W3CDTF">2015-06-03T13:20:00Z</dcterms:created>
  <dcterms:modified xsi:type="dcterms:W3CDTF">2015-06-10T21:44:00Z</dcterms:modified>
</cp:coreProperties>
</file>