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1EEE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19066369" w14:textId="1EFC291F" w:rsidR="00E218DA" w:rsidRDefault="00E218DA" w:rsidP="00E21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A brief introduction to your website idea. State the goals of the project.</w:t>
      </w:r>
    </w:p>
    <w:p w14:paraId="4AC25244" w14:textId="53938CDE" w:rsidR="00E218DA" w:rsidRPr="00E218DA" w:rsidRDefault="00E218DA" w:rsidP="00E218DA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Website for a music school. I want to be able to show pictures of the school along with a about me section with all the </w:t>
      </w:r>
      <w:r w:rsidR="00BD3B1A">
        <w:rPr>
          <w:rFonts w:ascii="Arial" w:eastAsia="Times New Roman" w:hAnsi="Arial" w:cs="Arial"/>
          <w:color w:val="333333"/>
        </w:rPr>
        <w:t>instructors</w:t>
      </w:r>
      <w:r>
        <w:rPr>
          <w:rFonts w:ascii="Arial" w:eastAsia="Times New Roman" w:hAnsi="Arial" w:cs="Arial"/>
          <w:color w:val="333333"/>
        </w:rPr>
        <w:t xml:space="preserve">. Also an area where people can submit a request for </w:t>
      </w:r>
      <w:r w:rsidR="00BD3B1A">
        <w:rPr>
          <w:rFonts w:ascii="Arial" w:eastAsia="Times New Roman" w:hAnsi="Arial" w:cs="Arial"/>
          <w:color w:val="333333"/>
        </w:rPr>
        <w:t>entry into the school. With level of experi</w:t>
      </w:r>
      <w:bookmarkStart w:id="0" w:name="_GoBack"/>
      <w:bookmarkEnd w:id="0"/>
      <w:r w:rsidR="00BD3B1A">
        <w:rPr>
          <w:rFonts w:ascii="Arial" w:eastAsia="Times New Roman" w:hAnsi="Arial" w:cs="Arial"/>
          <w:color w:val="333333"/>
        </w:rPr>
        <w:t>ence and the instrument they want to learn.</w:t>
      </w:r>
    </w:p>
    <w:p w14:paraId="2520698B" w14:textId="5E8FFE15" w:rsidR="00E218DA" w:rsidRDefault="00E218DA" w:rsidP="00E218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The values / benefits (tangible and intangible) this application can bring to a company/organization/end user.</w:t>
      </w:r>
    </w:p>
    <w:p w14:paraId="551358E0" w14:textId="41011EA5" w:rsidR="00BD3B1A" w:rsidRPr="00E218DA" w:rsidRDefault="00BD3B1A" w:rsidP="00BD3B1A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website will bring value by allowing users to learn about the school and if they want to </w:t>
      </w:r>
      <w:r w:rsidR="002A2671">
        <w:rPr>
          <w:rFonts w:ascii="Arial" w:eastAsia="Times New Roman" w:hAnsi="Arial" w:cs="Arial"/>
          <w:color w:val="333333"/>
        </w:rPr>
        <w:t>attend,</w:t>
      </w:r>
      <w:r>
        <w:rPr>
          <w:rFonts w:ascii="Arial" w:eastAsia="Times New Roman" w:hAnsi="Arial" w:cs="Arial"/>
          <w:color w:val="333333"/>
        </w:rPr>
        <w:t xml:space="preserve"> </w:t>
      </w:r>
      <w:r w:rsidR="002A2671">
        <w:rPr>
          <w:rFonts w:ascii="Arial" w:eastAsia="Times New Roman" w:hAnsi="Arial" w:cs="Arial"/>
          <w:color w:val="333333"/>
        </w:rPr>
        <w:t>they will be able to give feed back as well as submit a registration request</w:t>
      </w:r>
    </w:p>
    <w:p w14:paraId="677DCE63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063A473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69A8AC9C" w14:textId="4947BAE4" w:rsidR="00E218DA" w:rsidRDefault="00E218DA" w:rsidP="00E21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5FD99E9C" w14:textId="10F668A9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 form </w:t>
      </w:r>
      <w:r w:rsidR="007329B0">
        <w:rPr>
          <w:rFonts w:ascii="Arial" w:eastAsia="Times New Roman" w:hAnsi="Arial" w:cs="Arial"/>
          <w:color w:val="333333"/>
        </w:rPr>
        <w:t>for anonymous feed back to the teachers</w:t>
      </w:r>
      <w:r>
        <w:rPr>
          <w:rFonts w:ascii="Arial" w:eastAsia="Times New Roman" w:hAnsi="Arial" w:cs="Arial"/>
          <w:color w:val="333333"/>
        </w:rPr>
        <w:t>.</w:t>
      </w:r>
    </w:p>
    <w:p w14:paraId="4C8C8A84" w14:textId="04498B70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About me with a table of the instructors</w:t>
      </w:r>
    </w:p>
    <w:p w14:paraId="1476F7B8" w14:textId="3F858885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Carousel on front page of pictures of the place and people learning music</w:t>
      </w:r>
    </w:p>
    <w:p w14:paraId="32D47250" w14:textId="1E15EFD9" w:rsidR="00C21E47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Navigation </w:t>
      </w:r>
      <w:r w:rsidR="00B727E0">
        <w:rPr>
          <w:rFonts w:ascii="Arial" w:eastAsia="Times New Roman" w:hAnsi="Arial" w:cs="Arial"/>
          <w:color w:val="333333"/>
        </w:rPr>
        <w:t>b</w:t>
      </w:r>
      <w:r>
        <w:rPr>
          <w:rFonts w:ascii="Arial" w:eastAsia="Times New Roman" w:hAnsi="Arial" w:cs="Arial"/>
          <w:color w:val="333333"/>
        </w:rPr>
        <w:t>ar</w:t>
      </w:r>
    </w:p>
    <w:p w14:paraId="21AD7659" w14:textId="2253110F" w:rsidR="00B727E0" w:rsidRDefault="00B727E0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Location map</w:t>
      </w:r>
    </w:p>
    <w:p w14:paraId="6CAD70BE" w14:textId="2E56FCE8" w:rsidR="00C21E47" w:rsidRPr="00E218DA" w:rsidRDefault="00C21E47" w:rsidP="00C21E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Footer with links</w:t>
      </w:r>
    </w:p>
    <w:p w14:paraId="06F2DEE7" w14:textId="5A3117FD" w:rsidR="00E218DA" w:rsidRDefault="00E218DA" w:rsidP="00E21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Brief justifications for including these features.</w:t>
      </w:r>
    </w:p>
    <w:p w14:paraId="2872183B" w14:textId="2300A5D8" w:rsidR="00C21E47" w:rsidRPr="00E218DA" w:rsidRDefault="00C21E47" w:rsidP="00C21E4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These features will all want to be included to gain users interest in the school and learning a new instrument</w:t>
      </w:r>
    </w:p>
    <w:p w14:paraId="2E5DEB8E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642283CB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1B270174" w14:textId="6AE71287" w:rsidR="00E218DA" w:rsidRDefault="00E218DA" w:rsidP="00E21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E218DA">
        <w:rPr>
          <w:rFonts w:ascii="Arial" w:eastAsia="Times New Roman" w:hAnsi="Arial" w:cs="Arial"/>
          <w:color w:val="333333"/>
        </w:rPr>
        <w:t>similar to</w:t>
      </w:r>
      <w:proofErr w:type="gramEnd"/>
      <w:r w:rsidRPr="00E218DA">
        <w:rPr>
          <w:rFonts w:ascii="Arial" w:eastAsia="Times New Roman" w:hAnsi="Arial" w:cs="Arial"/>
          <w:color w:val="333333"/>
        </w:rPr>
        <w:t xml:space="preserve"> yours.</w:t>
      </w:r>
    </w:p>
    <w:p w14:paraId="3DBEB4B0" w14:textId="299604E1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5" w:history="1">
        <w:r>
          <w:rPr>
            <w:rStyle w:val="Hyperlink"/>
          </w:rPr>
          <w:t>https://www.stmarysmusicacademy.org/</w:t>
        </w:r>
      </w:hyperlink>
    </w:p>
    <w:p w14:paraId="7B45F191" w14:textId="786E3AA2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6" w:history="1">
        <w:r>
          <w:rPr>
            <w:rStyle w:val="Hyperlink"/>
          </w:rPr>
          <w:t>https://setapartmusic.com/</w:t>
        </w:r>
      </w:hyperlink>
    </w:p>
    <w:p w14:paraId="37CC57EE" w14:textId="19686907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7" w:history="1">
        <w:r>
          <w:rPr>
            <w:rStyle w:val="Hyperlink"/>
          </w:rPr>
          <w:t>http://www.musicacademync.org/</w:t>
        </w:r>
      </w:hyperlink>
    </w:p>
    <w:p w14:paraId="5591DF79" w14:textId="06EA97AF" w:rsidR="00C21E47" w:rsidRPr="00C21E47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8" w:history="1">
        <w:r>
          <w:rPr>
            <w:rStyle w:val="Hyperlink"/>
          </w:rPr>
          <w:t>https://kmanc.org/</w:t>
        </w:r>
      </w:hyperlink>
    </w:p>
    <w:p w14:paraId="70C9C4AD" w14:textId="0282D001" w:rsidR="00C21E47" w:rsidRPr="00E218DA" w:rsidRDefault="00C21E47" w:rsidP="00C21E4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9" w:history="1">
        <w:r>
          <w:rPr>
            <w:rStyle w:val="Hyperlink"/>
          </w:rPr>
          <w:t>http://highlandnorth.net/</w:t>
        </w:r>
      </w:hyperlink>
    </w:p>
    <w:p w14:paraId="496FFEDA" w14:textId="102B9FF1" w:rsidR="00E218DA" w:rsidRDefault="00E218DA" w:rsidP="00C21E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Briefly compare/contrast the features of these websites with your idea.</w:t>
      </w:r>
    </w:p>
    <w:p w14:paraId="74A3A1CF" w14:textId="43C61213" w:rsidR="00C21E47" w:rsidRPr="00546DCB" w:rsidRDefault="00C21E47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Most of them have an about section to show </w:t>
      </w:r>
      <w:r w:rsidR="00546DCB" w:rsidRPr="00546DCB">
        <w:rPr>
          <w:rFonts w:ascii="Arial" w:eastAsia="Times New Roman" w:hAnsi="Arial" w:cs="Arial"/>
          <w:color w:val="333333"/>
        </w:rPr>
        <w:t>their</w:t>
      </w:r>
      <w:r w:rsidRPr="00546DCB">
        <w:rPr>
          <w:rFonts w:ascii="Arial" w:eastAsia="Times New Roman" w:hAnsi="Arial" w:cs="Arial"/>
          <w:color w:val="333333"/>
        </w:rPr>
        <w:t xml:space="preserve"> staff</w:t>
      </w:r>
    </w:p>
    <w:p w14:paraId="356D3E7C" w14:textId="2928E40E" w:rsidR="00C21E47" w:rsidRPr="00546DCB" w:rsidRDefault="00C21E47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As well as a carousel or </w:t>
      </w:r>
      <w:r w:rsidR="00546DCB" w:rsidRPr="00546DCB">
        <w:rPr>
          <w:rFonts w:ascii="Arial" w:eastAsia="Times New Roman" w:hAnsi="Arial" w:cs="Arial"/>
          <w:color w:val="333333"/>
        </w:rPr>
        <w:t>big images that scroll slowly in the background as you scroll through the page.</w:t>
      </w:r>
    </w:p>
    <w:p w14:paraId="20C1B625" w14:textId="099CE467" w:rsidR="00546DCB" w:rsidRPr="00546DCB" w:rsidRDefault="00546DCB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>I see a lot of pricing and events that I did not initially think about.</w:t>
      </w:r>
    </w:p>
    <w:p w14:paraId="62F2EAD4" w14:textId="2B1D9E88" w:rsidR="00546DCB" w:rsidRPr="00546DCB" w:rsidRDefault="00546DCB" w:rsidP="00546DC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546DCB">
        <w:rPr>
          <w:rFonts w:ascii="Arial" w:eastAsia="Times New Roman" w:hAnsi="Arial" w:cs="Arial"/>
          <w:color w:val="333333"/>
        </w:rPr>
        <w:t xml:space="preserve">I do not see a form for </w:t>
      </w:r>
      <w:r w:rsidR="007329B0">
        <w:rPr>
          <w:rFonts w:ascii="Arial" w:eastAsia="Times New Roman" w:hAnsi="Arial" w:cs="Arial"/>
          <w:color w:val="333333"/>
        </w:rPr>
        <w:t>feedback</w:t>
      </w:r>
    </w:p>
    <w:p w14:paraId="6890DE4A" w14:textId="77777777" w:rsidR="00E218DA" w:rsidRPr="00E218DA" w:rsidRDefault="00E218DA" w:rsidP="00E218D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18D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18ACA8B5" w14:textId="2DADC3EF" w:rsidR="00E218DA" w:rsidRDefault="00E218DA" w:rsidP="00E2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Give references to any material / websites / books, et cetera, relevant to your website idea.</w:t>
      </w:r>
    </w:p>
    <w:p w14:paraId="7E428029" w14:textId="3065983C" w:rsidR="00B727E0" w:rsidRDefault="00B727E0" w:rsidP="00B727E0">
      <w:pPr>
        <w:shd w:val="clear" w:color="auto" w:fill="FFFFFF"/>
        <w:spacing w:before="100" w:beforeAutospacing="1" w:after="100" w:afterAutospacing="1" w:line="420" w:lineRule="atLeast"/>
        <w:ind w:left="375"/>
      </w:pPr>
      <w:r>
        <w:t xml:space="preserve">I use this site when I don’t know how to implement something I want </w:t>
      </w:r>
      <w:hyperlink r:id="rId10" w:history="1">
        <w:r w:rsidRPr="00F873E8">
          <w:rPr>
            <w:rStyle w:val="Hyperlink"/>
          </w:rPr>
          <w:t>https://www.w3schools.com/html/default.asp</w:t>
        </w:r>
      </w:hyperlink>
    </w:p>
    <w:p w14:paraId="448E140F" w14:textId="69A8FCF7" w:rsidR="00B727E0" w:rsidRDefault="00B727E0" w:rsidP="00B727E0">
      <w:pPr>
        <w:shd w:val="clear" w:color="auto" w:fill="FFFFFF"/>
        <w:spacing w:before="100" w:beforeAutospacing="1" w:after="100" w:afterAutospacing="1" w:line="420" w:lineRule="atLeast"/>
        <w:ind w:left="375"/>
      </w:pPr>
      <w:r>
        <w:t xml:space="preserve">Parallax demonstration and relax </w:t>
      </w:r>
      <w:proofErr w:type="spellStart"/>
      <w:r>
        <w:t>api</w:t>
      </w:r>
      <w:proofErr w:type="spellEnd"/>
      <w:r>
        <w:t xml:space="preserve"> </w:t>
      </w:r>
    </w:p>
    <w:p w14:paraId="2947973B" w14:textId="780A52FA" w:rsidR="00B727E0" w:rsidRPr="00B727E0" w:rsidRDefault="00B727E0" w:rsidP="00B727E0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hyperlink r:id="rId11" w:history="1">
        <w:r w:rsidRPr="00F873E8">
          <w:rPr>
            <w:rStyle w:val="Hyperlink"/>
          </w:rPr>
          <w:t>https://dixonandmoe.com/rellax/</w:t>
        </w:r>
      </w:hyperlink>
    </w:p>
    <w:p w14:paraId="32D0E9D7" w14:textId="5AD7F10E" w:rsidR="00E218DA" w:rsidRDefault="00E218DA" w:rsidP="00E2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E218DA">
        <w:rPr>
          <w:rFonts w:ascii="Arial" w:eastAsia="Times New Roman" w:hAnsi="Arial" w:cs="Arial"/>
          <w:color w:val="333333"/>
        </w:rPr>
        <w:t>Give the links to the websites relevant to your idea that you listed in the section above.</w:t>
      </w:r>
    </w:p>
    <w:p w14:paraId="3B4D43BF" w14:textId="77777777" w:rsidR="00B727E0" w:rsidRPr="00C21E47" w:rsidRDefault="00B727E0" w:rsidP="00B727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2" w:history="1">
        <w:r>
          <w:rPr>
            <w:rStyle w:val="Hyperlink"/>
          </w:rPr>
          <w:t>https://www.stmarysmusicacademy.org/</w:t>
        </w:r>
      </w:hyperlink>
    </w:p>
    <w:p w14:paraId="1E2CD326" w14:textId="77777777" w:rsidR="00B727E0" w:rsidRPr="00C21E47" w:rsidRDefault="00B727E0" w:rsidP="00B727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3" w:history="1">
        <w:r>
          <w:rPr>
            <w:rStyle w:val="Hyperlink"/>
          </w:rPr>
          <w:t>https://setapartmusic.com/</w:t>
        </w:r>
      </w:hyperlink>
    </w:p>
    <w:p w14:paraId="38AD2DB3" w14:textId="77777777" w:rsidR="00B727E0" w:rsidRPr="00C21E47" w:rsidRDefault="00B727E0" w:rsidP="00B727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4" w:history="1">
        <w:r>
          <w:rPr>
            <w:rStyle w:val="Hyperlink"/>
          </w:rPr>
          <w:t>http://www.musicacademync.org/</w:t>
        </w:r>
      </w:hyperlink>
    </w:p>
    <w:p w14:paraId="66BEFE26" w14:textId="77777777" w:rsidR="00B727E0" w:rsidRPr="00C21E47" w:rsidRDefault="00B727E0" w:rsidP="00B727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5" w:history="1">
        <w:r>
          <w:rPr>
            <w:rStyle w:val="Hyperlink"/>
          </w:rPr>
          <w:t>https://kmanc.org/</w:t>
        </w:r>
      </w:hyperlink>
    </w:p>
    <w:p w14:paraId="4828D4A4" w14:textId="77777777" w:rsidR="00B727E0" w:rsidRPr="00E218DA" w:rsidRDefault="00B727E0" w:rsidP="00B727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16" w:history="1">
        <w:r>
          <w:rPr>
            <w:rStyle w:val="Hyperlink"/>
          </w:rPr>
          <w:t>http://highlandnorth.net/</w:t>
        </w:r>
      </w:hyperlink>
    </w:p>
    <w:p w14:paraId="1A39ED31" w14:textId="7EC3840C" w:rsidR="00B727E0" w:rsidRPr="00E218DA" w:rsidRDefault="00B727E0" w:rsidP="00B727E0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</w:p>
    <w:p w14:paraId="13A7BEE4" w14:textId="77777777" w:rsidR="00EF6576" w:rsidRDefault="00EF6576"/>
    <w:sectPr w:rsidR="00EF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DCC"/>
    <w:multiLevelType w:val="multilevel"/>
    <w:tmpl w:val="997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7DD9"/>
    <w:multiLevelType w:val="multilevel"/>
    <w:tmpl w:val="7D1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84952"/>
    <w:multiLevelType w:val="multilevel"/>
    <w:tmpl w:val="1C42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036F2"/>
    <w:multiLevelType w:val="multilevel"/>
    <w:tmpl w:val="319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DA"/>
    <w:rsid w:val="002A2671"/>
    <w:rsid w:val="0033008C"/>
    <w:rsid w:val="00546DCB"/>
    <w:rsid w:val="007329B0"/>
    <w:rsid w:val="00B727E0"/>
    <w:rsid w:val="00BD3B1A"/>
    <w:rsid w:val="00C21E47"/>
    <w:rsid w:val="00DD7070"/>
    <w:rsid w:val="00E218DA"/>
    <w:rsid w:val="00EF6576"/>
    <w:rsid w:val="00F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F7C"/>
  <w15:chartTrackingRefBased/>
  <w15:docId w15:val="{A02BE72F-00E3-4DCA-9FF1-59C6F50F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218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18D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E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D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27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anc.org/" TargetMode="External"/><Relationship Id="rId13" Type="http://schemas.openxmlformats.org/officeDocument/2006/relationships/hyperlink" Target="https://setapartmusic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sicacademync.org/" TargetMode="External"/><Relationship Id="rId12" Type="http://schemas.openxmlformats.org/officeDocument/2006/relationships/hyperlink" Target="https://www.stmarysmusicacademy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ighlandnorth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tapartmusic.com/" TargetMode="External"/><Relationship Id="rId11" Type="http://schemas.openxmlformats.org/officeDocument/2006/relationships/hyperlink" Target="https://dixonandmoe.com/rellax/" TargetMode="External"/><Relationship Id="rId5" Type="http://schemas.openxmlformats.org/officeDocument/2006/relationships/hyperlink" Target="https://www.stmarysmusicacademy.org/" TargetMode="External"/><Relationship Id="rId15" Type="http://schemas.openxmlformats.org/officeDocument/2006/relationships/hyperlink" Target="https://kmanc.org/" TargetMode="Externa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ghlandnorth.net/" TargetMode="External"/><Relationship Id="rId14" Type="http://schemas.openxmlformats.org/officeDocument/2006/relationships/hyperlink" Target="http://www.musicacademyn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Holler</dc:creator>
  <cp:keywords/>
  <dc:description/>
  <cp:lastModifiedBy>Keith Holler</cp:lastModifiedBy>
  <cp:revision>5</cp:revision>
  <dcterms:created xsi:type="dcterms:W3CDTF">2020-07-27T17:50:00Z</dcterms:created>
  <dcterms:modified xsi:type="dcterms:W3CDTF">2020-07-30T15:04:00Z</dcterms:modified>
</cp:coreProperties>
</file>