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EC4E8E">
        <w:rPr>
          <w:sz w:val="23"/>
          <w:szCs w:val="23"/>
        </w:rPr>
        <w:instrText>HYPERLINK "https://www.youtube.com/watch?v=7iyfJ-YaKvw"</w:instrText>
      </w:r>
      <w:r w:rsidR="00EC4E8E"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EC4E8E" w:rsidRDefault="00EC4E8E" w:rsidP="00EB3FB2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</w:r>
      <w:r>
        <w:rPr>
          <w:bCs/>
          <w:sz w:val="23"/>
          <w:szCs w:val="23"/>
        </w:rPr>
        <w:fldChar w:fldCharType="separate"/>
      </w:r>
      <w:r w:rsidR="00811510" w:rsidRPr="00EC4E8E">
        <w:rPr>
          <w:rStyle w:val="Hyperlink"/>
          <w:bCs/>
          <w:sz w:val="23"/>
          <w:szCs w:val="23"/>
        </w:rPr>
        <w:t>GitHub page with all Cheat Sheets and code</w:t>
      </w:r>
    </w:p>
    <w:p w:rsidR="00811510" w:rsidRDefault="00EC4E8E" w:rsidP="00EB3FB2">
      <w:pPr>
        <w:pStyle w:val="Standard"/>
        <w:spacing w:line="288" w:lineRule="auto"/>
        <w:rPr>
          <w:b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7C6B64" w:rsidRPr="00893467" w:rsidRDefault="00BB7249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="00E4369E" w:rsidRPr="000D3DAA">
        <w:rPr>
          <w:b/>
          <w:color w:val="0000FF"/>
          <w:sz w:val="23"/>
          <w:szCs w:val="23"/>
        </w:rPr>
        <w:t>2013</w:t>
      </w:r>
      <w:r w:rsidR="00E4369E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</w:t>
      </w:r>
      <w:r w:rsidRPr="000D3DAA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pre-compiled binaries can be used with </w:t>
      </w:r>
      <w:r w:rsidR="000E696B">
        <w:rPr>
          <w:sz w:val="23"/>
          <w:szCs w:val="23"/>
        </w:rPr>
        <w:t xml:space="preserve">either Visual Studio </w:t>
      </w:r>
      <w:r w:rsidR="000E696B" w:rsidRPr="000D3DAA">
        <w:rPr>
          <w:b/>
          <w:color w:val="0000FF"/>
          <w:sz w:val="23"/>
          <w:szCs w:val="23"/>
        </w:rPr>
        <w:t>2013</w:t>
      </w:r>
      <w:r w:rsidR="000E696B">
        <w:rPr>
          <w:sz w:val="23"/>
          <w:szCs w:val="23"/>
        </w:rPr>
        <w:t xml:space="preserve"> or </w:t>
      </w:r>
      <w:r w:rsidR="000E696B" w:rsidRPr="000D3DAA">
        <w:rPr>
          <w:b/>
          <w:color w:val="0000FF"/>
          <w:sz w:val="23"/>
          <w:szCs w:val="23"/>
        </w:rPr>
        <w:t>2015</w:t>
      </w:r>
      <w:r w:rsidR="000E696B">
        <w:rPr>
          <w:sz w:val="23"/>
          <w:szCs w:val="23"/>
        </w:rPr>
        <w:t>.</w:t>
      </w:r>
      <w:r w:rsidR="00265EFC">
        <w:rPr>
          <w:sz w:val="23"/>
          <w:szCs w:val="23"/>
        </w:rPr>
        <w:t xml:space="preserve">  Presumably versions of Emgu CV after </w:t>
      </w:r>
      <w:r w:rsidR="00265EFC" w:rsidRPr="000D3DAA">
        <w:rPr>
          <w:b/>
          <w:color w:val="0000FF"/>
          <w:sz w:val="23"/>
          <w:szCs w:val="23"/>
        </w:rPr>
        <w:t>3.0.0</w:t>
      </w:r>
      <w:r w:rsidR="00265EFC">
        <w:rPr>
          <w:sz w:val="23"/>
          <w:szCs w:val="23"/>
        </w:rPr>
        <w:t xml:space="preserve"> will also support both Visual Studio </w:t>
      </w:r>
      <w:r w:rsidR="00265EFC" w:rsidRPr="000D3DAA">
        <w:rPr>
          <w:b/>
          <w:color w:val="0000FF"/>
          <w:sz w:val="23"/>
          <w:szCs w:val="23"/>
        </w:rPr>
        <w:t>2013</w:t>
      </w:r>
      <w:r w:rsidR="00265EFC">
        <w:rPr>
          <w:sz w:val="23"/>
          <w:szCs w:val="23"/>
        </w:rPr>
        <w:t xml:space="preserve"> and </w:t>
      </w:r>
      <w:r w:rsidR="00265EFC" w:rsidRPr="000D3DAA">
        <w:rPr>
          <w:b/>
          <w:color w:val="0000FF"/>
          <w:sz w:val="23"/>
          <w:szCs w:val="23"/>
        </w:rPr>
        <w:t>2015</w:t>
      </w:r>
      <w:r w:rsidR="00265EFC">
        <w:rPr>
          <w:sz w:val="23"/>
          <w:szCs w:val="23"/>
        </w:rPr>
        <w:t>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</w:t>
      </w:r>
      <w:r w:rsidR="00186FB8">
        <w:rPr>
          <w:sz w:val="23"/>
          <w:szCs w:val="23"/>
        </w:rPr>
        <w:t>UDA</w:t>
      </w:r>
      <w:r w:rsidR="002C16B9">
        <w:rPr>
          <w:sz w:val="23"/>
          <w:szCs w:val="23"/>
        </w:rPr>
        <w:t xml:space="preserve">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</w:t>
      </w:r>
      <w:r w:rsidR="00A41CDA" w:rsidRPr="00070F50">
        <w:rPr>
          <w:b/>
          <w:color w:val="0000FF"/>
          <w:sz w:val="23"/>
          <w:szCs w:val="23"/>
        </w:rPr>
        <w:t>3.0.0</w:t>
      </w:r>
      <w:r w:rsidR="00A41CDA">
        <w:rPr>
          <w:sz w:val="23"/>
          <w:szCs w:val="23"/>
        </w:rPr>
        <w:t xml:space="preserve"> non-C</w:t>
      </w:r>
      <w:r w:rsidR="00D65E4E">
        <w:rPr>
          <w:sz w:val="23"/>
          <w:szCs w:val="23"/>
        </w:rPr>
        <w:t>UDA</w:t>
      </w:r>
      <w:r w:rsidR="00A41CDA">
        <w:rPr>
          <w:sz w:val="23"/>
          <w:szCs w:val="23"/>
        </w:rPr>
        <w:t xml:space="preserve">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bookmarkStart w:id="0" w:name="_GoBack"/>
      <w:bookmarkEnd w:id="0"/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</w:t>
      </w:r>
      <w:r w:rsidRPr="00CB36B8">
        <w:rPr>
          <w:b/>
          <w:color w:val="0000FF"/>
          <w:sz w:val="23"/>
          <w:szCs w:val="23"/>
        </w:rPr>
        <w:t>2015</w:t>
      </w:r>
      <w:r w:rsidRPr="00681E7B">
        <w:rPr>
          <w:sz w:val="23"/>
          <w:szCs w:val="23"/>
        </w:rPr>
        <w:t>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</w:t>
      </w:r>
      <w:r w:rsidR="00B32AFE">
        <w:rPr>
          <w:sz w:val="23"/>
          <w:szCs w:val="23"/>
        </w:rPr>
        <w:t>,</w:t>
      </w:r>
      <w:r w:rsidR="00F5738E">
        <w:rPr>
          <w:sz w:val="23"/>
          <w:szCs w:val="23"/>
        </w:rPr>
        <w:t xml:space="preserve">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E3694F" w:rsidRP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tlpOuter (TableLayoutPanel)</w:t>
      </w:r>
    </w:p>
    <w:p w:rsid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tlpInner (TableLayoutPanel)</w:t>
      </w:r>
    </w:p>
    <w:p w:rsidR="0007176C" w:rsidRDefault="00F5738E" w:rsidP="00E3694F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 xml:space="preserve">.  </w:t>
      </w:r>
      <w:r w:rsidR="00076DC2">
        <w:rPr>
          <w:sz w:val="23"/>
          <w:szCs w:val="23"/>
        </w:rPr>
        <w:t>Either way, set the applicable settings and make the applicable changes to</w:t>
      </w:r>
      <w:r w:rsidR="00572BE5">
        <w:rPr>
          <w:sz w:val="23"/>
          <w:szCs w:val="23"/>
        </w:rPr>
        <w:t xml:space="preserve"> configure</w:t>
      </w:r>
      <w:r w:rsidR="00076DC2">
        <w:rPr>
          <w:sz w:val="23"/>
          <w:szCs w:val="23"/>
        </w:rPr>
        <w:t xml:space="preserve"> the form as desired.  The video demonstrates</w:t>
      </w:r>
      <w:r w:rsidR="001B3BFD">
        <w:rPr>
          <w:sz w:val="23"/>
          <w:szCs w:val="23"/>
        </w:rPr>
        <w:t xml:space="preserve"> form configuration</w:t>
      </w:r>
      <w:r w:rsidR="00076DC2">
        <w:rPr>
          <w:sz w:val="23"/>
          <w:szCs w:val="23"/>
        </w:rPr>
        <w:t xml:space="preserve"> using Containers.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456A72" w:rsidRDefault="00456A72" w:rsidP="00EB3FB2">
      <w:pPr>
        <w:pStyle w:val="Standard"/>
        <w:spacing w:line="288" w:lineRule="auto"/>
        <w:rPr>
          <w:sz w:val="23"/>
          <w:szCs w:val="23"/>
        </w:rPr>
      </w:pPr>
      <w:r w:rsidRPr="000B7A21">
        <w:rPr>
          <w:b/>
          <w:sz w:val="23"/>
          <w:szCs w:val="23"/>
        </w:rPr>
        <w:t>13)</w:t>
      </w:r>
      <w:r>
        <w:rPr>
          <w:sz w:val="23"/>
          <w:szCs w:val="23"/>
        </w:rPr>
        <w:t xml:space="preserve"> Check the code for your chosen example to see which events are present, for exampl</w:t>
      </w:r>
      <w:r w:rsidR="000B7A21">
        <w:rPr>
          <w:sz w:val="23"/>
          <w:szCs w:val="23"/>
        </w:rPr>
        <w:t>e a Button Click or a Form Load</w:t>
      </w: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</w:t>
      </w:r>
      <w:r w:rsidR="00C14190" w:rsidRPr="00C14190">
        <w:rPr>
          <w:sz w:val="23"/>
          <w:szCs w:val="23"/>
        </w:rPr>
        <w:t>Load</w:t>
      </w:r>
      <w:r w:rsidR="00C14190">
        <w:rPr>
          <w:sz w:val="23"/>
          <w:szCs w:val="23"/>
        </w:rPr>
        <w:t xml:space="preserve"> </w:t>
      </w:r>
      <w:r w:rsidR="001D63D9">
        <w:rPr>
          <w:sz w:val="23"/>
          <w:szCs w:val="23"/>
        </w:rPr>
        <w:t>event, in design view double click on an open area of the form, or the title bar of the form if there is no open area</w:t>
      </w:r>
      <w:r w:rsidR="009905A0">
        <w:rPr>
          <w:sz w:val="23"/>
          <w:szCs w:val="23"/>
        </w:rPr>
        <w:t>, this will write the first and last lines of frmMain_Load for you</w:t>
      </w:r>
      <w:r w:rsidR="001D63D9">
        <w:rPr>
          <w:sz w:val="23"/>
          <w:szCs w:val="23"/>
        </w:rPr>
        <w:t xml:space="preserve">.  Alternatively, in design view choose the form, then </w:t>
      </w:r>
      <w:r>
        <w:rPr>
          <w:sz w:val="23"/>
          <w:szCs w:val="23"/>
        </w:rPr>
        <w:t xml:space="preserve">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1D63D9">
        <w:rPr>
          <w:rFonts w:asciiTheme="minorHAnsi" w:hAnsiTheme="minorHAnsi"/>
          <w:b/>
          <w:i/>
          <w:sz w:val="23"/>
          <w:szCs w:val="23"/>
        </w:rPr>
        <w:t>Load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5A7011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249" w:rsidRDefault="00BB7249">
      <w:r>
        <w:separator/>
      </w:r>
    </w:p>
  </w:endnote>
  <w:endnote w:type="continuationSeparator" w:id="0">
    <w:p w:rsidR="00BB7249" w:rsidRDefault="00BB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249" w:rsidRDefault="00BB7249">
      <w:r>
        <w:rPr>
          <w:color w:val="000000"/>
        </w:rPr>
        <w:separator/>
      </w:r>
    </w:p>
  </w:footnote>
  <w:footnote w:type="continuationSeparator" w:id="0">
    <w:p w:rsidR="00BB7249" w:rsidRDefault="00BB7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0F50"/>
    <w:rsid w:val="0007176C"/>
    <w:rsid w:val="0007371A"/>
    <w:rsid w:val="00076DC2"/>
    <w:rsid w:val="00077AD7"/>
    <w:rsid w:val="00093CE0"/>
    <w:rsid w:val="000A2FA0"/>
    <w:rsid w:val="000B1BAB"/>
    <w:rsid w:val="000B7A21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86FB8"/>
    <w:rsid w:val="00196E1D"/>
    <w:rsid w:val="001B3BFD"/>
    <w:rsid w:val="001B3E36"/>
    <w:rsid w:val="001B4AB0"/>
    <w:rsid w:val="001D63D9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56A7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2BE5"/>
    <w:rsid w:val="0057482F"/>
    <w:rsid w:val="00587637"/>
    <w:rsid w:val="005A235D"/>
    <w:rsid w:val="005A7011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92226"/>
    <w:rsid w:val="006B43EB"/>
    <w:rsid w:val="006D3561"/>
    <w:rsid w:val="00706467"/>
    <w:rsid w:val="0072466D"/>
    <w:rsid w:val="007434A7"/>
    <w:rsid w:val="00746067"/>
    <w:rsid w:val="00772CA4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76620"/>
    <w:rsid w:val="0098377C"/>
    <w:rsid w:val="009905A0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C6484"/>
    <w:rsid w:val="00AD1FF1"/>
    <w:rsid w:val="00AE1B7F"/>
    <w:rsid w:val="00B0698B"/>
    <w:rsid w:val="00B21ADE"/>
    <w:rsid w:val="00B32AFE"/>
    <w:rsid w:val="00B710A2"/>
    <w:rsid w:val="00B839CB"/>
    <w:rsid w:val="00B879C5"/>
    <w:rsid w:val="00B9102B"/>
    <w:rsid w:val="00B931C8"/>
    <w:rsid w:val="00BB0125"/>
    <w:rsid w:val="00BB568D"/>
    <w:rsid w:val="00BB5DBF"/>
    <w:rsid w:val="00BB7249"/>
    <w:rsid w:val="00BC3996"/>
    <w:rsid w:val="00BD612B"/>
    <w:rsid w:val="00BE2E2D"/>
    <w:rsid w:val="00BE4438"/>
    <w:rsid w:val="00C14190"/>
    <w:rsid w:val="00C80811"/>
    <w:rsid w:val="00C96A3C"/>
    <w:rsid w:val="00CB24AB"/>
    <w:rsid w:val="00CB36B8"/>
    <w:rsid w:val="00CC424C"/>
    <w:rsid w:val="00CE066F"/>
    <w:rsid w:val="00CE6D86"/>
    <w:rsid w:val="00D21275"/>
    <w:rsid w:val="00D30B1E"/>
    <w:rsid w:val="00D32785"/>
    <w:rsid w:val="00D5364E"/>
    <w:rsid w:val="00D65E4E"/>
    <w:rsid w:val="00D712F5"/>
    <w:rsid w:val="00D75932"/>
    <w:rsid w:val="00DA44C2"/>
    <w:rsid w:val="00DC2FE9"/>
    <w:rsid w:val="00DF5200"/>
    <w:rsid w:val="00E149A8"/>
    <w:rsid w:val="00E346CC"/>
    <w:rsid w:val="00E3694F"/>
    <w:rsid w:val="00E4112F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4E8E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A56A-46AA-4644-8404-CA6DFAA9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171</cp:revision>
  <dcterms:created xsi:type="dcterms:W3CDTF">2015-05-25T19:09:00Z</dcterms:created>
  <dcterms:modified xsi:type="dcterms:W3CDTF">2015-08-24T03:53:00Z</dcterms:modified>
</cp:coreProperties>
</file>