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A Joint Check Agreement allocates payment risk among three parties (the upper-tier payer, the intermediate sub, and the lower-tier supplier or sub) and triggers state-specific doctrines — including the "joint-check rule" — that materially affect lien rights and bond claims. </w:t>
      </w:r>
      <w:r>
        <w:rPr>
          <w:b/>
        </w:rPr>
        <w:t>Tailor this template to the specific transaction and have construction counsel review on first use.</w:t>
      </w:r>
      <w:r>
        <w:t xml:space="preserve"> The joint-check rule (the doctrine that endorsement of a joint check satisfies the upper-tier's payment obligation to the lower-tier </w:t>
      </w:r>
      <w:r>
        <w:rPr>
          <w:i/>
        </w:rPr>
        <w:t>up to the amount of the check</w:t>
      </w:r>
      <w:r>
        <w:t>) is the most consequential element and is applied differently in different states; in some, the rule waives lien rights even where the lower-tier did not in fact receive the full amount the check funded.</w:t>
        <w:br/>
        <w:t xml:space="preserve">        </w:t>
      </w:r>
    </w:p>
    <w:p>
      <w:pPr>
        <w:pStyle w:val="ListNumber"/>
      </w:pPr>
      <w:r>
        <w:t>Section 1 — What a Joint Check Is</w:t>
      </w:r>
    </w:p>
    <w:p>
      <w:pPr>
        <w:pStyle w:val="ListNumber"/>
      </w:pPr>
      <w:r>
        <w:t>Section 2 — When Joint Checks Are Used</w:t>
      </w:r>
    </w:p>
    <w:p>
      <w:pPr>
        <w:pStyle w:val="ListNumber"/>
      </w:pPr>
      <w:r>
        <w:t>Section 3 — Risk Analysis by Party</w:t>
      </w:r>
    </w:p>
    <w:p>
      <w:pPr>
        <w:pStyle w:val="ListNumber"/>
      </w:pPr>
      <w:r>
        <w:t>Section 4 — The Joint-Check Rule &amp; Lien Waiver</w:t>
      </w:r>
    </w:p>
    <w:p>
      <w:pPr>
        <w:pStyle w:val="ListNumber"/>
      </w:pPr>
      <w:r>
        <w:t>Section 5 — Joint Check Agreement (Template)</w:t>
      </w:r>
    </w:p>
    <w:p>
      <w:pPr>
        <w:pStyle w:val="ListNumber"/>
      </w:pPr>
      <w:r>
        <w:t>Letter 1 — Sub Requesting Joint Check from GC</w:t>
      </w:r>
    </w:p>
    <w:p>
      <w:pPr>
        <w:pStyle w:val="ListNumber"/>
      </w:pPr>
      <w:r>
        <w:t>Letter 2 — Sub Notifying Supplier of Pending Joint Check</w:t>
      </w:r>
    </w:p>
    <w:p>
      <w:pPr>
        <w:pStyle w:val="ListNumber"/>
      </w:pPr>
      <w:r>
        <w:t>Letter 3 — Sub Forwarding Endorsed Joint Check to Supplier</w:t>
      </w:r>
    </w:p>
    <w:p>
      <w:pPr>
        <w:pStyle w:val="ListNumber"/>
      </w:pPr>
      <w:r>
        <w:t>Section 9 — Workflow Checklist</w:t>
      </w:r>
    </w:p>
    <w:p>
      <w:pPr>
        <w:pStyle w:val="ListNumber"/>
      </w:pPr>
      <w:r>
        <w:t>Section 10 — State Variations Note</w:t>
      </w:r>
    </w:p>
    <w:p>
      <w:r>
        <w:t>A "joint check" is a check made payable to two or more parties jointly — typically (a) an intermediate party (the "Sub") and (b) a downstream supplier or lower-tier subcontractor (the "Supplier"). The two payees must both endorse the check before the bank will cash or deposit it. In the construction context, the check is usually drawn by the party owing money to the Sub (the "Payor" — typically the General Contractor or, in rare cases, the Owner).</w:t>
      </w:r>
    </w:p>
    <w:p>
      <w:r>
        <w:t>The three roles in a Joint Check Agreement: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Party</w:t>
            </w:r>
          </w:p>
        </w:tc>
        <w:tc>
          <w:tcPr>
            <w:tcW w:type="dxa" w:w="2880"/>
          </w:tcPr>
          <w:p>
            <w:r>
              <w:t>Role</w:t>
            </w:r>
          </w:p>
        </w:tc>
        <w:tc>
          <w:tcPr>
            <w:tcW w:type="dxa" w:w="2880"/>
          </w:tcPr>
          <w:p>
            <w:r>
              <w:t>What they want</w:t>
            </w:r>
          </w:p>
        </w:tc>
      </w:tr>
      <w:tr>
        <w:tc>
          <w:tcPr>
            <w:tcW w:type="dxa" w:w="2880"/>
          </w:tcPr>
          <w:p>
            <w:r>
              <w:t>Payor (GC or Owner)</w:t>
            </w:r>
          </w:p>
        </w:tc>
        <w:tc>
          <w:tcPr>
            <w:tcW w:type="dxa" w:w="2880"/>
          </w:tcPr>
          <w:p>
            <w:r>
              <w:t>Cuts the check; pays for materials/work that benefited the Project</w:t>
            </w:r>
          </w:p>
        </w:tc>
        <w:tc>
          <w:tcPr>
            <w:tcW w:type="dxa" w:w="2880"/>
          </w:tcPr>
          <w:p>
            <w:r>
              <w:t>Assurance that the lower-tier Supplier is paid, so the Supplier does not file a lien on the Project</w:t>
            </w:r>
          </w:p>
        </w:tc>
      </w:tr>
      <w:tr>
        <w:tc>
          <w:tcPr>
            <w:tcW w:type="dxa" w:w="2880"/>
          </w:tcPr>
          <w:p>
            <w:r>
              <w:t>Sub</w:t>
            </w:r>
          </w:p>
        </w:tc>
        <w:tc>
          <w:tcPr>
            <w:tcW w:type="dxa" w:w="2880"/>
          </w:tcPr>
          <w:p>
            <w:r>
              <w:t>Holds the contract with both upstream Payor and downstream Supplier</w:t>
            </w:r>
          </w:p>
        </w:tc>
        <w:tc>
          <w:tcPr>
            <w:tcW w:type="dxa" w:w="2880"/>
          </w:tcPr>
          <w:p>
            <w:r>
              <w:t>Cash flow for the project; preserves relationships with Supplier and GC; controls timing of the endorsement</w:t>
            </w:r>
          </w:p>
        </w:tc>
      </w:tr>
      <w:tr>
        <w:tc>
          <w:tcPr>
            <w:tcW w:type="dxa" w:w="2880"/>
          </w:tcPr>
          <w:p>
            <w:r>
              <w:t>Supplier / Lower-Tier Sub</w:t>
            </w:r>
          </w:p>
        </w:tc>
        <w:tc>
          <w:tcPr>
            <w:tcW w:type="dxa" w:w="2880"/>
          </w:tcPr>
          <w:p>
            <w:r>
              <w:t>Furnished materials or performed work; is the lien claimant if unpaid</w:t>
            </w:r>
          </w:p>
        </w:tc>
        <w:tc>
          <w:tcPr>
            <w:tcW w:type="dxa" w:w="2880"/>
          </w:tcPr>
          <w:p>
            <w:r>
              <w:t>Assurance of payment for what was furnished; avoids the credit risk of dealing solely with the Sub</w:t>
            </w:r>
          </w:p>
        </w:tc>
      </w:tr>
    </w:tbl>
    <w:p>
      <w:r>
        <w:t>Joint checks are used in five recurring situations:</w:t>
      </w:r>
    </w:p>
    <w:p>
      <w:pPr>
        <w:pStyle w:val="ListNumber"/>
      </w:pPr>
      <w:r>
        <w:rPr>
          <w:b/>
        </w:rPr>
        <w:t>Sub has a thin balance sheet, Supplier wants comfort.</w:t>
      </w:r>
      <w:r>
        <w:t xml:space="preserve"> A small sub buys a six-figure piece of equipment from a large supplier; the supplier demands a joint check arrangement to ensure the supplier is paid out of the GC's payment to the sub.</w:t>
      </w:r>
    </w:p>
    <w:p>
      <w:pPr>
        <w:pStyle w:val="ListNumber"/>
      </w:pPr>
      <w:r>
        <w:rPr>
          <w:b/>
        </w:rPr>
        <w:t>GC has discovered the Sub is behind on bills.</w:t>
      </w:r>
      <w:r>
        <w:t xml:space="preserve"> The GC learns the sub has not paid the supplier; rather than risk a lien on the project, the GC mandates joint checks going forward.</w:t>
      </w:r>
    </w:p>
    <w:p>
      <w:pPr>
        <w:pStyle w:val="ListNumber"/>
      </w:pPr>
      <w:r>
        <w:rPr>
          <w:b/>
        </w:rPr>
        <w:t>Public project with no lien rights.</w:t>
      </w:r>
      <w:r>
        <w:t xml:space="preserve"> On a public project, the supplier cannot lien the real property and must rely on the payment bond. A joint check supplements the bond and gives the supplier a direct payment path.</w:t>
      </w:r>
    </w:p>
    <w:p>
      <w:pPr>
        <w:pStyle w:val="ListNumber"/>
      </w:pPr>
      <w:r>
        <w:rPr>
          <w:b/>
        </w:rPr>
        <w:t>Long-lead procurement with progress billing.</w:t>
      </w:r>
      <w:r>
        <w:t xml:space="preserve"> The supplier ships large items in stages; each stage triggers a joint-check payment as the items are accepted.</w:t>
      </w:r>
    </w:p>
    <w:p>
      <w:pPr>
        <w:pStyle w:val="ListNumber"/>
      </w:pPr>
      <w:r>
        <w:rPr>
          <w:b/>
        </w:rPr>
        <w:t>Sub's bank requires it.</w:t>
      </w:r>
      <w:r>
        <w:t xml:space="preserve"> A sub financing a project on a credit line may need its bank's consent to bank lien rights — joint-check arrangements satisfy the bank's payment-control conditions.</w:t>
      </w:r>
    </w:p>
    <w:p>
      <w:r>
        <w:t>Joint-check arrangements can be one-time (a single joint check for a single transaction) or evergreen (a Joint Check Agreement governing all payments of a defined type for the duration of the project). The Agreement template in Section 5 is evergreen; the cover letters can be adapted for one-time use.</w:t>
      </w:r>
    </w:p>
    <w:p>
      <w:pPr>
        <w:pStyle w:val="ListBullet"/>
      </w:pPr>
      <w:r>
        <w:t xml:space="preserve">Joint-check rule (Section 4): in many states, endorsement of a joint check satisfies the GC's payment obligation to the Sub </w:t>
      </w:r>
      <w:r>
        <w:rPr>
          <w:i/>
        </w:rPr>
        <w:t>up to the amount of the check</w:t>
      </w:r>
      <w:r>
        <w:t>, even where the Sub does not in fact receive the cash. If the Supplier takes the entire check, the Sub has been "paid" for the same amount and the GC's account is reduced — but the Sub may have other unpaid obligations on the project that it can no longer fund.</w:t>
      </w:r>
    </w:p>
    <w:p>
      <w:pPr>
        <w:pStyle w:val="ListBullet"/>
      </w:pPr>
      <w:r>
        <w:t>Loss of float: the Sub historically would receive the GC payment, hold the funds for 30-60 days as it managed its payables cycle, and then pay the Supplier. Joint check eliminates that float.</w:t>
      </w:r>
    </w:p>
    <w:p>
      <w:pPr>
        <w:pStyle w:val="ListBullet"/>
      </w:pPr>
      <w:r>
        <w:t>Reputational signal: the Joint Check Agreement is often perceived (rightly or wrongly) as a signal that the Sub is not creditworthy. This can affect bonding capacity, bid invitations, and supplier credit lines on other projects.</w:t>
      </w:r>
    </w:p>
    <w:p>
      <w:pPr>
        <w:pStyle w:val="ListBullet"/>
      </w:pPr>
      <w:r>
        <w:t>Apparent benefit, but joint-check rule cuts both ways: if the Supplier endorses a joint check and then a dispute arises over the amount actually owed by the Sub to the Supplier, the endorsed check may be treated as full satisfaction up to its amount.</w:t>
      </w:r>
    </w:p>
    <w:p>
      <w:pPr>
        <w:pStyle w:val="ListBullet"/>
      </w:pPr>
      <w:r>
        <w:t>Timing risk: the Supplier still depends on the GC and the Sub to coordinate cutting the check on time.</w:t>
      </w:r>
    </w:p>
    <w:p>
      <w:pPr>
        <w:pStyle w:val="ListBullet"/>
      </w:pPr>
      <w:r>
        <w:t>Lien-waiver coordination: most joint-check arrangements require the Supplier to deliver a conditional lien waiver upon presentment of the joint check; if the waiver is not coordinated correctly, the Supplier may waive lien rights for amounts not yet paid.</w:t>
      </w:r>
    </w:p>
    <w:p>
      <w:pPr>
        <w:pStyle w:val="ListBullet"/>
      </w:pPr>
      <w:r>
        <w:t>Administrative burden: tracking which payments go to which suppliers and which are joint-check vs. regular.</w:t>
      </w:r>
    </w:p>
    <w:p>
      <w:pPr>
        <w:pStyle w:val="ListBullet"/>
      </w:pPr>
      <w:r>
        <w:t xml:space="preserve">The joint-check rule protects the Payor against lien claims by the named Supplier </w:t>
      </w:r>
      <w:r>
        <w:rPr>
          <w:i/>
        </w:rPr>
        <w:t>up to the amount of the joint check</w:t>
      </w:r>
      <w:r>
        <w:t>, but does not protect against lien claims by unnamed lower-tier parties (sub-subs, secondary suppliers).</w:t>
      </w:r>
    </w:p>
    <w:p>
      <w:pPr>
        <w:pStyle w:val="ListBullet"/>
      </w:pPr>
      <w:r>
        <w:t>Risk that the Sub becomes financially weakened and unable to complete its scope as joint checks bypass the Sub's working capital.</w:t>
      </w:r>
    </w:p>
    <w:p>
      <w:r>
        <w:t>The "joint-check rule" is a common-law doctrine, applied differently by different states, that addresses what an endorsed joint check signifies in the chain of payment. The two principal versions: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Effect</w:t>
            </w:r>
          </w:p>
        </w:tc>
        <w:tc>
          <w:tcPr>
            <w:tcW w:type="dxa" w:w="2880"/>
          </w:tcPr>
          <w:p>
            <w:r>
              <w:t>State examples</w:t>
            </w:r>
          </w:p>
        </w:tc>
      </w:tr>
      <w:tr>
        <w:tc>
          <w:tcPr>
            <w:tcW w:type="dxa" w:w="2880"/>
          </w:tcPr>
          <w:p>
            <w:r>
              <w:t>Strong joint-check rule</w:t>
            </w:r>
          </w:p>
        </w:tc>
        <w:tc>
          <w:tcPr>
            <w:tcW w:type="dxa" w:w="2880"/>
          </w:tcPr>
          <w:p>
            <w:r>
              <w:t>Endorsement of a joint check by the Supplier satisfies the upstream Payor's payment obligation in the amount of the check, regardless of how the funds are actually distributed. The Supplier's lien is reduced by the check amount.</w:t>
            </w:r>
          </w:p>
        </w:tc>
        <w:tc>
          <w:tcPr>
            <w:tcW w:type="dxa" w:w="2880"/>
          </w:tcPr>
          <w:p>
            <w:r>
              <w:t>Many commercial-law jurisdictions; doctrinal majority position.</w:t>
            </w:r>
          </w:p>
        </w:tc>
      </w:tr>
      <w:tr>
        <w:tc>
          <w:tcPr>
            <w:tcW w:type="dxa" w:w="2880"/>
          </w:tcPr>
          <w:p>
            <w:r>
              <w:t>Weak / contract-based joint-check rule</w:t>
            </w:r>
          </w:p>
        </w:tc>
        <w:tc>
          <w:tcPr>
            <w:tcW w:type="dxa" w:w="2880"/>
          </w:tcPr>
          <w:p>
            <w:r>
              <w:t>The effect of endorsement is determined by the parties' written agreement; absent an agreement, endorsement does not extinguish underlying obligations.</w:t>
            </w:r>
          </w:p>
        </w:tc>
        <w:tc>
          <w:tcPr>
            <w:tcW w:type="dxa" w:w="2880"/>
          </w:tcPr>
          <w:p>
            <w:r>
              <w:t>States with statutory protection of subcontractor and supplier payment rights; or states without an established appellate decision on the issue.</w:t>
            </w:r>
          </w:p>
        </w:tc>
      </w:tr>
    </w:tbl>
    <w:p>
      <w:r>
        <w:t>Practical consequences for the Sub:</w:t>
      </w:r>
    </w:p>
    <w:p>
      <w:pPr>
        <w:pStyle w:val="ListNumber"/>
      </w:pPr>
      <w:r>
        <w:t>The Joint Check Agreement should explicitly state how each endorsed joint check is allocated (between Sub and Supplier), so neither party is later able to argue ambiguity.</w:t>
      </w:r>
    </w:p>
    <w:p>
      <w:pPr>
        <w:pStyle w:val="ListNumber"/>
      </w:pPr>
      <w:r>
        <w:t>Lien-waiver coordination — the Supplier's conditional partial waiver should be delivered with each joint check, waiving the Supplier's lien rights only "for amounts actually received" by the Supplier from the joint check. Most lien waivers form-language is conditional on receipt; verify the form matches.</w:t>
      </w:r>
    </w:p>
    <w:p>
      <w:pPr>
        <w:pStyle w:val="ListNumber"/>
      </w:pPr>
      <w:r>
        <w:t>The Sub should retain copies of every joint check (front and back, showing both endorsements) as part of the payment ledger; this is the audit trail if a joint-check-rule dispute arises later.</w:t>
      </w:r>
    </w:p>
    <w:p>
      <w:r>
        <w:rPr>
          <w:i/>
        </w:rPr>
        <w:t>Print on the Sub's letterhead or a neutral header. Execute by all three parties (Payor, Sub, Supplier). One agreement per Supplier per project; one agreement may govern multiple joint checks over the project duration.</w:t>
      </w:r>
    </w:p>
    <w:p>
      <w:r>
        <w:rPr>
          <w:b/>
        </w:rPr>
        <w:t>JOINT CHECK AGREEMENT</w:t>
      </w:r>
    </w:p>
    <w:p>
      <w:r>
        <w:t xml:space="preserve">This JOINT CHECK AGREEMENT (the "Agreement") is made and entered into as of </w:t>
      </w:r>
      <w:r>
        <w:t>[Effective Date]</w:t>
      </w:r>
      <w:r>
        <w:t xml:space="preserve"> by and among:</w:t>
      </w:r>
    </w:p>
    <w:tbl>
      <w:tblPr>
        <w:tblStyle w:val="LightGrid-Accent1"/>
        <w:tblW w:type="auto" w:w="0"/>
        <w:tblLook w:firstColumn="1" w:firstRow="1" w:lastColumn="0" w:lastRow="0" w:noHBand="0" w:noVBand="1" w:val="04A0"/>
      </w:tblPr>
      <w:tblGrid>
        <w:gridCol w:w="4320"/>
        <w:gridCol w:w="4320"/>
      </w:tblGrid>
      <w:tr>
        <w:tc>
          <w:tcPr>
            <w:tcW w:type="dxa" w:w="4320"/>
          </w:tcPr>
          <w:p>
            <w:r>
              <w:t>PAYOR ("Payor"):</w:t>
            </w:r>
          </w:p>
        </w:tc>
        <w:tc>
          <w:tcPr>
            <w:tcW w:type="dxa" w:w="4320"/>
          </w:tcPr>
          <w:p>
            <w:r>
              <w:t>[GC / Owner Legal Name]</w:t>
            </w:r>
          </w:p>
        </w:tc>
      </w:tr>
      <w:tr>
        <w:tc>
          <w:tcPr>
            <w:tcW w:type="dxa" w:w="4320"/>
          </w:tcPr>
          <w:p>
            <w:r>
              <w:t>SUB ("Sub"):</w:t>
            </w:r>
          </w:p>
        </w:tc>
        <w:tc>
          <w:tcPr>
            <w:tcW w:type="dxa" w:w="4320"/>
          </w:tcPr>
          <w:p>
            <w:r>
              <w:t>[Subcontractor Legal Name]</w:t>
            </w:r>
          </w:p>
        </w:tc>
      </w:tr>
      <w:tr>
        <w:tc>
          <w:tcPr>
            <w:tcW w:type="dxa" w:w="4320"/>
          </w:tcPr>
          <w:p>
            <w:r>
              <w:t>SUPPLIER ("Supplier"):</w:t>
            </w:r>
          </w:p>
        </w:tc>
        <w:tc>
          <w:tcPr>
            <w:tcW w:type="dxa" w:w="4320"/>
          </w:tcPr>
          <w:p>
            <w:r>
              <w:t>[Supplier Legal Name]</w:t>
            </w:r>
          </w:p>
        </w:tc>
      </w:tr>
      <w:tr>
        <w:tc>
          <w:tcPr>
            <w:tcW w:type="dxa" w:w="4320"/>
          </w:tcPr>
          <w:p>
            <w:r>
              <w:t>Project:</w:t>
            </w:r>
          </w:p>
        </w:tc>
        <w:tc>
          <w:tcPr>
            <w:tcW w:type="dxa" w:w="4320"/>
          </w:tcPr>
          <w:p>
            <w:r>
              <w:t>[Project Name and Address]</w:t>
            </w:r>
          </w:p>
        </w:tc>
      </w:tr>
      <w:tr>
        <w:tc>
          <w:tcPr>
            <w:tcW w:type="dxa" w:w="4320"/>
          </w:tcPr>
          <w:p>
            <w:r>
              <w:t>Owner:</w:t>
            </w:r>
          </w:p>
        </w:tc>
        <w:tc>
          <w:tcPr>
            <w:tcW w:type="dxa" w:w="4320"/>
          </w:tcPr>
          <w:p>
            <w:r>
              <w:t>[Owner Legal Name]</w:t>
            </w:r>
          </w:p>
        </w:tc>
      </w:tr>
      <w:tr>
        <w:tc>
          <w:tcPr>
            <w:tcW w:type="dxa" w:w="4320"/>
          </w:tcPr>
          <w:p>
            <w:r>
              <w:t>Prime Contract Date:</w:t>
            </w:r>
          </w:p>
        </w:tc>
        <w:tc>
          <w:tcPr>
            <w:tcW w:type="dxa" w:w="4320"/>
          </w:tcPr>
          <w:p>
            <w:r>
              <w:t>[Date]</w:t>
            </w:r>
          </w:p>
        </w:tc>
      </w:tr>
      <w:tr>
        <w:tc>
          <w:tcPr>
            <w:tcW w:type="dxa" w:w="4320"/>
          </w:tcPr>
          <w:p>
            <w:r>
              <w:t>Subcontract Date:</w:t>
            </w:r>
          </w:p>
        </w:tc>
        <w:tc>
          <w:tcPr>
            <w:tcW w:type="dxa" w:w="4320"/>
          </w:tcPr>
          <w:p>
            <w:r>
              <w:t>[Date]</w:t>
            </w:r>
          </w:p>
        </w:tc>
      </w:tr>
      <w:tr>
        <w:tc>
          <w:tcPr>
            <w:tcW w:type="dxa" w:w="4320"/>
          </w:tcPr>
          <w:p>
            <w:r>
              <w:t>Supplier Purchase Order(s) or Subcontract Date:</w:t>
            </w:r>
          </w:p>
        </w:tc>
        <w:tc>
          <w:tcPr>
            <w:tcW w:type="dxa" w:w="4320"/>
          </w:tcPr>
          <w:p>
            <w:r>
              <w:t>[Date(s)]</w:t>
            </w:r>
          </w:p>
        </w:tc>
      </w:tr>
    </w:tbl>
    <w:p>
      <w:r>
        <w:rPr>
          <w:b/>
        </w:rPr>
        <w:t>RECITALS</w:t>
      </w:r>
    </w:p>
    <w:p>
      <w:r>
        <w:t>WHEREAS, Sub has entered into a Subcontract with Payor (or with the upper-tier contractor for whom Payor is responsible) to perform certain Work on the Project; and</w:t>
      </w:r>
    </w:p>
    <w:p>
      <w:r>
        <w:t>WHEREAS, Sub has issued (or will issue) one or more Purchase Orders or Subcontract Agreements to Supplier for materials, equipment, or work to be furnished and incorporated into the Project (the "Supplied Items"); and</w:t>
      </w:r>
    </w:p>
    <w:p>
      <w:r>
        <w:t>WHEREAS, the parties wish to provide for payment of the Supplied Items by means of joint checks issued by Payor and made payable jointly to Sub and Supplier;</w:t>
      </w:r>
    </w:p>
    <w:p>
      <w:r>
        <w:t>NOW, THEREFORE, in consideration of the mutual covenants set forth herein, the parties agree as follows:</w:t>
      </w:r>
    </w:p>
    <w:p>
      <w:r>
        <w:rPr>
          <w:b/>
        </w:rPr>
        <w:t>1. Joint Check Mechanism.</w:t>
      </w:r>
      <w:r>
        <w:t xml:space="preserve"> Payor will, upon the Sub's submission of an approved application for payment that includes the value of Supplied Items, issue a check or wire payable jointly to Sub and Supplier in the amount allocated to Supplier in such application. Each such check or wire is a "Joint Check." Joint Checks may be transmitted electronically (ACH with both payees) consistent with this Agreement.</w:t>
      </w:r>
    </w:p>
    <w:p>
      <w:r>
        <w:rPr>
          <w:b/>
        </w:rPr>
        <w:t>2. Allocation.</w:t>
      </w:r>
      <w:r>
        <w:t xml:space="preserve"> The amount of each Joint Check allocated to Supplier shall equal the lesser of (a) the Supplier's invoice value for Supplied Items billed in the corresponding application for payment, less any retainage held against Supplier, and (b) the amount of the Joint Check itself. Any amount remaining after the Supplier's allocation belongs to Sub. The allocation will be documented in writing on the cover transmittal accompanying each Joint Check.</w:t>
      </w:r>
    </w:p>
    <w:p>
      <w:r>
        <w:rPr>
          <w:b/>
        </w:rPr>
        <w:t>3. Endorsement; Disposition.</w:t>
      </w:r>
      <w:r>
        <w:t xml:space="preserve"> Upon receipt of each Joint Check, Sub will (a) endorse the Joint Check, (b) transmit the endorsed check to Supplier together with a written allocation memo identifying the amount payable to Supplier, and (c) provide a copy of the endorsed transmittal to Payor. Supplier will endorse and deposit the Joint Check, retain the allocated amount, and either (i) issue a separate check to Sub for any balance allocated to Sub or (ii) deposit the entire amount into a designated joint or Sub account from which Supplier draws only its allocated portion, as the parties may agree in writing.</w:t>
      </w:r>
    </w:p>
    <w:p>
      <w:r>
        <w:rPr>
          <w:b/>
        </w:rPr>
        <w:t>4. Lien Waiver.</w:t>
      </w:r>
      <w:r>
        <w:t xml:space="preserve"> Concurrently with Supplier's endorsement and deposit of each Joint Check, Supplier will deliver to Payor a conditional partial lien waiver in the form attached to this Agreement, waiving Supplier's lien rights and bond claim rights only for amounts actually received from the Joint Check. Final unconditional waiver is delivered only upon full payment for all Supplied Items.</w:t>
      </w:r>
    </w:p>
    <w:p>
      <w:r>
        <w:rPr>
          <w:b/>
        </w:rPr>
        <w:t>5. Limited Effect of Endorsement.</w:t>
      </w:r>
      <w:r>
        <w:t xml:space="preserve"> Endorsement of a Joint Check by Supplier satisfies Payor's payment obligation to Sub, and Sub's payment obligation to Supplier, only in the amount actually distributed to each party from the Joint Check pursuant to the allocation memo. Endorsement does not satisfy any larger obligation, whether under the Subcontract, the Supplier Purchase Order, the Prime Contract, applicable mechanic's-lien statutes, or otherwise.</w:t>
      </w:r>
    </w:p>
    <w:p>
      <w:r>
        <w:rPr>
          <w:b/>
        </w:rPr>
        <w:t>6. Continuing Obligations.</w:t>
      </w:r>
      <w:r>
        <w:t xml:space="preserve"> Notwithstanding the joint-check mechanism, Sub remains primarily liable to Supplier under the Supplier Purchase Order for amounts owed Supplier; and Payor remains liable to Sub for amounts owed Sub under the Subcontract. Joint Checks are a method of payment, not a release of any party's obligations beyond the amount actually distributed.</w:t>
      </w:r>
    </w:p>
    <w:p>
      <w:r>
        <w:rPr>
          <w:b/>
        </w:rPr>
        <w:t>7. Records.</w:t>
      </w:r>
      <w:r>
        <w:t xml:space="preserve"> The parties shall each maintain records of every Joint Check issued, endorsed, and distributed under this Agreement, including the front and back of each cancelled check, the allocation memo, and the corresponding lien waiver, for a period of </w:t>
      </w:r>
      <w:r>
        <w:t>[5]</w:t>
      </w:r>
      <w:r>
        <w:t xml:space="preserve"> years after final payment on the Project. Records are confidential as among the parties.</w:t>
      </w:r>
    </w:p>
    <w:p>
      <w:r>
        <w:rPr>
          <w:b/>
        </w:rPr>
        <w:t>8. Termination.</w:t>
      </w:r>
      <w:r>
        <w:t xml:space="preserve"> This Agreement terminates automatically upon the earlier of (a) the issuance of the final Joint Check for all Supplied Items, (b) written agreement of all three parties, (c) termination of the Subcontract or the Supplier Purchase Order, or (d) the satisfaction in full of all amounts owed to Supplier for Supplied Items by means other than joint check.</w:t>
      </w:r>
    </w:p>
    <w:p>
      <w:r>
        <w:rPr>
          <w:b/>
        </w:rPr>
        <w:t>9. Notices.</w:t>
      </w:r>
      <w:r>
        <w:t xml:space="preserve"> All notices under this Agreement shall be in writing and delivered to the addresses set forth above (or to such other addresses as a party may designate in writing).</w:t>
      </w:r>
    </w:p>
    <w:p>
      <w:r>
        <w:rPr>
          <w:b/>
        </w:rPr>
        <w:t>10. Governing Law.</w:t>
      </w:r>
      <w:r>
        <w:t xml:space="preserve"> This Agreement is governed by the laws of the State of </w:t>
      </w:r>
      <w:r>
        <w:t>[State]</w:t>
      </w:r>
      <w:r>
        <w:t>, without regard to its conflict-of-laws principles.</w:t>
      </w:r>
    </w:p>
    <w:p>
      <w:r>
        <w:rPr>
          <w:b/>
        </w:rPr>
        <w:t>11. Entire Agreement.</w:t>
      </w:r>
      <w:r>
        <w:t xml:space="preserve"> This Agreement is the entire understanding of the parties on its subject, supersedes any prior negotiations, and may be modified only by a writing signed by all three parties.</w:t>
      </w:r>
    </w:p>
    <w:p>
      <w:r>
        <w:rPr>
          <w:b/>
        </w:rPr>
        <w:t>12. Counterparts; Electronic Signatures.</w:t>
      </w:r>
      <w:r>
        <w:t xml:space="preserve"> This Agreement may be executed in counterparts (including by electronic transmission of signed signature pages) and is effective when all three parties have executed.</w:t>
      </w:r>
    </w:p>
    <w:p>
      <w:r>
        <w:t>IN WITNESS WHEREOF, the parties have executed this Agreement as of the date first written above.</w:t>
      </w:r>
    </w:p>
    <w:p>
      <w:r>
        <w:rPr>
          <w:b/>
        </w:rPr>
        <w:t>PAYOR:</w:t>
      </w:r>
      <w:r>
        <w:t xml:space="preserve"> </w:t>
      </w:r>
      <w:r>
        <w:t>[Payor Legal Name]</w:t>
      </w:r>
    </w:p>
    <w:p>
      <w:r>
        <w:rPr>
          <w:b/>
        </w:rPr>
        <w:t>SUB:</w:t>
      </w:r>
      <w:r>
        <w:t xml:space="preserve"> </w:t>
      </w:r>
      <w:r>
        <w:t>[Subcontractor Legal Name]</w:t>
      </w:r>
    </w:p>
    <w:p>
      <w:r>
        <w:rPr>
          <w:b/>
        </w:rPr>
        <w:t>SUPPLIER:</w:t>
      </w:r>
      <w:r>
        <w:t xml:space="preserve"> </w:t>
      </w:r>
      <w:r>
        <w:t>[Supplier Legal Name]</w:t>
      </w:r>
    </w:p>
    <w:p>
      <w:r>
        <w:rPr>
          <w:i/>
        </w:rPr>
        <w:t>Send when Sub proactively asks for a joint check arrangement (typically to land a supplier order or to repair a strained supplier relationship).</w:t>
      </w:r>
    </w:p>
    <w:p>
      <w:r>
        <w:t xml:space="preserve">Date: </w:t>
      </w:r>
      <w:r>
        <w:t>[Date]</w:t>
      </w:r>
      <w:r>
        <w:br/>
      </w:r>
      <w:r>
        <w:br/>
      </w:r>
      <w:r>
        <w:br/>
      </w:r>
      <w:r>
        <w:t>[GC PM, Title]</w:t>
      </w:r>
      <w:r>
        <w:br/>
      </w:r>
      <w:r>
        <w:br/>
      </w:r>
      <w:r>
        <w:t>[GC Legal Name]</w:t>
      </w:r>
      <w:r>
        <w:br/>
      </w:r>
      <w:r>
        <w:br/>
      </w:r>
      <w:r>
        <w:t>[Address]</w:t>
      </w:r>
    </w:p>
    <w:p>
      <w:r>
        <w:t xml:space="preserve">Dear </w:t>
      </w:r>
      <w:r>
        <w:t>[Name]</w:t>
      </w:r>
      <w:r>
        <w:t>:</w:t>
      </w:r>
    </w:p>
    <w:p>
      <w:r>
        <w:t>[Subcontractor Legal Name]</w:t>
      </w:r>
      <w:r>
        <w:t xml:space="preserve"> ("Sub") requests that Contractor implement a joint-check payment arrangement with </w:t>
      </w:r>
      <w:r>
        <w:t>[Supplier Legal Name]</w:t>
      </w:r>
      <w:r>
        <w:t xml:space="preserve"> ("Supplier") for the </w:t>
      </w:r>
      <w:r>
        <w:t>[brief scope, e.g., HVAC equipment package]</w:t>
      </w:r>
      <w:r>
        <w:t xml:space="preserve"> on the above-referenced Project.</w:t>
      </w:r>
    </w:p>
    <w:p>
      <w:r>
        <w:t>The joint-check arrangement protects all parties: Contractor receives confirmation that the Supplier is paid for Project-incorporated materials and therefore will not file a mechanic's lien; Supplier has assurance of payment from a creditworthy upstream; and Sub maintains its supplier relationship without the need to use working capital to finance the equipment order.</w:t>
      </w:r>
    </w:p>
    <w:p>
      <w:r>
        <w:t>Sub proposes the following terms, more fully set forth in the attached draft Joint Check Agreement:</w:t>
      </w:r>
    </w:p>
    <w:p>
      <w:pPr>
        <w:pStyle w:val="ListNumber"/>
      </w:pPr>
      <w:r>
        <w:t>Joint check issued by Contractor, payable to Sub and Supplier, in the amount of the Supplier's invoice value billed in each application for payment.</w:t>
      </w:r>
    </w:p>
    <w:p>
      <w:pPr>
        <w:pStyle w:val="ListNumber"/>
      </w:pPr>
      <w:r>
        <w:t>Allocation memo accompanying each check identifying the amount payable to Supplier and the amount, if any, payable to Sub.</w:t>
      </w:r>
    </w:p>
    <w:p>
      <w:pPr>
        <w:pStyle w:val="ListNumber"/>
      </w:pPr>
      <w:r>
        <w:t>Supplier's conditional partial lien waiver delivered concurrently with endorsement, waiving lien and bond claim rights only for amounts actually received.</w:t>
      </w:r>
    </w:p>
    <w:p>
      <w:pPr>
        <w:pStyle w:val="ListNumber"/>
      </w:pPr>
      <w:r>
        <w:t>Sub remains primarily liable on the Subcontract for Project performance; Supplier remains the warranty obligor on the Supplied Items.</w:t>
      </w:r>
    </w:p>
    <w:p>
      <w:r>
        <w:t>Sub has attached the draft Joint Check Agreement for Contractor's review. Sub is available to discuss the proposed terms at Contractor's convenience.</w:t>
      </w:r>
    </w:p>
    <w:p>
      <w:r>
        <w:t>Sincerely,</w:t>
      </w:r>
    </w:p>
    <w:p>
      <w:r>
        <w:t>[Authorized Signatory / Title / Sub]</w:t>
      </w:r>
    </w:p>
    <w:p>
      <w:r>
        <w:t xml:space="preserve">Date: </w:t>
      </w:r>
      <w:r>
        <w:t>[Date]</w:t>
      </w:r>
      <w:r>
        <w:br/>
      </w:r>
      <w:r>
        <w:br/>
      </w:r>
      <w:r>
        <w:br/>
      </w:r>
      <w:r>
        <w:t>[Supplier Credit Manager]</w:t>
      </w:r>
      <w:r>
        <w:br/>
      </w:r>
      <w:r>
        <w:br/>
      </w:r>
      <w:r>
        <w:t>[Supplier Legal Name]</w:t>
      </w:r>
    </w:p>
    <w:p>
      <w:r>
        <w:t xml:space="preserve">Dear </w:t>
      </w:r>
      <w:r>
        <w:t>[Name]</w:t>
      </w:r>
      <w:r>
        <w:t>:</w:t>
      </w:r>
    </w:p>
    <w:p>
      <w:r>
        <w:t xml:space="preserve">This letter confirms that, pursuant to the Joint Check Agreement among Contractor, Sub, and Supplier dated </w:t>
      </w:r>
      <w:r>
        <w:t>[Date]</w:t>
      </w:r>
      <w:r>
        <w:t xml:space="preserve">, a joint check is expected to be issued by Contractor on or about </w:t>
      </w:r>
      <w:r>
        <w:t>[Date]</w:t>
      </w:r>
      <w:r>
        <w:t xml:space="preserve"> in the gross amount of approximately $</w:t>
      </w:r>
      <w:r>
        <w:t>[Amount]</w:t>
      </w:r>
      <w:r>
        <w:t>, of which approximately $</w:t>
      </w:r>
      <w:r>
        <w:t>[Supplier Amount]</w:t>
      </w:r>
      <w:r>
        <w:t xml:space="preserve"> is allocated to Supplier in respect of Supplier's invoices listed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Supplier Invoice #</w:t>
            </w:r>
          </w:p>
        </w:tc>
        <w:tc>
          <w:tcPr>
            <w:tcW w:type="dxa" w:w="2160"/>
          </w:tcPr>
          <w:p>
            <w:r>
              <w:t>Date</w:t>
            </w:r>
          </w:p>
        </w:tc>
        <w:tc>
          <w:tcPr>
            <w:tcW w:type="dxa" w:w="2160"/>
          </w:tcPr>
          <w:p>
            <w:r>
              <w:t>Amount</w:t>
            </w:r>
          </w:p>
        </w:tc>
        <w:tc>
          <w:tcPr>
            <w:tcW w:type="dxa" w:w="2160"/>
          </w:tcPr>
          <w:p>
            <w:r>
              <w:t>Status</w:t>
            </w:r>
          </w:p>
        </w:tc>
      </w:tr>
      <w:tr>
        <w:tc>
          <w:tcPr>
            <w:tcW w:type="dxa" w:w="2160"/>
          </w:tcPr>
          <w:p>
            <w:r>
              <w:t>[Inv #]</w:t>
            </w:r>
          </w:p>
        </w:tc>
        <w:tc>
          <w:tcPr>
            <w:tcW w:type="dxa" w:w="2160"/>
          </w:tcPr>
          <w:p>
            <w:r>
              <w:t>[Date]</w:t>
            </w:r>
          </w:p>
        </w:tc>
        <w:tc>
          <w:tcPr>
            <w:tcW w:type="dxa" w:w="2160"/>
          </w:tcPr>
          <w:p>
            <w:r>
              <w:t>$[Amt]</w:t>
            </w:r>
          </w:p>
        </w:tc>
        <w:tc>
          <w:tcPr>
            <w:tcW w:type="dxa" w:w="2160"/>
          </w:tcPr>
          <w:p>
            <w:r>
              <w:t>Eligible for current pay app</w:t>
            </w:r>
          </w:p>
        </w:tc>
      </w:tr>
      <w:tr>
        <w:tc>
          <w:tcPr>
            <w:tcW w:type="dxa" w:w="2160"/>
          </w:tcPr>
          <w:p>
            <w:r>
              <w:t>[Inv #]</w:t>
            </w:r>
          </w:p>
        </w:tc>
        <w:tc>
          <w:tcPr>
            <w:tcW w:type="dxa" w:w="2160"/>
          </w:tcPr>
          <w:p>
            <w:r>
              <w:t>[Date]</w:t>
            </w:r>
          </w:p>
        </w:tc>
        <w:tc>
          <w:tcPr>
            <w:tcW w:type="dxa" w:w="2160"/>
          </w:tcPr>
          <w:p>
            <w:r>
              <w:t>$[Amt]</w:t>
            </w:r>
          </w:p>
        </w:tc>
        <w:tc>
          <w:tcPr>
            <w:tcW w:type="dxa" w:w="2160"/>
          </w:tcPr>
          <w:p>
            <w:r>
              <w:t>Eligible for current pay app</w:t>
            </w:r>
          </w:p>
        </w:tc>
      </w:tr>
    </w:tbl>
    <w:p>
      <w:r>
        <w:t>Upon receipt of the joint check, Sub will endorse and forward the check to Supplier promptly, together with a written allocation memo and a copy of this notice. Supplier should plan to issue its conditional partial lien waiver concurrently with endorsement and deposit of the joint check, per Section 4 of the Joint Check Agreement.</w:t>
      </w:r>
    </w:p>
    <w:p>
      <w:r>
        <w:t xml:space="preserve">If the issuance schedule changes, Sub will provide an updated notice. Direct any questions to </w:t>
      </w:r>
      <w:r>
        <w:t>[Sub PM contact]</w:t>
      </w:r>
      <w:r>
        <w:t>.</w:t>
      </w:r>
    </w:p>
    <w:p>
      <w:r>
        <w:t>Sincerely,</w:t>
      </w:r>
    </w:p>
    <w:p>
      <w:r>
        <w:t>[Authorized Signatory / Title / Sub]</w:t>
      </w:r>
    </w:p>
    <w:p>
      <w:r>
        <w:t xml:space="preserve">Date: </w:t>
      </w:r>
      <w:r>
        <w:t>[Date]</w:t>
      </w:r>
      <w:r>
        <w:br/>
      </w:r>
      <w:r>
        <w:br/>
      </w:r>
      <w:r>
        <w:br/>
      </w:r>
      <w:r>
        <w:t>[Supplier Credit Manager]</w:t>
      </w:r>
      <w:r>
        <w:br/>
      </w:r>
      <w:r>
        <w:br/>
      </w:r>
      <w:r>
        <w:t>[Supplier Legal Name]</w:t>
      </w:r>
    </w:p>
    <w:p>
      <w:r>
        <w:t xml:space="preserve">Dear </w:t>
      </w:r>
      <w:r>
        <w:t>[Name]</w:t>
      </w:r>
      <w:r>
        <w:t>:</w:t>
      </w:r>
    </w:p>
    <w:p>
      <w:r>
        <w:t xml:space="preserve">Enclosed please find Joint Check No. </w:t>
      </w:r>
      <w:r>
        <w:t>[Check #]</w:t>
      </w:r>
      <w:r>
        <w:t xml:space="preserve"> dated </w:t>
      </w:r>
      <w:r>
        <w:t>[Date]</w:t>
      </w:r>
      <w:r>
        <w:t xml:space="preserve">, drawn by </w:t>
      </w:r>
      <w:r>
        <w:t>[GC Legal Name]</w:t>
      </w:r>
      <w:r>
        <w:t xml:space="preserve"> on </w:t>
      </w:r>
      <w:r>
        <w:t>[Bank]</w:t>
      </w:r>
      <w:r>
        <w:t xml:space="preserve">, in the gross amount of </w:t>
      </w:r>
      <w:r>
        <w:rPr>
          <w:b/>
        </w:rPr>
        <w:t>$[Gross Amount]</w:t>
      </w:r>
      <w:r>
        <w:t xml:space="preserve">, payable jointly to </w:t>
      </w:r>
      <w:r>
        <w:t>[Subcontractor Legal Name]</w:t>
      </w:r>
      <w:r>
        <w:t xml:space="preserve"> and </w:t>
      </w:r>
      <w:r>
        <w:t>[Supplier Legal Name]</w:t>
      </w:r>
      <w:r>
        <w:t>. The check has been endorsed by Sub.</w:t>
      </w:r>
    </w:p>
    <w:p>
      <w:r>
        <w:rPr>
          <w:b/>
        </w:rPr>
        <w:t>Allocation:</w:t>
      </w:r>
    </w:p>
    <w:tbl>
      <w:tblPr>
        <w:tblStyle w:val="LightGrid-Accent1"/>
        <w:tblW w:type="auto" w:w="0"/>
        <w:tblLook w:firstColumn="1" w:firstRow="1" w:lastColumn="0" w:lastRow="0" w:noHBand="0" w:noVBand="1" w:val="04A0"/>
      </w:tblPr>
      <w:tblGrid>
        <w:gridCol w:w="4320"/>
        <w:gridCol w:w="4320"/>
      </w:tblGrid>
      <w:tr>
        <w:tc>
          <w:tcPr>
            <w:tcW w:type="dxa" w:w="4320"/>
          </w:tcPr>
          <w:p>
            <w:r>
              <w:t>Amount allocated to Supplier (per Joint Check Agreement § 2):</w:t>
            </w:r>
          </w:p>
        </w:tc>
        <w:tc>
          <w:tcPr>
            <w:tcW w:type="dxa" w:w="4320"/>
          </w:tcPr>
          <w:p>
            <w:r>
              <w:t>$[Supplier Amount]</w:t>
            </w:r>
          </w:p>
        </w:tc>
      </w:tr>
      <w:tr>
        <w:tc>
          <w:tcPr>
            <w:tcW w:type="dxa" w:w="4320"/>
          </w:tcPr>
          <w:p>
            <w:r>
              <w:t>Amount allocated to Sub:</w:t>
            </w:r>
          </w:p>
        </w:tc>
        <w:tc>
          <w:tcPr>
            <w:tcW w:type="dxa" w:w="4320"/>
          </w:tcPr>
          <w:p>
            <w:r>
              <w:t>$[Sub Amount]</w:t>
            </w:r>
          </w:p>
        </w:tc>
      </w:tr>
      <w:tr>
        <w:tc>
          <w:tcPr>
            <w:tcW w:type="dxa" w:w="4320"/>
          </w:tcPr>
          <w:p>
            <w:r>
              <w:t>Gross Joint Check:</w:t>
            </w:r>
          </w:p>
        </w:tc>
        <w:tc>
          <w:tcPr>
            <w:tcW w:type="dxa" w:w="4320"/>
          </w:tcPr>
          <w:p>
            <w:r>
              <w:t>$[Gross Amount]</w:t>
            </w:r>
          </w:p>
        </w:tc>
      </w:tr>
    </w:tbl>
    <w:p>
      <w:r>
        <w:t>Per Section 3 of the Joint Check Agreement, Supplier is requested to:</w:t>
      </w:r>
    </w:p>
    <w:p>
      <w:pPr>
        <w:pStyle w:val="ListNumber"/>
      </w:pPr>
      <w:r>
        <w:t>Endorse and deposit the Joint Check.</w:t>
      </w:r>
    </w:p>
    <w:p>
      <w:pPr>
        <w:pStyle w:val="ListNumber"/>
      </w:pPr>
      <w:r>
        <w:t>Issue a separate check or ACH to Sub for the Sub-allocated amount of $</w:t>
      </w:r>
      <w:r>
        <w:t>[Sub Amount]</w:t>
      </w:r>
      <w:r>
        <w:t xml:space="preserve"> within five business days.</w:t>
      </w:r>
    </w:p>
    <w:p>
      <w:pPr>
        <w:pStyle w:val="ListNumber"/>
      </w:pPr>
      <w:r>
        <w:t>Deliver a conditional partial lien waiver to Contractor in the agreed form for the amount actually received.</w:t>
      </w:r>
    </w:p>
    <w:p>
      <w:r>
        <w:t>Supplier's invoices to be applied to the Supplier allocation: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Invoice #</w:t>
            </w:r>
          </w:p>
        </w:tc>
        <w:tc>
          <w:tcPr>
            <w:tcW w:type="dxa" w:w="2880"/>
          </w:tcPr>
          <w:p>
            <w:r>
              <w:t>Date</w:t>
            </w:r>
          </w:p>
        </w:tc>
        <w:tc>
          <w:tcPr>
            <w:tcW w:type="dxa" w:w="2880"/>
          </w:tcPr>
          <w:p>
            <w:r>
              <w:t>Amount Applied</w:t>
            </w:r>
          </w:p>
        </w:tc>
      </w:tr>
      <w:tr>
        <w:tc>
          <w:tcPr>
            <w:tcW w:type="dxa" w:w="2880"/>
          </w:tcPr>
          <w:p>
            <w:r>
              <w:t>[Inv #]</w:t>
            </w:r>
          </w:p>
        </w:tc>
        <w:tc>
          <w:tcPr>
            <w:tcW w:type="dxa" w:w="2880"/>
          </w:tcPr>
          <w:p>
            <w:r>
              <w:t>[Date]</w:t>
            </w:r>
          </w:p>
        </w:tc>
        <w:tc>
          <w:tcPr>
            <w:tcW w:type="dxa" w:w="2880"/>
          </w:tcPr>
          <w:p>
            <w:r>
              <w:t>$[Amt]</w:t>
            </w:r>
          </w:p>
        </w:tc>
      </w:tr>
      <w:tr>
        <w:tc>
          <w:tcPr>
            <w:tcW w:type="dxa" w:w="2880"/>
          </w:tcPr>
          <w:p>
            <w:r>
              <w:t>[Inv #]</w:t>
            </w:r>
          </w:p>
        </w:tc>
        <w:tc>
          <w:tcPr>
            <w:tcW w:type="dxa" w:w="2880"/>
          </w:tcPr>
          <w:p>
            <w:r>
              <w:t>[Date]</w:t>
            </w:r>
          </w:p>
        </w:tc>
        <w:tc>
          <w:tcPr>
            <w:tcW w:type="dxa" w:w="2880"/>
          </w:tcPr>
          <w:p>
            <w:r>
              <w:t>$[Amt]</w:t>
            </w:r>
          </w:p>
        </w:tc>
      </w:tr>
    </w:tbl>
    <w:p>
      <w:r>
        <w:t>This transmittal and the parties' performance of the steps above is, per Section 5 of the Joint Check Agreement, satisfaction of Payor's payment obligation to Sub and Sub's payment obligation to Supplier only in the amounts actually distributed pursuant to this allocation.</w:t>
      </w:r>
    </w:p>
    <w:p>
      <w:r>
        <w:t>Sincerely,</w:t>
      </w:r>
    </w:p>
    <w:p>
      <w:r>
        <w:t>[Authorized Signatory / Title / Sub]</w:t>
      </w:r>
    </w:p>
    <w:p>
      <w:pPr>
        <w:pStyle w:val="ListNumber"/>
      </w:pPr>
      <w:r>
        <w:t>☐ Need for joint check identified; principal-level decision documented.</w:t>
      </w:r>
    </w:p>
    <w:p>
      <w:pPr>
        <w:pStyle w:val="ListNumber"/>
      </w:pPr>
      <w:r>
        <w:t>☐ Draft Joint Check Agreement reviewed by Sub's counsel.</w:t>
      </w:r>
    </w:p>
    <w:p>
      <w:pPr>
        <w:pStyle w:val="ListNumber"/>
      </w:pPr>
      <w:r>
        <w:t>☐ Joint Check Agreement executed by all three parties; original on file with Sub.</w:t>
      </w:r>
    </w:p>
    <w:p>
      <w:pPr>
        <w:pStyle w:val="ListNumber"/>
      </w:pPr>
      <w:r>
        <w:t>☐ Sub's accounting system flagged for joint-check workflow on this Project / Supplier.</w:t>
      </w:r>
    </w:p>
    <w:p>
      <w:pPr>
        <w:pStyle w:val="ListNumber"/>
      </w:pPr>
      <w:r>
        <w:t>☐ Supplier credit office notified of the arrangement; supplier-side approval documented.</w:t>
      </w:r>
    </w:p>
    <w:p>
      <w:pPr>
        <w:pStyle w:val="ListNumber"/>
      </w:pPr>
      <w:r>
        <w:t>☐ For each pay app: Sub's invoice to GC identifies the Supplier portion as joint-check eligible.</w:t>
      </w:r>
    </w:p>
    <w:p>
      <w:pPr>
        <w:pStyle w:val="ListNumber"/>
      </w:pPr>
      <w:r>
        <w:t>☐ Joint Check received from GC; copy made of front and back before endorsement.</w:t>
      </w:r>
    </w:p>
    <w:p>
      <w:pPr>
        <w:pStyle w:val="ListNumber"/>
      </w:pPr>
      <w:r>
        <w:t>☐ Allocation memo prepared per Joint Check Agreement § 2.</w:t>
      </w:r>
    </w:p>
    <w:p>
      <w:pPr>
        <w:pStyle w:val="ListNumber"/>
      </w:pPr>
      <w:r>
        <w:t>☐ Check endorsed by Sub's authorized signatory.</w:t>
      </w:r>
    </w:p>
    <w:p>
      <w:pPr>
        <w:pStyle w:val="ListNumber"/>
      </w:pPr>
      <w:r>
        <w:t>☐ Letter 3 (forwarding) sent with the endorsed check and allocation memo.</w:t>
      </w:r>
    </w:p>
    <w:p>
      <w:pPr>
        <w:pStyle w:val="ListNumber"/>
      </w:pPr>
      <w:r>
        <w:t>☐ Supplier conditional partial lien waiver received and delivered to GC.</w:t>
      </w:r>
    </w:p>
    <w:p>
      <w:pPr>
        <w:pStyle w:val="ListNumber"/>
      </w:pPr>
      <w:r>
        <w:t>☐ Sub-allocated portion (if any) received from Supplier within agreed period.</w:t>
      </w:r>
    </w:p>
    <w:p>
      <w:pPr>
        <w:pStyle w:val="ListNumber"/>
      </w:pPr>
      <w:r>
        <w:t>☐ Records retained: front+back of cancelled check, allocation memo, lien waiver, transmittal correspondence.</w:t>
      </w:r>
    </w:p>
    <w:p>
      <w:pPr>
        <w:pStyle w:val="ListNumber"/>
      </w:pPr>
      <w:r>
        <w:t>☐ At project close: final unconditional Supplier lien waiver received; Joint Check Agreement terminated per § 8.</w:t>
      </w:r>
    </w:p>
    <w:p>
      <w:r>
        <w:t>Joint-check doctrine and lien-waiver enforceability vary by state. Particularly fact-sensitive items:</w:t>
      </w:r>
    </w:p>
    <w:p>
      <w:pPr>
        <w:pStyle w:val="ListBullet"/>
      </w:pPr>
      <w:r>
        <w:rPr>
          <w:b/>
        </w:rPr>
        <w:t>California, Florida, Texas:</w:t>
      </w:r>
      <w:r>
        <w:t xml:space="preserve"> statutory lien-waiver forms must be used; joint-check arrangements must coordinate with the statutory waiver language.</w:t>
      </w:r>
    </w:p>
    <w:p>
      <w:pPr>
        <w:pStyle w:val="ListBullet"/>
      </w:pPr>
      <w:r>
        <w:rPr>
          <w:b/>
        </w:rPr>
        <w:t>New York:</w:t>
      </w:r>
      <w:r>
        <w:t xml:space="preserve"> trust-fund statute (Lien Law Article 3-A) imposes fiduciary duties on Sub regarding funds received for Project; allocation of joint checks must be documented to demonstrate compliance.</w:t>
      </w:r>
    </w:p>
    <w:p>
      <w:pPr>
        <w:pStyle w:val="ListBullet"/>
      </w:pPr>
      <w:r>
        <w:rPr>
          <w:b/>
        </w:rPr>
        <w:t>Maryland, Virginia, others with anti-trapping statutes:</w:t>
      </w:r>
      <w:r>
        <w:t xml:space="preserve"> rules on what an Owner or GC can do with funds owed to a Sub to satisfy claims of lower-tier parties; verify before joint-check is the chosen mechanism.</w:t>
      </w:r>
    </w:p>
    <w:p>
      <w:pPr>
        <w:pStyle w:val="ListBullet"/>
      </w:pPr>
      <w:r>
        <w:rPr>
          <w:b/>
        </w:rPr>
        <w:t>Public-works projects:</w:t>
      </w:r>
      <w:r>
        <w:t xml:space="preserve"> joint check supplements the payment bond but does not replace it; bond-claim deadlines still apply.</w:t>
      </w:r>
    </w:p>
    <w:p>
      <w:r>
        <w:t>Document version: 2026-05-17 (v1.0) — ContrPro Universal Sub Suite. Agreement framework parallels common commercial industry practice; not derivative of any AIA or ConsensusDocs copyrighted form. State-law variations current as of January 2026; verify against current state code and case law before relying on any specific enforceability conclusion.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