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DBF" w:rsidRPr="00B84DBF" w:rsidRDefault="00B84DBF" w:rsidP="00291D95">
      <w:pPr>
        <w:jc w:val="both"/>
        <w:rPr>
          <w:rFonts w:ascii="Arial" w:hAnsi="Arial" w:cs="Arial"/>
          <w:sz w:val="20"/>
          <w:szCs w:val="20"/>
        </w:rPr>
      </w:pPr>
      <w:r>
        <w:rPr>
          <w:rFonts w:ascii="Arial" w:hAnsi="Arial" w:cs="Arial"/>
          <w:b/>
          <w:sz w:val="20"/>
          <w:szCs w:val="20"/>
        </w:rPr>
        <w:t xml:space="preserve">Total Time Used: </w:t>
      </w:r>
      <w:r w:rsidR="00E323AB">
        <w:rPr>
          <w:rFonts w:ascii="Arial" w:hAnsi="Arial" w:cs="Arial"/>
          <w:sz w:val="20"/>
          <w:szCs w:val="20"/>
        </w:rPr>
        <w:t>10</w:t>
      </w:r>
      <w:r>
        <w:rPr>
          <w:rFonts w:ascii="Arial" w:hAnsi="Arial" w:cs="Arial"/>
          <w:sz w:val="20"/>
          <w:szCs w:val="20"/>
        </w:rPr>
        <w:t xml:space="preserve"> Hours</w:t>
      </w:r>
      <w:r w:rsidR="00E323AB">
        <w:rPr>
          <w:rFonts w:ascii="Arial" w:hAnsi="Arial" w:cs="Arial"/>
          <w:sz w:val="20"/>
          <w:szCs w:val="20"/>
        </w:rPr>
        <w:t xml:space="preserve"> </w:t>
      </w:r>
    </w:p>
    <w:p w:rsidR="00B84DBF" w:rsidRPr="00B84DBF" w:rsidRDefault="00B84DBF" w:rsidP="00291D95">
      <w:pPr>
        <w:jc w:val="both"/>
        <w:rPr>
          <w:rFonts w:ascii="Arial" w:hAnsi="Arial" w:cs="Arial"/>
          <w:b/>
          <w:sz w:val="24"/>
          <w:szCs w:val="20"/>
        </w:rPr>
      </w:pPr>
      <w:r w:rsidRPr="00B84DBF">
        <w:rPr>
          <w:rFonts w:ascii="Arial" w:hAnsi="Arial" w:cs="Arial"/>
          <w:b/>
          <w:sz w:val="24"/>
          <w:szCs w:val="20"/>
        </w:rPr>
        <w:t xml:space="preserve">Calculator Demo </w:t>
      </w:r>
    </w:p>
    <w:p w:rsidR="00E9142A" w:rsidRDefault="0014581B" w:rsidP="00291D95">
      <w:pPr>
        <w:jc w:val="both"/>
        <w:rPr>
          <w:rFonts w:ascii="Arial" w:hAnsi="Arial" w:cs="Arial"/>
          <w:sz w:val="20"/>
          <w:szCs w:val="20"/>
        </w:rPr>
      </w:pPr>
      <w:r>
        <w:rPr>
          <w:noProof/>
        </w:rPr>
        <w:drawing>
          <wp:inline distT="0" distB="0" distL="0" distR="0" wp14:anchorId="0B6A90C3" wp14:editId="1C48E652">
            <wp:extent cx="4748543" cy="25621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0106" b="17572"/>
                    <a:stretch/>
                  </pic:blipFill>
                  <pic:spPr bwMode="auto">
                    <a:xfrm>
                      <a:off x="0" y="0"/>
                      <a:ext cx="4748543" cy="2562131"/>
                    </a:xfrm>
                    <a:prstGeom prst="rect">
                      <a:avLst/>
                    </a:prstGeom>
                    <a:ln>
                      <a:noFill/>
                    </a:ln>
                    <a:extLst>
                      <a:ext uri="{53640926-AAD7-44D8-BBD7-CCE9431645EC}">
                        <a14:shadowObscured xmlns:a14="http://schemas.microsoft.com/office/drawing/2010/main"/>
                      </a:ext>
                    </a:extLst>
                  </pic:spPr>
                </pic:pic>
              </a:graphicData>
            </a:graphic>
          </wp:inline>
        </w:drawing>
      </w:r>
    </w:p>
    <w:p w:rsidR="0026150B" w:rsidRDefault="0026150B" w:rsidP="00291D95">
      <w:pPr>
        <w:jc w:val="both"/>
        <w:rPr>
          <w:rFonts w:ascii="Arial" w:hAnsi="Arial" w:cs="Arial"/>
          <w:sz w:val="20"/>
          <w:szCs w:val="20"/>
        </w:rPr>
      </w:pPr>
      <w:r w:rsidRPr="0026150B">
        <w:rPr>
          <w:rFonts w:ascii="Arial" w:hAnsi="Arial" w:cs="Arial"/>
          <w:b/>
          <w:sz w:val="20"/>
          <w:szCs w:val="20"/>
        </w:rPr>
        <w:t>Type:</w:t>
      </w:r>
      <w:r>
        <w:rPr>
          <w:rFonts w:ascii="Arial" w:hAnsi="Arial" w:cs="Arial"/>
          <w:sz w:val="20"/>
          <w:szCs w:val="20"/>
        </w:rPr>
        <w:t xml:space="preserve"> Console Application</w:t>
      </w:r>
    </w:p>
    <w:p w:rsidR="0026150B" w:rsidRDefault="0026150B" w:rsidP="00291D95">
      <w:pPr>
        <w:jc w:val="both"/>
        <w:rPr>
          <w:rFonts w:ascii="Arial" w:hAnsi="Arial" w:cs="Arial"/>
          <w:sz w:val="20"/>
          <w:szCs w:val="20"/>
        </w:rPr>
      </w:pPr>
      <w:r w:rsidRPr="0026150B">
        <w:rPr>
          <w:rFonts w:ascii="Arial" w:hAnsi="Arial" w:cs="Arial"/>
          <w:b/>
          <w:sz w:val="20"/>
          <w:szCs w:val="20"/>
        </w:rPr>
        <w:t>.NET Framework:</w:t>
      </w:r>
      <w:r>
        <w:rPr>
          <w:rFonts w:ascii="Arial" w:hAnsi="Arial" w:cs="Arial"/>
          <w:sz w:val="20"/>
          <w:szCs w:val="20"/>
        </w:rPr>
        <w:t xml:space="preserve"> 4.7.2 (Visual Studio 2019)</w:t>
      </w:r>
    </w:p>
    <w:p w:rsidR="00291D95" w:rsidRPr="00291D95" w:rsidRDefault="00291D95" w:rsidP="00291D95">
      <w:pPr>
        <w:jc w:val="both"/>
        <w:rPr>
          <w:rFonts w:ascii="Arial" w:hAnsi="Arial" w:cs="Arial"/>
          <w:sz w:val="20"/>
          <w:szCs w:val="20"/>
          <w:lang w:val="en-MY"/>
        </w:rPr>
      </w:pPr>
      <w:r>
        <w:rPr>
          <w:rFonts w:ascii="Arial" w:hAnsi="Arial" w:cs="Arial"/>
          <w:sz w:val="20"/>
          <w:szCs w:val="20"/>
        </w:rPr>
        <w:t xml:space="preserve">The proposed solution is to take the string of sum and split the string into List </w:t>
      </w:r>
      <w:proofErr w:type="gramStart"/>
      <w:r>
        <w:rPr>
          <w:rFonts w:ascii="Arial" w:hAnsi="Arial" w:cs="Arial"/>
          <w:sz w:val="20"/>
          <w:szCs w:val="20"/>
        </w:rPr>
        <w:t>via .Split</w:t>
      </w:r>
      <w:proofErr w:type="gramEnd"/>
      <w:r>
        <w:rPr>
          <w:rFonts w:ascii="Arial" w:hAnsi="Arial" w:cs="Arial"/>
          <w:sz w:val="20"/>
          <w:szCs w:val="20"/>
        </w:rPr>
        <w:t>(‘ ‘).</w:t>
      </w:r>
      <w:proofErr w:type="spellStart"/>
      <w:r>
        <w:rPr>
          <w:rFonts w:ascii="Arial" w:hAnsi="Arial" w:cs="Arial"/>
          <w:sz w:val="20"/>
          <w:szCs w:val="20"/>
        </w:rPr>
        <w:t>ToList</w:t>
      </w:r>
      <w:proofErr w:type="spellEnd"/>
      <w:r>
        <w:rPr>
          <w:rFonts w:ascii="Arial" w:hAnsi="Arial" w:cs="Arial"/>
          <w:sz w:val="20"/>
          <w:szCs w:val="20"/>
        </w:rPr>
        <w:t xml:space="preserve">() with space as separator. </w:t>
      </w:r>
    </w:p>
    <w:p w:rsidR="00291D95" w:rsidRDefault="00291D95" w:rsidP="00291D95">
      <w:pPr>
        <w:jc w:val="both"/>
        <w:rPr>
          <w:rFonts w:ascii="Arial" w:hAnsi="Arial" w:cs="Arial"/>
          <w:sz w:val="20"/>
          <w:szCs w:val="20"/>
        </w:rPr>
      </w:pPr>
      <w:r>
        <w:rPr>
          <w:rFonts w:ascii="Arial" w:hAnsi="Arial" w:cs="Arial"/>
          <w:sz w:val="20"/>
          <w:szCs w:val="20"/>
        </w:rPr>
        <w:t xml:space="preserve">Then we’ll check if the List actually contains any bracket(s), if yes then we’ll process the values within brackets first. </w:t>
      </w:r>
    </w:p>
    <w:p w:rsidR="00EA7481" w:rsidRDefault="00EA7481" w:rsidP="00291D95">
      <w:pPr>
        <w:jc w:val="both"/>
        <w:rPr>
          <w:rFonts w:ascii="Arial" w:hAnsi="Arial" w:cs="Arial"/>
          <w:sz w:val="20"/>
          <w:szCs w:val="20"/>
        </w:rPr>
      </w:pPr>
    </w:p>
    <w:p w:rsidR="00291D95" w:rsidRDefault="00291D95" w:rsidP="00291D95">
      <w:pPr>
        <w:jc w:val="both"/>
        <w:rPr>
          <w:rFonts w:ascii="Arial" w:hAnsi="Arial" w:cs="Arial"/>
          <w:sz w:val="20"/>
          <w:szCs w:val="20"/>
        </w:rPr>
      </w:pPr>
      <w:r w:rsidRPr="00EA7481">
        <w:rPr>
          <w:rFonts w:ascii="Arial" w:hAnsi="Arial" w:cs="Arial"/>
          <w:b/>
          <w:sz w:val="20"/>
          <w:szCs w:val="20"/>
        </w:rPr>
        <w:t>Function</w:t>
      </w:r>
      <w:r>
        <w:rPr>
          <w:rFonts w:ascii="Arial" w:hAnsi="Arial" w:cs="Arial"/>
          <w:sz w:val="20"/>
          <w:szCs w:val="20"/>
        </w:rPr>
        <w:t xml:space="preserve"> </w:t>
      </w:r>
      <w:proofErr w:type="spellStart"/>
      <w:r w:rsidRPr="00291D95">
        <w:rPr>
          <w:rFonts w:ascii="Consolas" w:hAnsi="Consolas" w:cs="Consolas"/>
          <w:color w:val="0070C0"/>
          <w:sz w:val="19"/>
          <w:szCs w:val="19"/>
        </w:rPr>
        <w:t>ProcessBrackets</w:t>
      </w:r>
      <w:proofErr w:type="spellEnd"/>
    </w:p>
    <w:p w:rsidR="00291D95" w:rsidRDefault="00291D95" w:rsidP="00291D95">
      <w:pPr>
        <w:jc w:val="both"/>
        <w:rPr>
          <w:rFonts w:ascii="Arial" w:hAnsi="Arial" w:cs="Arial"/>
          <w:sz w:val="20"/>
          <w:szCs w:val="20"/>
        </w:rPr>
      </w:pPr>
      <w:r>
        <w:rPr>
          <w:rFonts w:ascii="Arial" w:hAnsi="Arial" w:cs="Arial"/>
          <w:sz w:val="20"/>
          <w:szCs w:val="20"/>
        </w:rPr>
        <w:t xml:space="preserve">For handling the brackets, first we’ll get all the indexes of Left and Right brackets, putting them into separate Lists. Then we’ll loop through the Left Brackets List from the last index till the first, and get the correct Right Bracket belong to each of the Left Bracket. If we detect that the Bracket itself is Nested, then we’ll store in a List containing the </w:t>
      </w:r>
      <w:r>
        <w:rPr>
          <w:rFonts w:ascii="Arial" w:hAnsi="Arial" w:cs="Arial" w:hint="eastAsia"/>
          <w:sz w:val="20"/>
          <w:szCs w:val="20"/>
        </w:rPr>
        <w:t>index</w:t>
      </w:r>
      <w:r>
        <w:rPr>
          <w:rFonts w:ascii="Arial" w:hAnsi="Arial" w:cs="Arial"/>
          <w:sz w:val="20"/>
          <w:szCs w:val="20"/>
        </w:rPr>
        <w:t xml:space="preserve">es of Left and Right Bracket (of the Nested), and continue the iteration till we locate the Main Bracket that contains these Nested Bracket(s). </w:t>
      </w:r>
    </w:p>
    <w:p w:rsidR="00EA7481" w:rsidRDefault="00EA7481" w:rsidP="00291D95">
      <w:pPr>
        <w:jc w:val="both"/>
        <w:rPr>
          <w:rFonts w:ascii="Arial" w:hAnsi="Arial" w:cs="Arial"/>
          <w:sz w:val="20"/>
          <w:szCs w:val="20"/>
        </w:rPr>
      </w:pPr>
    </w:p>
    <w:p w:rsidR="00B84DBF" w:rsidRDefault="00B84DBF" w:rsidP="00291D95">
      <w:pPr>
        <w:jc w:val="both"/>
        <w:rPr>
          <w:rFonts w:ascii="Arial" w:hAnsi="Arial" w:cs="Arial"/>
          <w:sz w:val="20"/>
          <w:szCs w:val="20"/>
        </w:rPr>
      </w:pPr>
    </w:p>
    <w:p w:rsidR="00B84DBF" w:rsidRDefault="00B84DBF" w:rsidP="00291D95">
      <w:pPr>
        <w:jc w:val="both"/>
        <w:rPr>
          <w:rFonts w:ascii="Arial" w:hAnsi="Arial" w:cs="Arial"/>
          <w:sz w:val="20"/>
          <w:szCs w:val="20"/>
        </w:rPr>
      </w:pPr>
    </w:p>
    <w:p w:rsidR="00B84DBF" w:rsidRDefault="00B84DBF" w:rsidP="00291D95">
      <w:pPr>
        <w:jc w:val="both"/>
        <w:rPr>
          <w:rFonts w:ascii="Arial" w:hAnsi="Arial" w:cs="Arial"/>
          <w:sz w:val="20"/>
          <w:szCs w:val="20"/>
        </w:rPr>
      </w:pPr>
    </w:p>
    <w:p w:rsidR="00B84DBF" w:rsidRDefault="00B84DBF" w:rsidP="00291D95">
      <w:pPr>
        <w:jc w:val="both"/>
        <w:rPr>
          <w:rFonts w:ascii="Arial" w:hAnsi="Arial" w:cs="Arial"/>
          <w:sz w:val="20"/>
          <w:szCs w:val="20"/>
        </w:rPr>
      </w:pPr>
    </w:p>
    <w:p w:rsidR="00B84DBF" w:rsidRDefault="00B84DBF" w:rsidP="00291D95">
      <w:pPr>
        <w:jc w:val="both"/>
        <w:rPr>
          <w:rFonts w:ascii="Arial" w:hAnsi="Arial" w:cs="Arial"/>
          <w:sz w:val="20"/>
          <w:szCs w:val="20"/>
        </w:rPr>
      </w:pPr>
    </w:p>
    <w:p w:rsidR="00B84DBF" w:rsidRDefault="00B84DBF" w:rsidP="00291D95">
      <w:pPr>
        <w:jc w:val="both"/>
        <w:rPr>
          <w:rFonts w:ascii="Arial" w:hAnsi="Arial" w:cs="Arial"/>
          <w:sz w:val="20"/>
          <w:szCs w:val="20"/>
        </w:rPr>
      </w:pPr>
    </w:p>
    <w:p w:rsidR="00B84DBF" w:rsidRDefault="00B84DBF" w:rsidP="00291D95">
      <w:pPr>
        <w:jc w:val="both"/>
        <w:rPr>
          <w:rFonts w:ascii="Arial" w:hAnsi="Arial" w:cs="Arial"/>
          <w:sz w:val="20"/>
          <w:szCs w:val="20"/>
        </w:rPr>
      </w:pPr>
    </w:p>
    <w:p w:rsidR="00B84DBF" w:rsidRDefault="00B84DBF" w:rsidP="00291D95">
      <w:pPr>
        <w:jc w:val="both"/>
        <w:rPr>
          <w:rFonts w:ascii="Arial" w:hAnsi="Arial" w:cs="Arial"/>
          <w:sz w:val="20"/>
          <w:szCs w:val="20"/>
        </w:rPr>
      </w:pPr>
      <w:bookmarkStart w:id="0" w:name="_GoBack"/>
      <w:bookmarkEnd w:id="0"/>
    </w:p>
    <w:p w:rsidR="00291D95" w:rsidRDefault="00291D95" w:rsidP="00291D95">
      <w:pPr>
        <w:jc w:val="both"/>
        <w:rPr>
          <w:rFonts w:ascii="Arial" w:hAnsi="Arial" w:cs="Arial"/>
          <w:sz w:val="20"/>
          <w:szCs w:val="20"/>
        </w:rPr>
      </w:pPr>
      <w:r w:rsidRPr="00EA7481">
        <w:rPr>
          <w:rFonts w:ascii="Arial" w:hAnsi="Arial" w:cs="Arial"/>
          <w:b/>
          <w:sz w:val="20"/>
          <w:szCs w:val="20"/>
        </w:rPr>
        <w:lastRenderedPageBreak/>
        <w:t>Function</w:t>
      </w:r>
      <w:r>
        <w:rPr>
          <w:rFonts w:ascii="Arial" w:hAnsi="Arial" w:cs="Arial"/>
          <w:sz w:val="20"/>
          <w:szCs w:val="20"/>
        </w:rPr>
        <w:t xml:space="preserve"> </w:t>
      </w:r>
      <w:proofErr w:type="spellStart"/>
      <w:r w:rsidRPr="00291D95">
        <w:rPr>
          <w:rFonts w:ascii="Consolas" w:hAnsi="Consolas" w:cs="Consolas"/>
          <w:color w:val="0070C0"/>
          <w:sz w:val="19"/>
          <w:szCs w:val="19"/>
        </w:rPr>
        <w:t>HandleBracketValues</w:t>
      </w:r>
      <w:proofErr w:type="spellEnd"/>
    </w:p>
    <w:p w:rsidR="00291D95" w:rsidRDefault="00291D95" w:rsidP="00291D95">
      <w:pPr>
        <w:jc w:val="both"/>
        <w:rPr>
          <w:rFonts w:ascii="Arial" w:hAnsi="Arial" w:cs="Arial"/>
          <w:sz w:val="20"/>
          <w:szCs w:val="20"/>
        </w:rPr>
      </w:pPr>
      <w:r>
        <w:rPr>
          <w:rFonts w:ascii="Arial" w:hAnsi="Arial" w:cs="Arial"/>
          <w:sz w:val="20"/>
          <w:szCs w:val="20"/>
        </w:rPr>
        <w:t xml:space="preserve">Once we’ve located the Main Bracket, we’ll start to process each Bracket, starting from the most inner Nested bracket, and all the way till it reaches the Main bracket. Each Nested bracket will store its total Sum (value of the calculation) before end of their iteration, and when it reaches the Main bracket (or Nested bracket that contains </w:t>
      </w:r>
      <w:r>
        <w:rPr>
          <w:rFonts w:ascii="Arial" w:hAnsi="Arial" w:cs="Arial" w:hint="eastAsia"/>
          <w:sz w:val="20"/>
          <w:szCs w:val="20"/>
        </w:rPr>
        <w:t>another</w:t>
      </w:r>
      <w:r>
        <w:rPr>
          <w:rFonts w:ascii="Arial" w:hAnsi="Arial" w:cs="Arial"/>
          <w:sz w:val="20"/>
          <w:szCs w:val="20"/>
        </w:rPr>
        <w:t xml:space="preserve"> Nested bracket), we’ll replace the Nested bracket e.g. </w:t>
      </w:r>
      <w:proofErr w:type="gramStart"/>
      <w:r>
        <w:rPr>
          <w:rFonts w:ascii="Arial" w:hAnsi="Arial" w:cs="Arial"/>
          <w:sz w:val="20"/>
          <w:szCs w:val="20"/>
        </w:rPr>
        <w:t>“( 1</w:t>
      </w:r>
      <w:proofErr w:type="gramEnd"/>
      <w:r>
        <w:rPr>
          <w:rFonts w:ascii="Arial" w:hAnsi="Arial" w:cs="Arial"/>
          <w:sz w:val="20"/>
          <w:szCs w:val="20"/>
        </w:rPr>
        <w:t xml:space="preserve"> + 1 </w:t>
      </w:r>
      <w:r>
        <w:rPr>
          <w:rFonts w:ascii="Arial" w:hAnsi="Arial" w:cs="Arial" w:hint="eastAsia"/>
          <w:sz w:val="20"/>
          <w:szCs w:val="20"/>
        </w:rPr>
        <w:t>)</w:t>
      </w:r>
      <w:r>
        <w:rPr>
          <w:rFonts w:ascii="Arial" w:hAnsi="Arial" w:cs="Arial" w:hint="eastAsia"/>
          <w:sz w:val="20"/>
          <w:szCs w:val="20"/>
        </w:rPr>
        <w:t>“</w:t>
      </w:r>
      <w:r>
        <w:rPr>
          <w:rFonts w:ascii="Arial" w:hAnsi="Arial" w:cs="Arial" w:hint="eastAsia"/>
          <w:sz w:val="20"/>
          <w:szCs w:val="20"/>
        </w:rPr>
        <w:t xml:space="preserve"> with</w:t>
      </w:r>
      <w:r>
        <w:rPr>
          <w:rFonts w:ascii="Arial" w:hAnsi="Arial" w:cs="Arial"/>
          <w:sz w:val="20"/>
          <w:szCs w:val="20"/>
        </w:rPr>
        <w:t xml:space="preserve"> the actual sum of the Nested </w:t>
      </w:r>
      <w:r>
        <w:rPr>
          <w:rFonts w:ascii="Arial" w:hAnsi="Arial" w:cs="Arial" w:hint="eastAsia"/>
          <w:sz w:val="20"/>
          <w:szCs w:val="20"/>
        </w:rPr>
        <w:t>brac</w:t>
      </w:r>
      <w:r>
        <w:rPr>
          <w:rFonts w:ascii="Arial" w:hAnsi="Arial" w:cs="Arial"/>
          <w:sz w:val="20"/>
          <w:szCs w:val="20"/>
        </w:rPr>
        <w:t xml:space="preserve">ket instead e.g. “2”. </w:t>
      </w:r>
    </w:p>
    <w:p w:rsidR="00291D95" w:rsidRDefault="00291D95" w:rsidP="00291D95">
      <w:pPr>
        <w:jc w:val="both"/>
        <w:rPr>
          <w:rFonts w:ascii="Arial" w:hAnsi="Arial" w:cs="Arial"/>
          <w:sz w:val="20"/>
          <w:szCs w:val="20"/>
        </w:rPr>
      </w:pPr>
      <w:r>
        <w:rPr>
          <w:rFonts w:ascii="Arial" w:hAnsi="Arial" w:cs="Arial"/>
          <w:sz w:val="20"/>
          <w:szCs w:val="20"/>
        </w:rPr>
        <w:t>The end result of processing the Brackets will be as follows: -</w:t>
      </w:r>
    </w:p>
    <w:tbl>
      <w:tblPr>
        <w:tblStyle w:val="TableGrid"/>
        <w:tblW w:w="0" w:type="auto"/>
        <w:tblLook w:val="04A0" w:firstRow="1" w:lastRow="0" w:firstColumn="1" w:lastColumn="0" w:noHBand="0" w:noVBand="1"/>
      </w:tblPr>
      <w:tblGrid>
        <w:gridCol w:w="4675"/>
        <w:gridCol w:w="4675"/>
      </w:tblGrid>
      <w:tr w:rsidR="00291D95" w:rsidTr="00291D95">
        <w:tc>
          <w:tcPr>
            <w:tcW w:w="4675" w:type="dxa"/>
          </w:tcPr>
          <w:p w:rsidR="00291D95" w:rsidRDefault="00291D95" w:rsidP="00291D95">
            <w:pPr>
              <w:jc w:val="both"/>
              <w:rPr>
                <w:rFonts w:ascii="Arial" w:hAnsi="Arial" w:cs="Arial"/>
                <w:sz w:val="20"/>
                <w:szCs w:val="20"/>
              </w:rPr>
            </w:pPr>
            <w:r>
              <w:rPr>
                <w:rFonts w:ascii="Arial" w:hAnsi="Arial" w:cs="Arial"/>
                <w:sz w:val="20"/>
                <w:szCs w:val="20"/>
              </w:rPr>
              <w:t>Before</w:t>
            </w:r>
          </w:p>
        </w:tc>
        <w:tc>
          <w:tcPr>
            <w:tcW w:w="4675" w:type="dxa"/>
          </w:tcPr>
          <w:p w:rsidR="00291D95" w:rsidRDefault="00291D95" w:rsidP="00291D95">
            <w:pPr>
              <w:jc w:val="both"/>
              <w:rPr>
                <w:rFonts w:ascii="Arial" w:hAnsi="Arial" w:cs="Arial"/>
                <w:sz w:val="20"/>
                <w:szCs w:val="20"/>
              </w:rPr>
            </w:pPr>
            <w:r>
              <w:rPr>
                <w:rFonts w:ascii="Arial" w:hAnsi="Arial" w:cs="Arial"/>
                <w:sz w:val="20"/>
                <w:szCs w:val="20"/>
              </w:rPr>
              <w:t>After</w:t>
            </w:r>
          </w:p>
        </w:tc>
      </w:tr>
      <w:tr w:rsidR="00291D95" w:rsidTr="00291D95">
        <w:tc>
          <w:tcPr>
            <w:tcW w:w="4675" w:type="dxa"/>
          </w:tcPr>
          <w:p w:rsidR="00291D95" w:rsidRDefault="00291D95" w:rsidP="00291D95">
            <w:pPr>
              <w:jc w:val="both"/>
              <w:rPr>
                <w:rFonts w:ascii="Arial" w:hAnsi="Arial" w:cs="Arial"/>
                <w:sz w:val="20"/>
                <w:szCs w:val="20"/>
              </w:rPr>
            </w:pPr>
            <w:r>
              <w:rPr>
                <w:rFonts w:ascii="Arial" w:hAnsi="Arial" w:cs="Arial"/>
                <w:sz w:val="20"/>
                <w:szCs w:val="20"/>
              </w:rPr>
              <w:t>( 1 + 1 + ( 2 + 3 + ( 4 + 6 ) ) + 3 )</w:t>
            </w:r>
          </w:p>
        </w:tc>
        <w:tc>
          <w:tcPr>
            <w:tcW w:w="4675" w:type="dxa"/>
          </w:tcPr>
          <w:p w:rsidR="00291D95" w:rsidRDefault="00291D95" w:rsidP="00291D95">
            <w:pPr>
              <w:jc w:val="both"/>
              <w:rPr>
                <w:rFonts w:ascii="Arial" w:hAnsi="Arial" w:cs="Arial"/>
                <w:sz w:val="20"/>
                <w:szCs w:val="20"/>
              </w:rPr>
            </w:pPr>
            <w:r>
              <w:rPr>
                <w:rFonts w:ascii="Arial" w:hAnsi="Arial" w:cs="Arial"/>
                <w:sz w:val="20"/>
                <w:szCs w:val="20"/>
              </w:rPr>
              <w:t>1 + 1 + 15 + 3</w:t>
            </w:r>
          </w:p>
        </w:tc>
      </w:tr>
    </w:tbl>
    <w:p w:rsidR="00291D95" w:rsidRDefault="00291D95" w:rsidP="00291D95">
      <w:pPr>
        <w:jc w:val="both"/>
        <w:rPr>
          <w:rFonts w:ascii="Arial" w:hAnsi="Arial" w:cs="Arial"/>
          <w:sz w:val="20"/>
          <w:szCs w:val="20"/>
        </w:rPr>
      </w:pPr>
    </w:p>
    <w:p w:rsidR="00291D95" w:rsidRDefault="00291D95" w:rsidP="00291D95">
      <w:pPr>
        <w:jc w:val="both"/>
        <w:rPr>
          <w:rFonts w:ascii="Arial" w:hAnsi="Arial" w:cs="Arial"/>
          <w:sz w:val="20"/>
          <w:szCs w:val="20"/>
        </w:rPr>
      </w:pPr>
      <w:r>
        <w:rPr>
          <w:rFonts w:ascii="Arial" w:hAnsi="Arial" w:cs="Arial"/>
          <w:sz w:val="20"/>
          <w:szCs w:val="20"/>
        </w:rPr>
        <w:t>Using the “After” result, we’ll process the calculation and return the total Sum of every Main bracket (</w:t>
      </w:r>
      <w:r w:rsidRPr="00EA7481">
        <w:rPr>
          <w:rFonts w:ascii="Arial" w:hAnsi="Arial" w:cs="Arial"/>
          <w:b/>
          <w:sz w:val="20"/>
          <w:szCs w:val="20"/>
          <w:u w:val="single"/>
        </w:rPr>
        <w:t>just the Main</w:t>
      </w:r>
      <w:r w:rsidR="00EA7481" w:rsidRPr="00EA7481">
        <w:rPr>
          <w:rFonts w:ascii="Arial" w:hAnsi="Arial" w:cs="Arial"/>
          <w:b/>
          <w:sz w:val="20"/>
          <w:szCs w:val="20"/>
          <w:u w:val="single"/>
        </w:rPr>
        <w:t xml:space="preserve"> Bracket Sum</w:t>
      </w:r>
      <w:r>
        <w:rPr>
          <w:rFonts w:ascii="Arial" w:hAnsi="Arial" w:cs="Arial"/>
          <w:sz w:val="20"/>
          <w:szCs w:val="20"/>
        </w:rPr>
        <w:t xml:space="preserve"> that </w:t>
      </w:r>
      <w:r w:rsidR="00EA7481">
        <w:rPr>
          <w:rFonts w:ascii="Arial" w:hAnsi="Arial" w:cs="Arial"/>
          <w:sz w:val="20"/>
          <w:szCs w:val="20"/>
        </w:rPr>
        <w:t xml:space="preserve">already </w:t>
      </w:r>
      <w:r>
        <w:rPr>
          <w:rFonts w:ascii="Arial" w:hAnsi="Arial" w:cs="Arial"/>
          <w:sz w:val="20"/>
          <w:szCs w:val="20"/>
        </w:rPr>
        <w:t xml:space="preserve">includes Sums from Nested(s)). </w:t>
      </w:r>
    </w:p>
    <w:p w:rsidR="00EA7481" w:rsidRDefault="00EA7481" w:rsidP="00291D95">
      <w:pPr>
        <w:jc w:val="both"/>
        <w:rPr>
          <w:rFonts w:ascii="Arial" w:hAnsi="Arial" w:cs="Arial"/>
          <w:sz w:val="20"/>
          <w:szCs w:val="20"/>
        </w:rPr>
      </w:pPr>
      <w:r>
        <w:rPr>
          <w:rFonts w:ascii="Arial" w:hAnsi="Arial" w:cs="Arial"/>
          <w:sz w:val="20"/>
          <w:szCs w:val="20"/>
        </w:rPr>
        <w:t xml:space="preserve">Once we’ve received the Sum of every Main Bracket, we’ll replace the entire Main Bracket with the Sum value instead. </w:t>
      </w:r>
    </w:p>
    <w:tbl>
      <w:tblPr>
        <w:tblStyle w:val="TableGrid"/>
        <w:tblW w:w="0" w:type="auto"/>
        <w:tblLook w:val="04A0" w:firstRow="1" w:lastRow="0" w:firstColumn="1" w:lastColumn="0" w:noHBand="0" w:noVBand="1"/>
      </w:tblPr>
      <w:tblGrid>
        <w:gridCol w:w="4675"/>
        <w:gridCol w:w="4675"/>
      </w:tblGrid>
      <w:tr w:rsidR="00EA7481" w:rsidTr="00BB4A5E">
        <w:tc>
          <w:tcPr>
            <w:tcW w:w="4675" w:type="dxa"/>
          </w:tcPr>
          <w:p w:rsidR="00EA7481" w:rsidRDefault="00EA7481" w:rsidP="00BB4A5E">
            <w:pPr>
              <w:jc w:val="both"/>
              <w:rPr>
                <w:rFonts w:ascii="Arial" w:hAnsi="Arial" w:cs="Arial"/>
                <w:sz w:val="20"/>
                <w:szCs w:val="20"/>
              </w:rPr>
            </w:pPr>
            <w:r>
              <w:rPr>
                <w:rFonts w:ascii="Arial" w:hAnsi="Arial" w:cs="Arial"/>
                <w:sz w:val="20"/>
                <w:szCs w:val="20"/>
              </w:rPr>
              <w:t>Before</w:t>
            </w:r>
          </w:p>
        </w:tc>
        <w:tc>
          <w:tcPr>
            <w:tcW w:w="4675" w:type="dxa"/>
          </w:tcPr>
          <w:p w:rsidR="00EA7481" w:rsidRDefault="00EA7481" w:rsidP="00BB4A5E">
            <w:pPr>
              <w:jc w:val="both"/>
              <w:rPr>
                <w:rFonts w:ascii="Arial" w:hAnsi="Arial" w:cs="Arial"/>
                <w:sz w:val="20"/>
                <w:szCs w:val="20"/>
              </w:rPr>
            </w:pPr>
            <w:r>
              <w:rPr>
                <w:rFonts w:ascii="Arial" w:hAnsi="Arial" w:cs="Arial"/>
                <w:sz w:val="20"/>
                <w:szCs w:val="20"/>
              </w:rPr>
              <w:t>After</w:t>
            </w:r>
          </w:p>
        </w:tc>
      </w:tr>
      <w:tr w:rsidR="00EA7481" w:rsidTr="00BB4A5E">
        <w:tc>
          <w:tcPr>
            <w:tcW w:w="4675" w:type="dxa"/>
          </w:tcPr>
          <w:p w:rsidR="00EA7481" w:rsidRDefault="00EA7481" w:rsidP="00BB4A5E">
            <w:pPr>
              <w:jc w:val="both"/>
              <w:rPr>
                <w:rFonts w:ascii="Arial" w:hAnsi="Arial" w:cs="Arial"/>
                <w:sz w:val="20"/>
                <w:szCs w:val="20"/>
              </w:rPr>
            </w:pPr>
            <w:r>
              <w:rPr>
                <w:rFonts w:ascii="Arial" w:hAnsi="Arial" w:cs="Arial"/>
                <w:sz w:val="20"/>
                <w:szCs w:val="20"/>
              </w:rPr>
              <w:t xml:space="preserve">5 + </w:t>
            </w:r>
            <w:r w:rsidRPr="00EA7481">
              <w:rPr>
                <w:rFonts w:ascii="Arial" w:hAnsi="Arial" w:cs="Arial"/>
                <w:color w:val="FF0000"/>
                <w:sz w:val="20"/>
                <w:szCs w:val="20"/>
              </w:rPr>
              <w:t>( 1 + 1 + ( 2 + 3 + ( 4 + 6 ) ) + 3 )</w:t>
            </w:r>
            <w:r>
              <w:rPr>
                <w:rFonts w:ascii="Arial" w:hAnsi="Arial" w:cs="Arial"/>
                <w:sz w:val="20"/>
                <w:szCs w:val="20"/>
              </w:rPr>
              <w:t xml:space="preserve"> * 3</w:t>
            </w:r>
          </w:p>
        </w:tc>
        <w:tc>
          <w:tcPr>
            <w:tcW w:w="4675" w:type="dxa"/>
          </w:tcPr>
          <w:p w:rsidR="00EA7481" w:rsidRDefault="00EA7481" w:rsidP="00BB4A5E">
            <w:pPr>
              <w:jc w:val="both"/>
              <w:rPr>
                <w:rFonts w:ascii="Arial" w:hAnsi="Arial" w:cs="Arial"/>
                <w:sz w:val="20"/>
                <w:szCs w:val="20"/>
              </w:rPr>
            </w:pPr>
            <w:r>
              <w:rPr>
                <w:rFonts w:ascii="Arial" w:hAnsi="Arial" w:cs="Arial"/>
                <w:sz w:val="20"/>
                <w:szCs w:val="20"/>
              </w:rPr>
              <w:t xml:space="preserve">5 + </w:t>
            </w:r>
            <w:r w:rsidRPr="00EA7481">
              <w:rPr>
                <w:rFonts w:ascii="Arial" w:hAnsi="Arial" w:cs="Arial"/>
                <w:color w:val="00B050"/>
                <w:sz w:val="20"/>
                <w:szCs w:val="20"/>
              </w:rPr>
              <w:t xml:space="preserve">20 </w:t>
            </w:r>
            <w:r>
              <w:rPr>
                <w:rFonts w:ascii="Arial" w:hAnsi="Arial" w:cs="Arial"/>
                <w:sz w:val="20"/>
                <w:szCs w:val="20"/>
              </w:rPr>
              <w:t>* 3</w:t>
            </w:r>
          </w:p>
        </w:tc>
      </w:tr>
    </w:tbl>
    <w:p w:rsidR="0092445C" w:rsidRDefault="0092445C" w:rsidP="00291D95">
      <w:pPr>
        <w:jc w:val="both"/>
        <w:rPr>
          <w:rFonts w:ascii="Arial" w:hAnsi="Arial" w:cs="Arial"/>
          <w:sz w:val="20"/>
          <w:szCs w:val="20"/>
        </w:rPr>
      </w:pPr>
    </w:p>
    <w:p w:rsidR="00EA7481" w:rsidRDefault="0092445C" w:rsidP="00291D95">
      <w:pPr>
        <w:jc w:val="both"/>
        <w:rPr>
          <w:rFonts w:ascii="Arial" w:hAnsi="Arial" w:cs="Arial"/>
          <w:sz w:val="20"/>
          <w:szCs w:val="20"/>
        </w:rPr>
      </w:pPr>
      <w:r w:rsidRPr="0092445C">
        <w:rPr>
          <w:rFonts w:ascii="Arial" w:hAnsi="Arial" w:cs="Arial"/>
          <w:b/>
          <w:sz w:val="20"/>
          <w:szCs w:val="20"/>
        </w:rPr>
        <w:t>Function</w:t>
      </w:r>
      <w:r>
        <w:rPr>
          <w:rFonts w:ascii="Arial" w:hAnsi="Arial" w:cs="Arial"/>
          <w:sz w:val="20"/>
          <w:szCs w:val="20"/>
        </w:rPr>
        <w:t xml:space="preserve"> </w:t>
      </w:r>
      <w:proofErr w:type="spellStart"/>
      <w:r w:rsidRPr="0092445C">
        <w:rPr>
          <w:rFonts w:ascii="Consolas" w:hAnsi="Consolas" w:cs="Consolas"/>
          <w:color w:val="2E74B5" w:themeColor="accent1" w:themeShade="BF"/>
          <w:sz w:val="19"/>
          <w:szCs w:val="19"/>
        </w:rPr>
        <w:t>ProcessMultiplyDivide</w:t>
      </w:r>
      <w:proofErr w:type="spellEnd"/>
    </w:p>
    <w:p w:rsidR="007A0688" w:rsidRDefault="007A0688" w:rsidP="00291D95">
      <w:pPr>
        <w:jc w:val="both"/>
        <w:rPr>
          <w:rFonts w:ascii="Arial" w:hAnsi="Arial" w:cs="Arial"/>
          <w:sz w:val="20"/>
          <w:szCs w:val="20"/>
        </w:rPr>
      </w:pPr>
      <w:r>
        <w:rPr>
          <w:rFonts w:ascii="Arial" w:hAnsi="Arial" w:cs="Arial"/>
          <w:sz w:val="20"/>
          <w:szCs w:val="20"/>
        </w:rPr>
        <w:t xml:space="preserve">For handling Multiply and Divide scenarios, first we’ll locate the indexes of all Multiple (*) and Divide (/) syntax from the List. Then we’ll loop through the indexes, locating the numbers before and after the syntax (we assume the numbers before/after the index will be actual numbers). </w:t>
      </w:r>
    </w:p>
    <w:p w:rsidR="007A0688" w:rsidRDefault="007A0688" w:rsidP="00291D95">
      <w:pPr>
        <w:jc w:val="both"/>
        <w:rPr>
          <w:rFonts w:ascii="Arial" w:hAnsi="Arial" w:cs="Arial"/>
          <w:sz w:val="20"/>
          <w:szCs w:val="20"/>
        </w:rPr>
      </w:pPr>
      <w:r>
        <w:rPr>
          <w:rFonts w:ascii="Arial" w:hAnsi="Arial" w:cs="Arial"/>
          <w:sz w:val="20"/>
          <w:szCs w:val="20"/>
        </w:rPr>
        <w:t xml:space="preserve">I’ve also added additional checking to see if the next iteration is next to the current index or not (separated by 2). If yes, we’ll nullify current sum and update the number after current syntax with the total sum instead. </w:t>
      </w:r>
      <w:r w:rsidR="0092445C">
        <w:rPr>
          <w:rFonts w:ascii="Arial" w:hAnsi="Arial" w:cs="Arial"/>
          <w:sz w:val="20"/>
          <w:szCs w:val="20"/>
        </w:rPr>
        <w:t>This is to cater for scenarios e.g. “2 * 2 * 2”. Each iteration by the end will store the Start/End Index of the syntax and its numbers, along with the total sum into a List.</w:t>
      </w:r>
    </w:p>
    <w:p w:rsidR="0092445C" w:rsidRDefault="0092445C" w:rsidP="00291D95">
      <w:pPr>
        <w:jc w:val="both"/>
        <w:rPr>
          <w:rFonts w:ascii="Arial" w:hAnsi="Arial" w:cs="Arial"/>
          <w:sz w:val="20"/>
          <w:szCs w:val="20"/>
        </w:rPr>
      </w:pPr>
      <w:r>
        <w:rPr>
          <w:rFonts w:ascii="Arial" w:hAnsi="Arial" w:cs="Arial"/>
          <w:sz w:val="20"/>
          <w:szCs w:val="20"/>
        </w:rPr>
        <w:t xml:space="preserve">Once the loop is complete, we’ll loop through the mentioned List above from the last index till the first (to prevent index error), and replace the value e.g. “2 * 2” with the actual sum e.g. 4. If the sum found is null, then we’ll remove the value “2 * 2” only. </w:t>
      </w:r>
    </w:p>
    <w:p w:rsidR="0092445C" w:rsidRDefault="0092445C" w:rsidP="00291D95">
      <w:pPr>
        <w:jc w:val="both"/>
        <w:rPr>
          <w:rFonts w:ascii="Arial" w:hAnsi="Arial" w:cs="Arial"/>
          <w:sz w:val="20"/>
          <w:szCs w:val="20"/>
        </w:rPr>
      </w:pPr>
      <w:r>
        <w:rPr>
          <w:rFonts w:ascii="Arial" w:hAnsi="Arial" w:cs="Arial"/>
          <w:sz w:val="20"/>
          <w:szCs w:val="20"/>
        </w:rPr>
        <w:t>The end result if “2 * 2 * 2” will be “8” based on the logic above.</w:t>
      </w:r>
    </w:p>
    <w:p w:rsidR="0092445C" w:rsidRDefault="0092445C" w:rsidP="00291D95">
      <w:pPr>
        <w:jc w:val="both"/>
        <w:rPr>
          <w:rFonts w:ascii="Arial" w:hAnsi="Arial" w:cs="Arial"/>
          <w:sz w:val="20"/>
          <w:szCs w:val="20"/>
        </w:rPr>
      </w:pPr>
    </w:p>
    <w:p w:rsidR="0092445C" w:rsidRDefault="0092445C" w:rsidP="00291D95">
      <w:pPr>
        <w:jc w:val="both"/>
        <w:rPr>
          <w:rFonts w:ascii="Arial" w:hAnsi="Arial" w:cs="Arial"/>
          <w:sz w:val="20"/>
          <w:szCs w:val="20"/>
        </w:rPr>
      </w:pPr>
      <w:r w:rsidRPr="0092445C">
        <w:rPr>
          <w:rFonts w:ascii="Arial" w:hAnsi="Arial" w:cs="Arial"/>
          <w:b/>
          <w:sz w:val="20"/>
          <w:szCs w:val="20"/>
        </w:rPr>
        <w:t>Function</w:t>
      </w:r>
      <w:r>
        <w:rPr>
          <w:rFonts w:ascii="Arial" w:hAnsi="Arial" w:cs="Arial"/>
          <w:sz w:val="20"/>
          <w:szCs w:val="20"/>
        </w:rPr>
        <w:t xml:space="preserve"> </w:t>
      </w:r>
      <w:proofErr w:type="spellStart"/>
      <w:r w:rsidRPr="0092445C">
        <w:rPr>
          <w:rFonts w:ascii="Consolas" w:hAnsi="Consolas" w:cs="Consolas"/>
          <w:color w:val="2E74B5" w:themeColor="accent1" w:themeShade="BF"/>
          <w:sz w:val="19"/>
          <w:szCs w:val="19"/>
        </w:rPr>
        <w:t>GetTotalSum</w:t>
      </w:r>
      <w:proofErr w:type="spellEnd"/>
    </w:p>
    <w:p w:rsidR="0092445C" w:rsidRDefault="0092445C" w:rsidP="00291D95">
      <w:pPr>
        <w:jc w:val="both"/>
        <w:rPr>
          <w:rFonts w:ascii="Arial" w:hAnsi="Arial" w:cs="Arial"/>
          <w:sz w:val="20"/>
          <w:szCs w:val="20"/>
        </w:rPr>
      </w:pPr>
      <w:r>
        <w:rPr>
          <w:rFonts w:ascii="Arial" w:hAnsi="Arial" w:cs="Arial"/>
          <w:sz w:val="20"/>
          <w:szCs w:val="20"/>
        </w:rPr>
        <w:t xml:space="preserve">For handling Plus and Minus scenarios e.g. “1 + 2 + 3”, we’ll loop through the passed in List, and check if the current iteration value is a double or not. If it’s not, we’ll assume it’s either Plus or Minus syntax, and store the syntax in a local variable. When the Loop iterates to a Number row, we’ll do the calculation based on the stored Syntax earlier with earlier totaled up value. </w:t>
      </w:r>
    </w:p>
    <w:p w:rsidR="0092445C" w:rsidRDefault="0092445C" w:rsidP="00291D95">
      <w:pPr>
        <w:jc w:val="both"/>
        <w:rPr>
          <w:rFonts w:ascii="Arial" w:hAnsi="Arial" w:cs="Arial"/>
          <w:sz w:val="20"/>
          <w:szCs w:val="20"/>
        </w:rPr>
      </w:pPr>
      <w:r>
        <w:rPr>
          <w:rFonts w:ascii="Arial" w:hAnsi="Arial" w:cs="Arial"/>
          <w:sz w:val="20"/>
          <w:szCs w:val="20"/>
        </w:rPr>
        <w:t xml:space="preserve">Once the Loop is complete, the end result of “1 + 2 + 3” will return value of “6”. </w:t>
      </w:r>
    </w:p>
    <w:p w:rsidR="0092445C" w:rsidRDefault="0092445C" w:rsidP="00291D95">
      <w:pPr>
        <w:jc w:val="both"/>
        <w:rPr>
          <w:rFonts w:ascii="Arial" w:hAnsi="Arial" w:cs="Arial"/>
          <w:sz w:val="20"/>
          <w:szCs w:val="20"/>
        </w:rPr>
      </w:pPr>
    </w:p>
    <w:p w:rsidR="00B84DBF" w:rsidRDefault="00B84DBF" w:rsidP="00291D95">
      <w:pPr>
        <w:jc w:val="both"/>
        <w:rPr>
          <w:rFonts w:ascii="Arial" w:hAnsi="Arial" w:cs="Arial"/>
          <w:sz w:val="20"/>
          <w:szCs w:val="20"/>
        </w:rPr>
      </w:pPr>
    </w:p>
    <w:p w:rsidR="00B84DBF" w:rsidRDefault="00B84DBF" w:rsidP="00291D95">
      <w:pPr>
        <w:jc w:val="both"/>
        <w:rPr>
          <w:rFonts w:ascii="Arial" w:hAnsi="Arial" w:cs="Arial"/>
          <w:sz w:val="20"/>
          <w:szCs w:val="20"/>
        </w:rPr>
      </w:pPr>
    </w:p>
    <w:p w:rsidR="0092445C" w:rsidRDefault="0072396D" w:rsidP="00291D95">
      <w:pPr>
        <w:jc w:val="both"/>
        <w:rPr>
          <w:rFonts w:ascii="Arial" w:hAnsi="Arial" w:cs="Arial"/>
          <w:sz w:val="20"/>
          <w:szCs w:val="20"/>
        </w:rPr>
      </w:pPr>
      <w:proofErr w:type="spellStart"/>
      <w:r>
        <w:rPr>
          <w:rFonts w:ascii="Arial" w:hAnsi="Arial" w:cs="Arial"/>
          <w:b/>
          <w:sz w:val="20"/>
          <w:szCs w:val="20"/>
        </w:rPr>
        <w:lastRenderedPageBreak/>
        <w:t>Struct</w:t>
      </w:r>
      <w:proofErr w:type="spellEnd"/>
      <w:r>
        <w:rPr>
          <w:rFonts w:ascii="Arial" w:hAnsi="Arial" w:cs="Arial"/>
          <w:sz w:val="20"/>
          <w:szCs w:val="20"/>
        </w:rPr>
        <w:t xml:space="preserve"> </w:t>
      </w:r>
      <w:proofErr w:type="spellStart"/>
      <w:r>
        <w:rPr>
          <w:rFonts w:ascii="Consolas" w:hAnsi="Consolas" w:cs="Consolas"/>
          <w:color w:val="2B91AF"/>
          <w:sz w:val="19"/>
          <w:szCs w:val="19"/>
        </w:rPr>
        <w:t>ValuePair</w:t>
      </w:r>
      <w:proofErr w:type="spellEnd"/>
    </w:p>
    <w:p w:rsidR="0092445C" w:rsidRDefault="0092445C" w:rsidP="00291D95">
      <w:pPr>
        <w:jc w:val="both"/>
        <w:rPr>
          <w:rFonts w:ascii="Arial" w:hAnsi="Arial" w:cs="Arial"/>
          <w:sz w:val="20"/>
          <w:szCs w:val="20"/>
        </w:rPr>
      </w:pPr>
      <w:r>
        <w:rPr>
          <w:rFonts w:ascii="Arial" w:hAnsi="Arial" w:cs="Arial"/>
          <w:sz w:val="20"/>
          <w:szCs w:val="20"/>
        </w:rPr>
        <w:t xml:space="preserve">I’ve also added a </w:t>
      </w:r>
      <w:proofErr w:type="spellStart"/>
      <w:r>
        <w:rPr>
          <w:rFonts w:ascii="Arial" w:hAnsi="Arial" w:cs="Arial"/>
          <w:sz w:val="20"/>
          <w:szCs w:val="20"/>
        </w:rPr>
        <w:t>Struct</w:t>
      </w:r>
      <w:proofErr w:type="spellEnd"/>
      <w:r>
        <w:rPr>
          <w:rFonts w:ascii="Arial" w:hAnsi="Arial" w:cs="Arial"/>
          <w:sz w:val="20"/>
          <w:szCs w:val="20"/>
        </w:rPr>
        <w:t xml:space="preserve"> to include properties like Start Index, End Index, and the total Sum for the Start/End Index calculation. This is being used for Brackets and Multiply/Divide scenarios. </w:t>
      </w:r>
    </w:p>
    <w:p w:rsidR="0092445C" w:rsidRDefault="0092445C" w:rsidP="00291D95">
      <w:pPr>
        <w:jc w:val="both"/>
        <w:rPr>
          <w:rFonts w:ascii="Arial" w:hAnsi="Arial" w:cs="Arial"/>
          <w:sz w:val="20"/>
          <w:szCs w:val="20"/>
          <w:lang w:val="en-MY"/>
        </w:rPr>
      </w:pPr>
    </w:p>
    <w:p w:rsidR="00B84DBF" w:rsidRPr="00B84DBF" w:rsidRDefault="00B84DBF" w:rsidP="00291D95">
      <w:pPr>
        <w:jc w:val="both"/>
        <w:rPr>
          <w:rFonts w:ascii="Arial" w:hAnsi="Arial" w:cs="Arial"/>
          <w:b/>
          <w:color w:val="FF0000"/>
          <w:sz w:val="20"/>
          <w:szCs w:val="20"/>
          <w:lang w:val="en-MY"/>
        </w:rPr>
      </w:pPr>
      <w:r w:rsidRPr="00B84DBF">
        <w:rPr>
          <w:rFonts w:ascii="Arial" w:hAnsi="Arial" w:cs="Arial"/>
          <w:b/>
          <w:color w:val="FF0000"/>
          <w:sz w:val="20"/>
          <w:szCs w:val="20"/>
          <w:lang w:val="en-MY"/>
        </w:rPr>
        <w:t>Limitation</w:t>
      </w:r>
    </w:p>
    <w:p w:rsidR="00B84DBF" w:rsidRPr="0034722D" w:rsidRDefault="00B84DBF" w:rsidP="00291D95">
      <w:pPr>
        <w:jc w:val="both"/>
        <w:rPr>
          <w:rFonts w:ascii="Arial" w:hAnsi="Arial" w:cs="Arial"/>
          <w:sz w:val="20"/>
          <w:szCs w:val="20"/>
          <w:lang w:val="en-MY"/>
        </w:rPr>
      </w:pPr>
      <w:r>
        <w:rPr>
          <w:rFonts w:ascii="Arial" w:hAnsi="Arial" w:cs="Arial"/>
          <w:sz w:val="20"/>
          <w:szCs w:val="20"/>
          <w:lang w:val="en-MY"/>
        </w:rPr>
        <w:t xml:space="preserve">The solution doesn’t have any </w:t>
      </w:r>
      <w:r w:rsidRPr="00B84DBF">
        <w:rPr>
          <w:rFonts w:ascii="Arial" w:hAnsi="Arial" w:cs="Arial"/>
          <w:b/>
          <w:sz w:val="20"/>
          <w:szCs w:val="20"/>
          <w:lang w:val="en-MY"/>
        </w:rPr>
        <w:t>Unit Test</w:t>
      </w:r>
      <w:r>
        <w:rPr>
          <w:rFonts w:ascii="Arial" w:hAnsi="Arial" w:cs="Arial"/>
          <w:sz w:val="20"/>
          <w:szCs w:val="20"/>
          <w:lang w:val="en-MY"/>
        </w:rPr>
        <w:t xml:space="preserve"> implemented as I’m not that familiar with the flow. </w:t>
      </w:r>
    </w:p>
    <w:sectPr w:rsidR="00B84DBF" w:rsidRPr="0034722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321" w:rsidRDefault="00FA6321" w:rsidP="00112232">
      <w:pPr>
        <w:spacing w:after="0" w:line="240" w:lineRule="auto"/>
      </w:pPr>
      <w:r>
        <w:separator/>
      </w:r>
    </w:p>
  </w:endnote>
  <w:endnote w:type="continuationSeparator" w:id="0">
    <w:p w:rsidR="00FA6321" w:rsidRDefault="00FA6321" w:rsidP="00112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232" w:rsidRDefault="00112232" w:rsidP="00112232">
    <w:pPr>
      <w:pStyle w:val="Header"/>
    </w:pPr>
    <w:r>
      <w:t xml:space="preserve">Keith Lee </w:t>
    </w:r>
    <w:proofErr w:type="spellStart"/>
    <w:r>
      <w:t>Phin</w:t>
    </w:r>
    <w:proofErr w:type="spellEnd"/>
    <w:r>
      <w:t xml:space="preserve"> </w:t>
    </w:r>
    <w:proofErr w:type="spellStart"/>
    <w:r>
      <w:t>Hoong</w:t>
    </w:r>
    <w:proofErr w:type="spellEnd"/>
  </w:p>
  <w:p w:rsidR="00112232" w:rsidRDefault="001122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321" w:rsidRDefault="00FA6321" w:rsidP="00112232">
      <w:pPr>
        <w:spacing w:after="0" w:line="240" w:lineRule="auto"/>
      </w:pPr>
      <w:r>
        <w:separator/>
      </w:r>
    </w:p>
  </w:footnote>
  <w:footnote w:type="continuationSeparator" w:id="0">
    <w:p w:rsidR="00FA6321" w:rsidRDefault="00FA6321" w:rsidP="00112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05221"/>
    <w:multiLevelType w:val="hybridMultilevel"/>
    <w:tmpl w:val="DAD49E64"/>
    <w:lvl w:ilvl="0" w:tplc="13227130">
      <w:start w:val="1"/>
      <w:numFmt w:val="bullet"/>
      <w:lvlText w:val="-"/>
      <w:lvlJc w:val="left"/>
      <w:pPr>
        <w:ind w:left="720" w:hanging="360"/>
      </w:pPr>
      <w:rPr>
        <w:rFonts w:ascii="Arial" w:eastAsiaTheme="minorEastAsia"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E0F52"/>
    <w:multiLevelType w:val="hybridMultilevel"/>
    <w:tmpl w:val="497A5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A57"/>
    <w:rsid w:val="00112232"/>
    <w:rsid w:val="0014581B"/>
    <w:rsid w:val="001C16D2"/>
    <w:rsid w:val="0026150B"/>
    <w:rsid w:val="00291D95"/>
    <w:rsid w:val="0034722D"/>
    <w:rsid w:val="0072396D"/>
    <w:rsid w:val="007A0688"/>
    <w:rsid w:val="00833A57"/>
    <w:rsid w:val="0092445C"/>
    <w:rsid w:val="009249C0"/>
    <w:rsid w:val="00A650CD"/>
    <w:rsid w:val="00B84DBF"/>
    <w:rsid w:val="00E323AB"/>
    <w:rsid w:val="00E9142A"/>
    <w:rsid w:val="00EA7481"/>
    <w:rsid w:val="00FA6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D48B"/>
  <w15:chartTrackingRefBased/>
  <w15:docId w15:val="{5F571C08-6EA5-4261-B904-9E26BACC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A57"/>
    <w:pPr>
      <w:ind w:left="720"/>
      <w:contextualSpacing/>
    </w:pPr>
  </w:style>
  <w:style w:type="table" w:styleId="TableGrid">
    <w:name w:val="Table Grid"/>
    <w:basedOn w:val="TableNormal"/>
    <w:uiPriority w:val="39"/>
    <w:rsid w:val="00291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2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232"/>
  </w:style>
  <w:style w:type="paragraph" w:styleId="Footer">
    <w:name w:val="footer"/>
    <w:basedOn w:val="Normal"/>
    <w:link w:val="FooterChar"/>
    <w:uiPriority w:val="99"/>
    <w:unhideWhenUsed/>
    <w:rsid w:val="00112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keith</cp:lastModifiedBy>
  <cp:revision>7</cp:revision>
  <dcterms:created xsi:type="dcterms:W3CDTF">2022-07-07T18:48:00Z</dcterms:created>
  <dcterms:modified xsi:type="dcterms:W3CDTF">2022-07-08T05:42:00Z</dcterms:modified>
</cp:coreProperties>
</file>