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35" w:rsidRPr="00F66C7F" w:rsidRDefault="003E2C35">
      <w:pPr>
        <w:rPr>
          <w:rFonts w:ascii="Times New Roman" w:hAnsi="Times New Roman" w:cs="Times New Roman"/>
          <w:u w:val="single"/>
        </w:rPr>
      </w:pPr>
      <w:r w:rsidRPr="00F66C7F">
        <w:rPr>
          <w:rFonts w:ascii="Times New Roman" w:hAnsi="Times New Roman" w:cs="Times New Roman"/>
          <w:u w:val="single"/>
        </w:rPr>
        <w:t>Highlights</w:t>
      </w:r>
      <w:r w:rsidR="00DD685D" w:rsidRPr="00F66C7F">
        <w:rPr>
          <w:rFonts w:ascii="Times New Roman" w:hAnsi="Times New Roman" w:cs="Times New Roman"/>
          <w:u w:val="single"/>
        </w:rPr>
        <w:t xml:space="preserve"> (</w:t>
      </w:r>
      <w:r w:rsidR="002B7A6A">
        <w:rPr>
          <w:rFonts w:ascii="Times New Roman" w:hAnsi="Times New Roman" w:cs="Times New Roman"/>
          <w:u w:val="single"/>
        </w:rPr>
        <w:t xml:space="preserve">4-5 bullets of </w:t>
      </w:r>
      <w:r w:rsidR="00DD685D" w:rsidRPr="00F66C7F">
        <w:rPr>
          <w:rFonts w:ascii="Times New Roman" w:hAnsi="Times New Roman" w:cs="Times New Roman"/>
          <w:u w:val="single"/>
        </w:rPr>
        <w:t xml:space="preserve">85 </w:t>
      </w:r>
      <w:r w:rsidR="00F04663" w:rsidRPr="00F66C7F">
        <w:rPr>
          <w:rFonts w:ascii="Times New Roman" w:hAnsi="Times New Roman" w:cs="Times New Roman"/>
          <w:u w:val="single"/>
        </w:rPr>
        <w:t>characters</w:t>
      </w:r>
      <w:r w:rsidR="00DD685D" w:rsidRPr="00F66C7F">
        <w:rPr>
          <w:rFonts w:ascii="Times New Roman" w:hAnsi="Times New Roman" w:cs="Times New Roman"/>
          <w:u w:val="single"/>
        </w:rPr>
        <w:t xml:space="preserve"> </w:t>
      </w:r>
      <w:bookmarkStart w:id="0" w:name="_GoBack"/>
      <w:bookmarkEnd w:id="0"/>
      <w:r w:rsidR="00DD685D" w:rsidRPr="00F66C7F">
        <w:rPr>
          <w:rFonts w:ascii="Times New Roman" w:hAnsi="Times New Roman" w:cs="Times New Roman"/>
          <w:u w:val="single"/>
        </w:rPr>
        <w:t>max)</w:t>
      </w:r>
      <w:r w:rsidRPr="00F66C7F">
        <w:rPr>
          <w:rFonts w:ascii="Times New Roman" w:hAnsi="Times New Roman" w:cs="Times New Roman"/>
          <w:u w:val="single"/>
        </w:rPr>
        <w:t xml:space="preserve">: </w:t>
      </w:r>
    </w:p>
    <w:p w:rsidR="003E2C35" w:rsidRPr="003E2C35" w:rsidRDefault="00F04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virtual reality (VR) to elicit mobility-related anxiety during turning</w:t>
      </w:r>
      <w:r w:rsidR="00F66C7F">
        <w:rPr>
          <w:rFonts w:ascii="Times New Roman" w:hAnsi="Times New Roman" w:cs="Times New Roman"/>
        </w:rPr>
        <w:t xml:space="preserve"> with a height illusion.</w:t>
      </w:r>
    </w:p>
    <w:p w:rsidR="002B7A6A" w:rsidRDefault="00F04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Peak turning velocity decreased when turning at simulated high elevations</w:t>
      </w:r>
      <w:r w:rsidR="00F66C7F">
        <w:rPr>
          <w:rFonts w:ascii="Times New Roman" w:hAnsi="Times New Roman" w:cs="Times New Roman"/>
        </w:rPr>
        <w:t>.</w:t>
      </w:r>
    </w:p>
    <w:p w:rsidR="00F66C7F" w:rsidRDefault="00F66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height illusion increased worry, tension, and mental effort, while decreasing confidence.</w:t>
      </w:r>
    </w:p>
    <w:p w:rsidR="008B4202" w:rsidRPr="003E2C35" w:rsidRDefault="00F66C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 can safely elicit mobility-related anxiety in healthy adults during turning.</w:t>
      </w:r>
    </w:p>
    <w:sectPr w:rsidR="008B4202" w:rsidRPr="003E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35"/>
    <w:rsid w:val="000B44F0"/>
    <w:rsid w:val="002B7A6A"/>
    <w:rsid w:val="003E2C35"/>
    <w:rsid w:val="00870F30"/>
    <w:rsid w:val="008B4202"/>
    <w:rsid w:val="009D6A9F"/>
    <w:rsid w:val="00DD685D"/>
    <w:rsid w:val="00F04663"/>
    <w:rsid w:val="00F6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9DD1"/>
  <w15:chartTrackingRefBased/>
  <w15:docId w15:val="{86B7B808-F4C8-46FA-8451-BB6F63D3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College of Health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Raffegeau</dc:creator>
  <cp:keywords/>
  <dc:description/>
  <cp:lastModifiedBy>Tiphanie Raffegeau</cp:lastModifiedBy>
  <cp:revision>5</cp:revision>
  <dcterms:created xsi:type="dcterms:W3CDTF">2019-09-09T20:28:00Z</dcterms:created>
  <dcterms:modified xsi:type="dcterms:W3CDTF">2019-09-11T18:01:00Z</dcterms:modified>
</cp:coreProperties>
</file>