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73C6F1" w14:textId="1AF78227" w:rsidR="008D4F5A" w:rsidRDefault="008D4F5A" w:rsidP="00A240D8">
      <w:pPr>
        <w:pStyle w:val="Heading1"/>
      </w:pPr>
      <w:r>
        <w:t xml:space="preserve">Quest </w:t>
      </w:r>
      <w:r w:rsidR="0012677E">
        <w:t>0</w:t>
      </w:r>
      <w:bookmarkStart w:id="0" w:name="_GoBack"/>
      <w:bookmarkEnd w:id="0"/>
      <w:r>
        <w:t xml:space="preserve">1: </w:t>
      </w:r>
      <w:r w:rsidR="00E57E37">
        <w:t>‘</w:t>
      </w:r>
      <w:r w:rsidR="00A240D8">
        <w:t>The Spire of the Void</w:t>
      </w:r>
      <w:r w:rsidR="00E57E37">
        <w:t>’</w:t>
      </w:r>
      <w:r>
        <w:t>.</w:t>
      </w:r>
    </w:p>
    <w:p w14:paraId="73FEB9BE" w14:textId="56B85D69" w:rsidR="000736CC" w:rsidRPr="00A240D8" w:rsidRDefault="00A240D8" w:rsidP="00A240D8">
      <w:r>
        <w:t xml:space="preserve">Answer each of the </w:t>
      </w:r>
      <w:r w:rsidR="000736CC">
        <w:t xml:space="preserve">questions below to the best of your ability. Please be sure to put your answers in </w:t>
      </w:r>
      <w:r w:rsidR="000736CC" w:rsidRPr="000736CC">
        <w:rPr>
          <w:b/>
          <w:color w:val="FF0000"/>
        </w:rPr>
        <w:t>red font</w:t>
      </w:r>
      <w:r w:rsidR="000736CC">
        <w:t xml:space="preserve">. Unlike lab assignments, each Quest should reflect each student’s independent work. You are welcome to study previous course materials with other students, but you should not share answers or directly assist other students in completing the Quest. </w:t>
      </w:r>
    </w:p>
    <w:p w14:paraId="060615C5" w14:textId="77777777" w:rsidR="0011257F" w:rsidRDefault="00A240D8" w:rsidP="0011257F">
      <w:pPr>
        <w:pStyle w:val="Heading2"/>
        <w:rPr>
          <w:rFonts w:cs="Courier New"/>
        </w:rPr>
      </w:pPr>
      <w:r>
        <w:rPr>
          <w:rStyle w:val="Heading3Char"/>
          <w:b/>
          <w:color w:val="4472C4" w:themeColor="accent5"/>
        </w:rPr>
        <w:t>Question 1</w:t>
      </w:r>
      <w:r w:rsidRPr="005253CA">
        <w:rPr>
          <w:rFonts w:cs="Courier New"/>
        </w:rPr>
        <w:t xml:space="preserve">. </w:t>
      </w:r>
    </w:p>
    <w:p w14:paraId="4A54435D" w14:textId="62B2F24B" w:rsidR="00A240D8" w:rsidRDefault="00A240D8" w:rsidP="00A240D8">
      <w:pPr>
        <w:spacing w:after="0" w:line="240" w:lineRule="auto"/>
        <w:rPr>
          <w:rFonts w:cs="Courier New"/>
        </w:rPr>
      </w:pPr>
      <w:r>
        <w:rPr>
          <w:rFonts w:cs="Courier New"/>
        </w:rPr>
        <w:t>In the table below, calculate the mean, median, and the standard deviation of the variable ‘</w:t>
      </w:r>
      <w:r w:rsidRPr="00C30DAF">
        <w:rPr>
          <w:rFonts w:cs="Courier New"/>
          <w:b/>
        </w:rPr>
        <w:t>X</w:t>
      </w:r>
      <w:r>
        <w:rPr>
          <w:rFonts w:cs="Courier New"/>
        </w:rPr>
        <w:t xml:space="preserve">’. Next, use these numbers to calculate the errors (“residuals”), squared errors, and the sum of squared errors. </w:t>
      </w:r>
    </w:p>
    <w:tbl>
      <w:tblPr>
        <w:tblStyle w:val="TableGrid"/>
        <w:tblW w:w="5000" w:type="pct"/>
        <w:jc w:val="center"/>
        <w:tblLook w:val="04A0" w:firstRow="1" w:lastRow="0" w:firstColumn="1" w:lastColumn="0" w:noHBand="0" w:noVBand="1"/>
      </w:tblPr>
      <w:tblGrid>
        <w:gridCol w:w="3118"/>
        <w:gridCol w:w="3117"/>
        <w:gridCol w:w="3115"/>
      </w:tblGrid>
      <w:tr w:rsidR="00A240D8" w14:paraId="3866C343" w14:textId="77777777" w:rsidTr="000736CC">
        <w:trPr>
          <w:jc w:val="center"/>
        </w:trPr>
        <w:tc>
          <w:tcPr>
            <w:tcW w:w="1667" w:type="pct"/>
          </w:tcPr>
          <w:p w14:paraId="1DA92246" w14:textId="77777777" w:rsidR="00A240D8" w:rsidRPr="005E4AFF" w:rsidRDefault="00A240D8" w:rsidP="00107C4A">
            <w:pPr>
              <w:jc w:val="center"/>
              <w:rPr>
                <w:rFonts w:cs="Courier New"/>
                <w:b/>
              </w:rPr>
            </w:pPr>
            <w:r w:rsidRPr="005E4AFF">
              <w:rPr>
                <w:rFonts w:cs="Courier New"/>
                <w:b/>
              </w:rPr>
              <w:t>X</w:t>
            </w:r>
          </w:p>
        </w:tc>
        <w:tc>
          <w:tcPr>
            <w:tcW w:w="1667" w:type="pct"/>
          </w:tcPr>
          <w:p w14:paraId="7C94A8F3" w14:textId="4A206A3A" w:rsidR="00A240D8" w:rsidRPr="005E4AFF" w:rsidRDefault="001239BF" w:rsidP="00107C4A">
            <w:pPr>
              <w:jc w:val="center"/>
              <w:rPr>
                <w:rFonts w:cs="Courier New"/>
                <w:b/>
              </w:rPr>
            </w:pPr>
            <w:r>
              <w:rPr>
                <w:rFonts w:cs="Courier New"/>
                <w:b/>
              </w:rPr>
              <w:t>Errors</w:t>
            </w:r>
            <w:r w:rsidR="00A240D8">
              <w:rPr>
                <w:rFonts w:cs="Courier New"/>
                <w:b/>
              </w:rPr>
              <w:t xml:space="preserve"> </w:t>
            </w:r>
            <m:oMath>
              <m:r>
                <m:rPr>
                  <m:sty m:val="bi"/>
                </m:rPr>
                <w:rPr>
                  <w:rFonts w:ascii="Cambria Math" w:hAnsi="Cambria Math" w:cs="Courier New"/>
                </w:rPr>
                <m:t>(</m:t>
              </m:r>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r>
                <m:rPr>
                  <m:sty m:val="bi"/>
                </m:rPr>
                <w:rPr>
                  <w:rFonts w:ascii="Cambria Math" w:hAnsi="Cambria Math" w:cs="Courier New"/>
                </w:rPr>
                <m:t>)</m:t>
              </m:r>
            </m:oMath>
          </w:p>
        </w:tc>
        <w:tc>
          <w:tcPr>
            <w:tcW w:w="1666" w:type="pct"/>
          </w:tcPr>
          <w:p w14:paraId="6E226417" w14:textId="35081346" w:rsidR="00A240D8" w:rsidRPr="005E4AFF" w:rsidRDefault="00A240D8" w:rsidP="00107C4A">
            <w:pPr>
              <w:jc w:val="center"/>
              <w:rPr>
                <w:rFonts w:cs="Courier New"/>
                <w:b/>
              </w:rPr>
            </w:pPr>
            <w:r w:rsidRPr="005E4AFF">
              <w:rPr>
                <w:rFonts w:cs="Courier New"/>
                <w:b/>
              </w:rPr>
              <w:t xml:space="preserve">Squared </w:t>
            </w:r>
            <w:r w:rsidR="001239BF">
              <w:rPr>
                <w:rFonts w:cs="Courier New"/>
                <w:b/>
              </w:rPr>
              <w:t>Errors</w:t>
            </w:r>
            <w:r>
              <w:rPr>
                <w:rFonts w:cs="Courier New"/>
                <w:b/>
              </w:rPr>
              <w:t xml:space="preserve"> </w:t>
            </w:r>
            <m:oMath>
              <m:sSup>
                <m:sSupPr>
                  <m:ctrlPr>
                    <w:rPr>
                      <w:rFonts w:ascii="Cambria Math" w:hAnsi="Cambria Math" w:cs="Courier New"/>
                      <w:b/>
                      <w:i/>
                    </w:rPr>
                  </m:ctrlPr>
                </m:sSupPr>
                <m:e>
                  <m:r>
                    <m:rPr>
                      <m:sty m:val="bi"/>
                    </m:rPr>
                    <w:rPr>
                      <w:rFonts w:ascii="Cambria Math" w:hAnsi="Cambria Math" w:cs="Courier New"/>
                    </w:rPr>
                    <m:t>(</m:t>
                  </m:r>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r>
                    <m:rPr>
                      <m:sty m:val="bi"/>
                    </m:rPr>
                    <w:rPr>
                      <w:rFonts w:ascii="Cambria Math" w:hAnsi="Cambria Math" w:cs="Courier New"/>
                    </w:rPr>
                    <m:t>)</m:t>
                  </m:r>
                </m:e>
                <m:sup>
                  <m:r>
                    <m:rPr>
                      <m:sty m:val="bi"/>
                    </m:rPr>
                    <w:rPr>
                      <w:rFonts w:ascii="Cambria Math" w:hAnsi="Cambria Math" w:cs="Courier New"/>
                    </w:rPr>
                    <m:t>2</m:t>
                  </m:r>
                </m:sup>
              </m:sSup>
            </m:oMath>
          </w:p>
        </w:tc>
      </w:tr>
      <w:tr w:rsidR="000736CC" w14:paraId="67273E7C" w14:textId="77777777" w:rsidTr="000736CC">
        <w:trPr>
          <w:jc w:val="center"/>
        </w:trPr>
        <w:tc>
          <w:tcPr>
            <w:tcW w:w="1667" w:type="pct"/>
          </w:tcPr>
          <w:p w14:paraId="595DB363" w14:textId="77777777" w:rsidR="000736CC" w:rsidRDefault="000736CC" w:rsidP="000736CC">
            <w:pPr>
              <w:jc w:val="center"/>
              <w:rPr>
                <w:rFonts w:cs="Courier New"/>
              </w:rPr>
            </w:pPr>
            <w:r>
              <w:rPr>
                <w:rFonts w:cs="Courier New"/>
              </w:rPr>
              <w:t>1</w:t>
            </w:r>
          </w:p>
        </w:tc>
        <w:tc>
          <w:tcPr>
            <w:tcW w:w="1667" w:type="pct"/>
          </w:tcPr>
          <w:p w14:paraId="7AB7B2D4" w14:textId="336F2737" w:rsidR="000736CC" w:rsidRPr="000736CC" w:rsidRDefault="000736CC" w:rsidP="000736CC">
            <w:pPr>
              <w:jc w:val="center"/>
              <w:rPr>
                <w:rFonts w:cs="Courier New"/>
                <w:b/>
                <w:color w:val="FF0000"/>
              </w:rPr>
            </w:pPr>
            <w:r w:rsidRPr="000736CC">
              <w:rPr>
                <w:rFonts w:cs="Courier New"/>
                <w:b/>
                <w:color w:val="FF0000"/>
              </w:rPr>
              <w:t>Your answer here.</w:t>
            </w:r>
          </w:p>
        </w:tc>
        <w:tc>
          <w:tcPr>
            <w:tcW w:w="1666" w:type="pct"/>
          </w:tcPr>
          <w:p w14:paraId="7454755C" w14:textId="50574F68" w:rsidR="000736CC" w:rsidRDefault="000736CC" w:rsidP="000736CC">
            <w:pPr>
              <w:jc w:val="center"/>
              <w:rPr>
                <w:rFonts w:cs="Courier New"/>
              </w:rPr>
            </w:pPr>
            <w:r w:rsidRPr="000736CC">
              <w:rPr>
                <w:rFonts w:cs="Courier New"/>
                <w:b/>
                <w:color w:val="FF0000"/>
              </w:rPr>
              <w:t>Your answer here.</w:t>
            </w:r>
          </w:p>
        </w:tc>
      </w:tr>
      <w:tr w:rsidR="000736CC" w14:paraId="1BF2A1C0" w14:textId="77777777" w:rsidTr="000736CC">
        <w:trPr>
          <w:jc w:val="center"/>
        </w:trPr>
        <w:tc>
          <w:tcPr>
            <w:tcW w:w="1667" w:type="pct"/>
          </w:tcPr>
          <w:p w14:paraId="679502D2" w14:textId="77777777" w:rsidR="000736CC" w:rsidRDefault="000736CC" w:rsidP="000736CC">
            <w:pPr>
              <w:jc w:val="center"/>
              <w:rPr>
                <w:rFonts w:cs="Courier New"/>
              </w:rPr>
            </w:pPr>
            <w:r>
              <w:rPr>
                <w:rFonts w:cs="Courier New"/>
              </w:rPr>
              <w:t>2</w:t>
            </w:r>
          </w:p>
        </w:tc>
        <w:tc>
          <w:tcPr>
            <w:tcW w:w="1667" w:type="pct"/>
          </w:tcPr>
          <w:p w14:paraId="5A9A2215" w14:textId="4E9ABA1C" w:rsidR="000736CC" w:rsidRDefault="000736CC" w:rsidP="000736CC">
            <w:pPr>
              <w:jc w:val="center"/>
              <w:rPr>
                <w:rFonts w:cs="Courier New"/>
              </w:rPr>
            </w:pPr>
            <w:r w:rsidRPr="000736CC">
              <w:rPr>
                <w:rFonts w:cs="Courier New"/>
                <w:b/>
                <w:color w:val="FF0000"/>
              </w:rPr>
              <w:t>Your answer here.</w:t>
            </w:r>
          </w:p>
        </w:tc>
        <w:tc>
          <w:tcPr>
            <w:tcW w:w="1666" w:type="pct"/>
          </w:tcPr>
          <w:p w14:paraId="661A59C4" w14:textId="53475767" w:rsidR="000736CC" w:rsidRDefault="000736CC" w:rsidP="000736CC">
            <w:pPr>
              <w:jc w:val="center"/>
              <w:rPr>
                <w:rFonts w:cs="Courier New"/>
              </w:rPr>
            </w:pPr>
            <w:r w:rsidRPr="000736CC">
              <w:rPr>
                <w:rFonts w:cs="Courier New"/>
                <w:b/>
                <w:color w:val="FF0000"/>
              </w:rPr>
              <w:t>Your answer here.</w:t>
            </w:r>
          </w:p>
        </w:tc>
      </w:tr>
      <w:tr w:rsidR="000736CC" w14:paraId="269DF4BA" w14:textId="77777777" w:rsidTr="000736CC">
        <w:trPr>
          <w:jc w:val="center"/>
        </w:trPr>
        <w:tc>
          <w:tcPr>
            <w:tcW w:w="1667" w:type="pct"/>
          </w:tcPr>
          <w:p w14:paraId="46340BA8" w14:textId="77777777" w:rsidR="000736CC" w:rsidRDefault="000736CC" w:rsidP="000736CC">
            <w:pPr>
              <w:jc w:val="center"/>
              <w:rPr>
                <w:rFonts w:cs="Courier New"/>
              </w:rPr>
            </w:pPr>
            <w:r>
              <w:rPr>
                <w:rFonts w:cs="Courier New"/>
              </w:rPr>
              <w:t>3</w:t>
            </w:r>
          </w:p>
        </w:tc>
        <w:tc>
          <w:tcPr>
            <w:tcW w:w="1667" w:type="pct"/>
          </w:tcPr>
          <w:p w14:paraId="55AFFBC1" w14:textId="3B1A982B" w:rsidR="000736CC" w:rsidRDefault="000736CC" w:rsidP="000736CC">
            <w:pPr>
              <w:jc w:val="center"/>
              <w:rPr>
                <w:rFonts w:cs="Courier New"/>
              </w:rPr>
            </w:pPr>
            <w:r w:rsidRPr="000736CC">
              <w:rPr>
                <w:rFonts w:cs="Courier New"/>
                <w:b/>
                <w:color w:val="FF0000"/>
              </w:rPr>
              <w:t>Your answer here.</w:t>
            </w:r>
          </w:p>
        </w:tc>
        <w:tc>
          <w:tcPr>
            <w:tcW w:w="1666" w:type="pct"/>
          </w:tcPr>
          <w:p w14:paraId="5B59FF24" w14:textId="1C5146F1" w:rsidR="000736CC" w:rsidRDefault="000736CC" w:rsidP="000736CC">
            <w:pPr>
              <w:jc w:val="center"/>
              <w:rPr>
                <w:rFonts w:cs="Courier New"/>
              </w:rPr>
            </w:pPr>
            <w:r w:rsidRPr="000736CC">
              <w:rPr>
                <w:rFonts w:cs="Courier New"/>
                <w:b/>
                <w:color w:val="FF0000"/>
              </w:rPr>
              <w:t>Your answer here.</w:t>
            </w:r>
          </w:p>
        </w:tc>
      </w:tr>
      <w:tr w:rsidR="000736CC" w14:paraId="67B2763E" w14:textId="77777777" w:rsidTr="000736CC">
        <w:trPr>
          <w:jc w:val="center"/>
        </w:trPr>
        <w:tc>
          <w:tcPr>
            <w:tcW w:w="1667" w:type="pct"/>
          </w:tcPr>
          <w:p w14:paraId="14C24596" w14:textId="77777777" w:rsidR="000736CC" w:rsidRDefault="000736CC" w:rsidP="000736CC">
            <w:pPr>
              <w:jc w:val="center"/>
              <w:rPr>
                <w:rFonts w:cs="Courier New"/>
              </w:rPr>
            </w:pPr>
            <w:r>
              <w:rPr>
                <w:rFonts w:cs="Courier New"/>
              </w:rPr>
              <w:t>4</w:t>
            </w:r>
          </w:p>
        </w:tc>
        <w:tc>
          <w:tcPr>
            <w:tcW w:w="1667" w:type="pct"/>
          </w:tcPr>
          <w:p w14:paraId="7BF43FF0" w14:textId="3BCDA5E2" w:rsidR="000736CC" w:rsidRDefault="000736CC" w:rsidP="000736CC">
            <w:pPr>
              <w:jc w:val="center"/>
              <w:rPr>
                <w:rFonts w:cs="Courier New"/>
              </w:rPr>
            </w:pPr>
            <w:r w:rsidRPr="000736CC">
              <w:rPr>
                <w:rFonts w:cs="Courier New"/>
                <w:b/>
                <w:color w:val="FF0000"/>
              </w:rPr>
              <w:t>Your answer here.</w:t>
            </w:r>
          </w:p>
        </w:tc>
        <w:tc>
          <w:tcPr>
            <w:tcW w:w="1666" w:type="pct"/>
          </w:tcPr>
          <w:p w14:paraId="6445E015" w14:textId="19940F01" w:rsidR="000736CC" w:rsidRDefault="000736CC" w:rsidP="000736CC">
            <w:pPr>
              <w:jc w:val="center"/>
              <w:rPr>
                <w:rFonts w:cs="Courier New"/>
              </w:rPr>
            </w:pPr>
            <w:r w:rsidRPr="000736CC">
              <w:rPr>
                <w:rFonts w:cs="Courier New"/>
                <w:b/>
                <w:color w:val="FF0000"/>
              </w:rPr>
              <w:t>Your answer here.</w:t>
            </w:r>
          </w:p>
        </w:tc>
      </w:tr>
      <w:tr w:rsidR="000736CC" w14:paraId="575D47D7" w14:textId="77777777" w:rsidTr="000736CC">
        <w:trPr>
          <w:jc w:val="center"/>
        </w:trPr>
        <w:tc>
          <w:tcPr>
            <w:tcW w:w="1667" w:type="pct"/>
          </w:tcPr>
          <w:p w14:paraId="446F28F3" w14:textId="06731006" w:rsidR="000736CC" w:rsidRDefault="00261DE3" w:rsidP="000736CC">
            <w:pPr>
              <w:jc w:val="center"/>
              <w:rPr>
                <w:rFonts w:cs="Courier New"/>
              </w:rPr>
            </w:pPr>
            <w:r>
              <w:rPr>
                <w:rFonts w:cs="Courier New"/>
              </w:rPr>
              <w:t>7</w:t>
            </w:r>
          </w:p>
        </w:tc>
        <w:tc>
          <w:tcPr>
            <w:tcW w:w="1667" w:type="pct"/>
          </w:tcPr>
          <w:p w14:paraId="7782D8DA" w14:textId="23467BBD" w:rsidR="000736CC" w:rsidRDefault="000736CC" w:rsidP="000736CC">
            <w:pPr>
              <w:jc w:val="center"/>
              <w:rPr>
                <w:rFonts w:cs="Courier New"/>
              </w:rPr>
            </w:pPr>
            <w:r w:rsidRPr="000736CC">
              <w:rPr>
                <w:rFonts w:cs="Courier New"/>
                <w:b/>
                <w:color w:val="FF0000"/>
              </w:rPr>
              <w:t>Your answer here.</w:t>
            </w:r>
          </w:p>
        </w:tc>
        <w:tc>
          <w:tcPr>
            <w:tcW w:w="1666" w:type="pct"/>
          </w:tcPr>
          <w:p w14:paraId="71C61695" w14:textId="327FF17B" w:rsidR="000736CC" w:rsidRDefault="000736CC" w:rsidP="000736CC">
            <w:pPr>
              <w:jc w:val="center"/>
              <w:rPr>
                <w:rFonts w:cs="Courier New"/>
              </w:rPr>
            </w:pPr>
            <w:r w:rsidRPr="000736CC">
              <w:rPr>
                <w:rFonts w:cs="Courier New"/>
                <w:b/>
                <w:color w:val="FF0000"/>
              </w:rPr>
              <w:t>Your answer here.</w:t>
            </w:r>
          </w:p>
        </w:tc>
      </w:tr>
    </w:tbl>
    <w:p w14:paraId="3099EABC" w14:textId="77777777" w:rsidR="00A240D8" w:rsidRDefault="00A240D8" w:rsidP="00A240D8">
      <w:pPr>
        <w:spacing w:after="0" w:line="240" w:lineRule="auto"/>
        <w:rPr>
          <w:rFonts w:cs="Courier New"/>
        </w:rPr>
      </w:pPr>
    </w:p>
    <w:p w14:paraId="1BCEE9CB" w14:textId="65C8F7ED" w:rsidR="00A240D8" w:rsidRDefault="00A240D8" w:rsidP="000736CC">
      <w:pPr>
        <w:pStyle w:val="ListParagraph"/>
        <w:numPr>
          <w:ilvl w:val="0"/>
          <w:numId w:val="4"/>
        </w:numPr>
        <w:spacing w:after="0" w:line="240" w:lineRule="auto"/>
        <w:rPr>
          <w:rFonts w:cs="Courier New"/>
          <w:b/>
        </w:rPr>
      </w:pPr>
      <w:r w:rsidRPr="005E4AFF">
        <w:rPr>
          <w:rFonts w:cs="Courier New"/>
          <w:b/>
        </w:rPr>
        <w:t xml:space="preserve">Mean of X = </w:t>
      </w:r>
      <w:r w:rsidR="000736CC" w:rsidRPr="000736CC">
        <w:rPr>
          <w:rFonts w:cs="Courier New"/>
          <w:b/>
          <w:color w:val="FF0000"/>
        </w:rPr>
        <w:t>Your answer here.</w:t>
      </w:r>
    </w:p>
    <w:p w14:paraId="4335E707" w14:textId="77777777" w:rsidR="000736CC" w:rsidRPr="005E4AFF" w:rsidRDefault="000736CC" w:rsidP="000736CC">
      <w:pPr>
        <w:pStyle w:val="ListParagraph"/>
        <w:spacing w:after="0" w:line="240" w:lineRule="auto"/>
        <w:rPr>
          <w:rFonts w:cs="Courier New"/>
          <w:b/>
        </w:rPr>
      </w:pPr>
    </w:p>
    <w:p w14:paraId="3CDB19AF" w14:textId="3F531737" w:rsidR="000736CC" w:rsidRPr="000736CC" w:rsidRDefault="00A240D8" w:rsidP="000736CC">
      <w:pPr>
        <w:pStyle w:val="ListParagraph"/>
        <w:numPr>
          <w:ilvl w:val="0"/>
          <w:numId w:val="4"/>
        </w:numPr>
        <w:spacing w:after="0" w:line="240" w:lineRule="auto"/>
        <w:rPr>
          <w:rFonts w:cs="Courier New"/>
          <w:b/>
        </w:rPr>
      </w:pPr>
      <w:r w:rsidRPr="005E4AFF">
        <w:rPr>
          <w:rFonts w:cs="Courier New"/>
          <w:b/>
        </w:rPr>
        <w:t xml:space="preserve">Median of X = </w:t>
      </w:r>
      <w:r w:rsidR="000736CC" w:rsidRPr="000736CC">
        <w:rPr>
          <w:rFonts w:cs="Courier New"/>
          <w:b/>
          <w:color w:val="FF0000"/>
        </w:rPr>
        <w:t>Your answer here.</w:t>
      </w:r>
    </w:p>
    <w:p w14:paraId="6632906A" w14:textId="77777777" w:rsidR="000736CC" w:rsidRPr="005E4AFF" w:rsidRDefault="000736CC" w:rsidP="000736CC">
      <w:pPr>
        <w:pStyle w:val="ListParagraph"/>
        <w:spacing w:after="0" w:line="240" w:lineRule="auto"/>
        <w:rPr>
          <w:rFonts w:cs="Courier New"/>
          <w:b/>
        </w:rPr>
      </w:pPr>
    </w:p>
    <w:p w14:paraId="501B41A3" w14:textId="71AE821A" w:rsidR="00A240D8" w:rsidRDefault="00A240D8" w:rsidP="000736CC">
      <w:pPr>
        <w:pStyle w:val="ListParagraph"/>
        <w:numPr>
          <w:ilvl w:val="0"/>
          <w:numId w:val="4"/>
        </w:numPr>
        <w:spacing w:after="0" w:line="240" w:lineRule="auto"/>
        <w:rPr>
          <w:rFonts w:cs="Courier New"/>
          <w:b/>
        </w:rPr>
      </w:pPr>
      <w:r w:rsidRPr="005E4AFF">
        <w:rPr>
          <w:rFonts w:cs="Courier New"/>
          <w:b/>
        </w:rPr>
        <w:t xml:space="preserve">Standard Deviation of X = </w:t>
      </w:r>
      <w:r w:rsidR="000736CC" w:rsidRPr="000736CC">
        <w:rPr>
          <w:rFonts w:cs="Courier New"/>
          <w:b/>
          <w:color w:val="FF0000"/>
        </w:rPr>
        <w:t>Your answer here.</w:t>
      </w:r>
    </w:p>
    <w:p w14:paraId="15B6846D" w14:textId="77777777" w:rsidR="000736CC" w:rsidRPr="005E4AFF" w:rsidRDefault="000736CC" w:rsidP="000736CC">
      <w:pPr>
        <w:pStyle w:val="ListParagraph"/>
        <w:spacing w:after="0" w:line="240" w:lineRule="auto"/>
        <w:rPr>
          <w:rFonts w:cs="Courier New"/>
          <w:b/>
        </w:rPr>
      </w:pPr>
    </w:p>
    <w:p w14:paraId="40B1DA2A" w14:textId="279D3A37" w:rsidR="00A240D8" w:rsidRDefault="00A240D8" w:rsidP="000736CC">
      <w:pPr>
        <w:pStyle w:val="ListParagraph"/>
        <w:numPr>
          <w:ilvl w:val="0"/>
          <w:numId w:val="4"/>
        </w:numPr>
        <w:spacing w:after="0" w:line="240" w:lineRule="auto"/>
        <w:rPr>
          <w:rFonts w:cs="Courier New"/>
          <w:b/>
        </w:rPr>
      </w:pPr>
      <w:r w:rsidRPr="005E4AFF">
        <w:rPr>
          <w:rFonts w:cs="Courier New"/>
          <w:b/>
        </w:rPr>
        <w:t xml:space="preserve">Sum of </w:t>
      </w:r>
      <w:r w:rsidR="00261DE3">
        <w:rPr>
          <w:rFonts w:cs="Courier New"/>
          <w:b/>
        </w:rPr>
        <w:t>Errors</w:t>
      </w:r>
      <w:r>
        <w:rPr>
          <w:rFonts w:cs="Courier New"/>
          <w:b/>
        </w:rPr>
        <w:t xml:space="preserve">, </w:t>
      </w:r>
      <m:oMath>
        <m:nary>
          <m:naryPr>
            <m:chr m:val="∑"/>
            <m:limLoc m:val="undOvr"/>
            <m:subHide m:val="1"/>
            <m:supHide m:val="1"/>
            <m:ctrlPr>
              <w:rPr>
                <w:rFonts w:ascii="Cambria Math" w:hAnsi="Cambria Math" w:cs="Courier New"/>
                <w:b/>
                <w:i/>
              </w:rPr>
            </m:ctrlPr>
          </m:naryPr>
          <m:sub/>
          <m:sup/>
          <m:e>
            <m:r>
              <m:rPr>
                <m:sty m:val="bi"/>
              </m:rPr>
              <w:rPr>
                <w:rFonts w:ascii="Cambria Math" w:hAnsi="Cambria Math" w:cs="Courier New"/>
              </w:rPr>
              <m:t>(</m:t>
            </m:r>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r>
              <m:rPr>
                <m:sty m:val="bi"/>
              </m:rPr>
              <w:rPr>
                <w:rFonts w:ascii="Cambria Math" w:hAnsi="Cambria Math" w:cs="Courier New"/>
              </w:rPr>
              <m:t>)</m:t>
            </m:r>
          </m:e>
        </m:nary>
      </m:oMath>
      <w:r>
        <w:rPr>
          <w:rFonts w:cs="Courier New"/>
          <w:b/>
        </w:rPr>
        <w:t xml:space="preserve"> </w:t>
      </w:r>
      <w:r w:rsidRPr="005E4AFF">
        <w:rPr>
          <w:rFonts w:cs="Courier New"/>
          <w:b/>
        </w:rPr>
        <w:t xml:space="preserve"> = </w:t>
      </w:r>
      <w:r w:rsidR="000736CC" w:rsidRPr="000736CC">
        <w:rPr>
          <w:rFonts w:cs="Courier New"/>
          <w:b/>
          <w:color w:val="FF0000"/>
        </w:rPr>
        <w:t>Your answer here.</w:t>
      </w:r>
    </w:p>
    <w:p w14:paraId="0F9BE692" w14:textId="77777777" w:rsidR="000736CC" w:rsidRPr="000736CC" w:rsidRDefault="000736CC" w:rsidP="000736CC">
      <w:pPr>
        <w:spacing w:after="0" w:line="240" w:lineRule="auto"/>
        <w:rPr>
          <w:rFonts w:cs="Courier New"/>
          <w:b/>
        </w:rPr>
      </w:pPr>
    </w:p>
    <w:p w14:paraId="020B4FD5" w14:textId="3F2FA25B" w:rsidR="00A240D8" w:rsidRDefault="00A240D8" w:rsidP="000736CC">
      <w:pPr>
        <w:pStyle w:val="ListParagraph"/>
        <w:numPr>
          <w:ilvl w:val="0"/>
          <w:numId w:val="4"/>
        </w:numPr>
        <w:spacing w:after="0" w:line="240" w:lineRule="auto"/>
        <w:rPr>
          <w:rFonts w:cs="Courier New"/>
          <w:b/>
        </w:rPr>
      </w:pPr>
      <w:r w:rsidRPr="005E4AFF">
        <w:rPr>
          <w:rFonts w:cs="Courier New"/>
          <w:b/>
        </w:rPr>
        <w:t xml:space="preserve">Sum of Squared </w:t>
      </w:r>
      <w:r w:rsidR="00261DE3">
        <w:rPr>
          <w:rFonts w:cs="Courier New"/>
          <w:b/>
        </w:rPr>
        <w:t>Errors</w:t>
      </w:r>
      <w:r>
        <w:rPr>
          <w:rFonts w:cs="Courier New"/>
          <w:b/>
        </w:rPr>
        <w:t xml:space="preserve">, </w:t>
      </w:r>
      <m:oMath>
        <m:sSup>
          <m:sSupPr>
            <m:ctrlPr>
              <w:rPr>
                <w:rFonts w:ascii="Cambria Math" w:hAnsi="Cambria Math" w:cs="Courier New"/>
                <w:b/>
                <w:i/>
              </w:rPr>
            </m:ctrlPr>
          </m:sSupPr>
          <m:e>
            <m:nary>
              <m:naryPr>
                <m:chr m:val="∑"/>
                <m:limLoc m:val="undOvr"/>
                <m:subHide m:val="1"/>
                <m:supHide m:val="1"/>
                <m:ctrlPr>
                  <w:rPr>
                    <w:rFonts w:ascii="Cambria Math" w:hAnsi="Cambria Math" w:cs="Courier New"/>
                    <w:b/>
                    <w:i/>
                  </w:rPr>
                </m:ctrlPr>
              </m:naryPr>
              <m:sub/>
              <m:sup/>
              <m:e>
                <m:d>
                  <m:dPr>
                    <m:ctrlPr>
                      <w:rPr>
                        <w:rFonts w:ascii="Cambria Math" w:hAnsi="Cambria Math" w:cs="Courier New"/>
                        <w:b/>
                        <w:i/>
                      </w:rPr>
                    </m:ctrlPr>
                  </m:dPr>
                  <m:e>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e>
                </m:d>
              </m:e>
            </m:nary>
          </m:e>
          <m:sup>
            <m:r>
              <m:rPr>
                <m:sty m:val="bi"/>
              </m:rPr>
              <w:rPr>
                <w:rFonts w:ascii="Cambria Math" w:hAnsi="Cambria Math" w:cs="Courier New"/>
              </w:rPr>
              <m:t>2</m:t>
            </m:r>
          </m:sup>
        </m:sSup>
      </m:oMath>
      <w:r w:rsidRPr="005E4AFF">
        <w:rPr>
          <w:rFonts w:cs="Courier New"/>
          <w:b/>
        </w:rPr>
        <w:t xml:space="preserve"> = </w:t>
      </w:r>
      <w:r w:rsidR="000736CC" w:rsidRPr="000736CC">
        <w:rPr>
          <w:rFonts w:cs="Courier New"/>
          <w:b/>
          <w:color w:val="FF0000"/>
        </w:rPr>
        <w:t>Your answer here.</w:t>
      </w:r>
    </w:p>
    <w:p w14:paraId="14ACF589" w14:textId="77777777" w:rsidR="00A240D8" w:rsidRDefault="00A240D8" w:rsidP="008D4F5A">
      <w:pPr>
        <w:rPr>
          <w:rFonts w:asciiTheme="majorHAnsi" w:eastAsiaTheme="majorEastAsia" w:hAnsiTheme="majorHAnsi" w:cstheme="majorBidi"/>
          <w:color w:val="2E74B5" w:themeColor="accent1" w:themeShade="BF"/>
          <w:sz w:val="26"/>
          <w:szCs w:val="26"/>
        </w:rPr>
      </w:pPr>
    </w:p>
    <w:p w14:paraId="14E8B4BA" w14:textId="77777777" w:rsidR="000736CC" w:rsidRDefault="000736CC">
      <w:pPr>
        <w:rPr>
          <w:rFonts w:asciiTheme="majorHAnsi" w:eastAsiaTheme="majorEastAsia" w:hAnsiTheme="majorHAnsi" w:cstheme="majorBidi"/>
          <w:color w:val="2E74B5" w:themeColor="accent1" w:themeShade="BF"/>
          <w:sz w:val="26"/>
          <w:szCs w:val="26"/>
        </w:rPr>
      </w:pPr>
    </w:p>
    <w:p w14:paraId="401FB3E3" w14:textId="77777777" w:rsidR="00667905" w:rsidRDefault="00667905">
      <w:pPr>
        <w:rPr>
          <w:rStyle w:val="Heading3Char"/>
          <w:b/>
          <w:color w:val="4472C4" w:themeColor="accent5"/>
        </w:rPr>
      </w:pPr>
      <w:r>
        <w:rPr>
          <w:rStyle w:val="Heading3Char"/>
          <w:b/>
          <w:color w:val="4472C4" w:themeColor="accent5"/>
        </w:rPr>
        <w:br w:type="page"/>
      </w:r>
    </w:p>
    <w:p w14:paraId="208CE8FF" w14:textId="77777777" w:rsidR="0011257F" w:rsidRDefault="000736CC" w:rsidP="0011257F">
      <w:pPr>
        <w:pStyle w:val="Heading2"/>
      </w:pPr>
      <w:r>
        <w:rPr>
          <w:rStyle w:val="Heading3Char"/>
          <w:b/>
          <w:color w:val="4472C4" w:themeColor="accent5"/>
        </w:rPr>
        <w:lastRenderedPageBreak/>
        <w:t>Question 2</w:t>
      </w:r>
      <w:r w:rsidRPr="005253CA">
        <w:t xml:space="preserve">. </w:t>
      </w:r>
    </w:p>
    <w:p w14:paraId="0F906C43" w14:textId="414F3F59" w:rsidR="00B133AD" w:rsidRDefault="000736CC" w:rsidP="0011257F">
      <w:pPr>
        <w:pStyle w:val="NoSpacing"/>
      </w:pPr>
      <w:r>
        <w:t>Statistical tests require a comparison between models, either implicitly or explicitly.</w:t>
      </w:r>
      <w:r w:rsidR="00667905">
        <w:t xml:space="preserve"> Let us assume that a researcher is conducting a regression to see if children</w:t>
      </w:r>
      <w:r w:rsidR="00465E93">
        <w:t>’</w:t>
      </w:r>
      <w:r w:rsidR="00667905">
        <w:t xml:space="preserve">s WEIGHT is related to their HEIGHT. In the table below, we show each child’s actual WEIGHT, the </w:t>
      </w:r>
      <w:r w:rsidR="00FE1C7C">
        <w:t>predicted value from Model C</w:t>
      </w:r>
      <w:r w:rsidR="00667905">
        <w:t xml:space="preserve">, and the predicted </w:t>
      </w:r>
      <w:r w:rsidR="00FE1C7C">
        <w:t>value from Model A</w:t>
      </w:r>
      <w:r w:rsidR="00667905">
        <w:t>:</w:t>
      </w:r>
    </w:p>
    <w:p w14:paraId="2D91092F" w14:textId="12A99A48" w:rsidR="00667905" w:rsidRDefault="00667905" w:rsidP="0011257F">
      <w:pPr>
        <w:pStyle w:val="NoSpacing"/>
      </w:pPr>
      <w: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WEIGHT</m:t>
                </m:r>
              </m:e>
            </m:acc>
          </m:e>
          <m:sub>
            <m:r>
              <w:rPr>
                <w:rFonts w:ascii="Cambria Math" w:hAnsi="Cambria Math"/>
              </w:rPr>
              <m:t>i</m:t>
            </m:r>
          </m:sub>
        </m:sSub>
        <m:r>
          <w:rPr>
            <w:rFonts w:ascii="Cambria Math" w:hAnsi="Cambria Math"/>
          </w:rPr>
          <m:t>=-45.88+2.29(</m:t>
        </m:r>
        <m:sSub>
          <m:sSubPr>
            <m:ctrlPr>
              <w:rPr>
                <w:rFonts w:ascii="Cambria Math" w:hAnsi="Cambria Math"/>
                <w:i/>
              </w:rPr>
            </m:ctrlPr>
          </m:sSubPr>
          <m:e>
            <m:r>
              <w:rPr>
                <w:rFonts w:ascii="Cambria Math" w:hAnsi="Cambria Math"/>
              </w:rPr>
              <m:t>HEIGHT</m:t>
            </m:r>
          </m:e>
          <m:sub>
            <m:r>
              <w:rPr>
                <w:rFonts w:ascii="Cambria Math" w:hAnsi="Cambria Math"/>
              </w:rPr>
              <m:t>i</m:t>
            </m:r>
          </m:sub>
        </m:sSub>
        <m:r>
          <w:rPr>
            <w:rFonts w:ascii="Cambria Math" w:hAnsi="Cambria Math"/>
          </w:rPr>
          <m:t>)</m:t>
        </m:r>
      </m:oMath>
      <w:r>
        <w:t xml:space="preserve"> </w:t>
      </w:r>
      <w:r w:rsidR="000736CC">
        <w:t xml:space="preserve">  </w:t>
      </w:r>
    </w:p>
    <w:p w14:paraId="3AEB408D" w14:textId="77777777" w:rsidR="0011257F" w:rsidRDefault="0011257F" w:rsidP="0011257F">
      <w:pPr>
        <w:pStyle w:val="NoSpacing"/>
      </w:pPr>
    </w:p>
    <w:tbl>
      <w:tblPr>
        <w:tblStyle w:val="TableGrid"/>
        <w:tblW w:w="5000" w:type="pct"/>
        <w:tblLook w:val="04A0" w:firstRow="1" w:lastRow="0" w:firstColumn="1" w:lastColumn="0" w:noHBand="0" w:noVBand="1"/>
      </w:tblPr>
      <w:tblGrid>
        <w:gridCol w:w="1870"/>
        <w:gridCol w:w="1870"/>
        <w:gridCol w:w="1870"/>
        <w:gridCol w:w="1870"/>
        <w:gridCol w:w="1870"/>
      </w:tblGrid>
      <w:tr w:rsidR="00667905" w:rsidRPr="00667905" w14:paraId="2EF36B8A" w14:textId="0FF25FCF" w:rsidTr="00667905">
        <w:trPr>
          <w:trHeight w:val="300"/>
        </w:trPr>
        <w:tc>
          <w:tcPr>
            <w:tcW w:w="1000" w:type="pct"/>
            <w:noWrap/>
            <w:hideMark/>
          </w:tcPr>
          <w:p w14:paraId="4F728DA5" w14:textId="647BC0B8" w:rsidR="00667905" w:rsidRPr="00667905" w:rsidRDefault="00667905" w:rsidP="00667905">
            <w:pPr>
              <w:rPr>
                <w:rFonts w:ascii="Calibri" w:eastAsia="Times New Roman" w:hAnsi="Calibri" w:cs="Calibri"/>
                <w:b/>
                <w:color w:val="000000"/>
              </w:rPr>
            </w:pPr>
            <w:proofErr w:type="spellStart"/>
            <w:r w:rsidRPr="00667905">
              <w:rPr>
                <w:rFonts w:ascii="Calibri" w:eastAsia="Times New Roman" w:hAnsi="Calibri" w:cs="Calibri"/>
                <w:b/>
                <w:color w:val="000000"/>
              </w:rPr>
              <w:t>Sub_ID</w:t>
            </w:r>
            <w:proofErr w:type="spellEnd"/>
          </w:p>
        </w:tc>
        <w:tc>
          <w:tcPr>
            <w:tcW w:w="1000" w:type="pct"/>
            <w:noWrap/>
            <w:hideMark/>
          </w:tcPr>
          <w:p w14:paraId="6ECB7DEE" w14:textId="43E7497A" w:rsidR="00667905" w:rsidRPr="00667905" w:rsidRDefault="00667905" w:rsidP="00667905">
            <w:pPr>
              <w:rPr>
                <w:rFonts w:ascii="Calibri" w:eastAsia="Times New Roman" w:hAnsi="Calibri" w:cs="Calibri"/>
                <w:b/>
                <w:color w:val="000000"/>
              </w:rPr>
            </w:pPr>
            <w:r w:rsidRPr="00667905">
              <w:rPr>
                <w:rFonts w:ascii="Calibri" w:eastAsia="Times New Roman" w:hAnsi="Calibri" w:cs="Calibri"/>
                <w:b/>
                <w:color w:val="000000"/>
              </w:rPr>
              <w:t>Height</w:t>
            </w:r>
            <w:r>
              <w:rPr>
                <w:rFonts w:ascii="Calibri" w:eastAsia="Times New Roman" w:hAnsi="Calibri" w:cs="Calibri"/>
                <w:b/>
                <w:color w:val="000000"/>
              </w:rPr>
              <w:t xml:space="preserve"> (x)</w:t>
            </w:r>
          </w:p>
        </w:tc>
        <w:tc>
          <w:tcPr>
            <w:tcW w:w="1000" w:type="pct"/>
            <w:noWrap/>
            <w:hideMark/>
          </w:tcPr>
          <w:p w14:paraId="0FAB0535" w14:textId="5930CEB3" w:rsidR="00667905" w:rsidRPr="00667905" w:rsidRDefault="00667905" w:rsidP="00667905">
            <w:pPr>
              <w:rPr>
                <w:rFonts w:ascii="Calibri" w:eastAsia="Times New Roman" w:hAnsi="Calibri" w:cs="Calibri"/>
                <w:b/>
                <w:color w:val="000000"/>
              </w:rPr>
            </w:pPr>
            <w:r w:rsidRPr="00667905">
              <w:rPr>
                <w:rFonts w:ascii="Calibri" w:eastAsia="Times New Roman" w:hAnsi="Calibri" w:cs="Calibri"/>
                <w:b/>
                <w:color w:val="000000"/>
              </w:rPr>
              <w:t>Weight</w:t>
            </w:r>
            <w:r>
              <w:rPr>
                <w:rFonts w:ascii="Calibri" w:eastAsia="Times New Roman" w:hAnsi="Calibri" w:cs="Calibri"/>
                <w:b/>
                <w:color w:val="000000"/>
              </w:rPr>
              <w:t xml:space="preserve"> (y)</w:t>
            </w:r>
          </w:p>
        </w:tc>
        <w:tc>
          <w:tcPr>
            <w:tcW w:w="1000" w:type="pct"/>
          </w:tcPr>
          <w:p w14:paraId="672E0CCF" w14:textId="4241C8E5" w:rsidR="00667905" w:rsidRPr="00667905" w:rsidRDefault="00FE1C7C" w:rsidP="00667905">
            <w:pPr>
              <w:rPr>
                <w:rFonts w:ascii="Calibri" w:eastAsia="Times New Roman" w:hAnsi="Calibri" w:cs="Calibri"/>
                <w:b/>
                <w:color w:val="000000"/>
              </w:rPr>
            </w:pPr>
            <w:r>
              <w:rPr>
                <w:rFonts w:ascii="Calibri" w:eastAsia="Times New Roman" w:hAnsi="Calibri" w:cs="Calibri"/>
                <w:b/>
                <w:color w:val="000000"/>
              </w:rPr>
              <w:t>Model C Pred.</w:t>
            </w:r>
            <w:r w:rsidR="00667905">
              <w:rPr>
                <w:rFonts w:ascii="Calibri" w:eastAsia="Times New Roman" w:hAnsi="Calibri" w:cs="Calibri"/>
                <w:b/>
                <w:color w:val="000000"/>
              </w:rPr>
              <w:t xml:space="preserve">, </w:t>
            </w:r>
            <m:oMath>
              <m:acc>
                <m:accPr>
                  <m:chr m:val="̅"/>
                  <m:ctrlPr>
                    <w:rPr>
                      <w:rFonts w:ascii="Cambria Math" w:eastAsia="Times New Roman" w:hAnsi="Cambria Math" w:cs="Calibri"/>
                      <w:b/>
                      <w:i/>
                      <w:color w:val="000000"/>
                    </w:rPr>
                  </m:ctrlPr>
                </m:accPr>
                <m:e>
                  <m:r>
                    <m:rPr>
                      <m:sty m:val="bi"/>
                    </m:rPr>
                    <w:rPr>
                      <w:rFonts w:ascii="Cambria Math" w:eastAsia="Times New Roman" w:hAnsi="Cambria Math" w:cs="Calibri"/>
                      <w:color w:val="000000"/>
                    </w:rPr>
                    <m:t>y</m:t>
                  </m:r>
                </m:e>
              </m:acc>
            </m:oMath>
          </w:p>
        </w:tc>
        <w:tc>
          <w:tcPr>
            <w:tcW w:w="1000" w:type="pct"/>
          </w:tcPr>
          <w:p w14:paraId="60524F74" w14:textId="7A380549" w:rsidR="00667905" w:rsidRPr="00667905" w:rsidRDefault="00FE1C7C" w:rsidP="00667905">
            <w:pPr>
              <w:rPr>
                <w:rFonts w:ascii="Calibri" w:eastAsia="Times New Roman" w:hAnsi="Calibri" w:cs="Calibri"/>
                <w:b/>
                <w:color w:val="000000"/>
              </w:rPr>
            </w:pPr>
            <w:r>
              <w:rPr>
                <w:rFonts w:ascii="Calibri" w:eastAsia="Times New Roman" w:hAnsi="Calibri" w:cs="Calibri"/>
                <w:b/>
                <w:color w:val="000000"/>
              </w:rPr>
              <w:t>Model A Pred.</w:t>
            </w:r>
            <w:r w:rsidR="00667905">
              <w:rPr>
                <w:rFonts w:ascii="Calibri" w:eastAsia="Times New Roman" w:hAnsi="Calibri" w:cs="Calibri"/>
                <w:b/>
                <w:color w:val="000000"/>
              </w:rPr>
              <w:t xml:space="preserve">, </w:t>
            </w:r>
            <m:oMath>
              <m:acc>
                <m:accPr>
                  <m:ctrlPr>
                    <w:rPr>
                      <w:rFonts w:ascii="Cambria Math" w:eastAsia="Times New Roman" w:hAnsi="Cambria Math" w:cs="Calibri"/>
                      <w:b/>
                      <w:i/>
                      <w:color w:val="000000"/>
                    </w:rPr>
                  </m:ctrlPr>
                </m:accPr>
                <m:e>
                  <m:r>
                    <m:rPr>
                      <m:sty m:val="bi"/>
                    </m:rPr>
                    <w:rPr>
                      <w:rFonts w:ascii="Cambria Math" w:eastAsia="Times New Roman" w:hAnsi="Cambria Math" w:cs="Calibri"/>
                      <w:color w:val="000000"/>
                    </w:rPr>
                    <m:t>y</m:t>
                  </m:r>
                </m:e>
              </m:acc>
            </m:oMath>
          </w:p>
        </w:tc>
      </w:tr>
      <w:tr w:rsidR="00BF699B" w:rsidRPr="00667905" w14:paraId="5C626E00" w14:textId="50BF0B60" w:rsidTr="00BF699B">
        <w:trPr>
          <w:trHeight w:val="300"/>
        </w:trPr>
        <w:tc>
          <w:tcPr>
            <w:tcW w:w="1000" w:type="pct"/>
            <w:noWrap/>
            <w:hideMark/>
          </w:tcPr>
          <w:p w14:paraId="4B716A32" w14:textId="21014C8D"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S001</w:t>
            </w:r>
          </w:p>
        </w:tc>
        <w:tc>
          <w:tcPr>
            <w:tcW w:w="1000" w:type="pct"/>
            <w:noWrap/>
            <w:hideMark/>
          </w:tcPr>
          <w:p w14:paraId="00E33F30"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69</w:t>
            </w:r>
          </w:p>
        </w:tc>
        <w:tc>
          <w:tcPr>
            <w:tcW w:w="1000" w:type="pct"/>
            <w:noWrap/>
            <w:hideMark/>
          </w:tcPr>
          <w:p w14:paraId="28FBBBDA"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112.5</w:t>
            </w:r>
          </w:p>
        </w:tc>
        <w:tc>
          <w:tcPr>
            <w:tcW w:w="1000" w:type="pct"/>
          </w:tcPr>
          <w:p w14:paraId="7554E6B2" w14:textId="6D5EFA17" w:rsidR="00BF699B" w:rsidRPr="00667905" w:rsidRDefault="00BF699B" w:rsidP="00BF699B">
            <w:pPr>
              <w:jc w:val="right"/>
              <w:rPr>
                <w:rFonts w:ascii="Calibri" w:eastAsia="Times New Roman" w:hAnsi="Calibri" w:cs="Calibri"/>
                <w:color w:val="000000"/>
              </w:rPr>
            </w:pPr>
            <w:r>
              <w:rPr>
                <w:rFonts w:ascii="Calibri" w:eastAsia="Times New Roman" w:hAnsi="Calibri" w:cs="Calibri"/>
                <w:color w:val="000000"/>
              </w:rPr>
              <w:t>97.08</w:t>
            </w:r>
          </w:p>
        </w:tc>
        <w:tc>
          <w:tcPr>
            <w:tcW w:w="1000" w:type="pct"/>
            <w:shd w:val="clear" w:color="auto" w:fill="auto"/>
            <w:vAlign w:val="bottom"/>
          </w:tcPr>
          <w:p w14:paraId="4C2453D7" w14:textId="594FAEC2" w:rsidR="00BF699B" w:rsidRPr="00667905" w:rsidRDefault="00BF699B" w:rsidP="00BF699B">
            <w:pPr>
              <w:jc w:val="right"/>
              <w:rPr>
                <w:rFonts w:ascii="Calibri" w:eastAsia="Times New Roman" w:hAnsi="Calibri" w:cs="Calibri"/>
                <w:color w:val="000000"/>
              </w:rPr>
            </w:pPr>
            <w:r>
              <w:rPr>
                <w:rFonts w:ascii="Calibri" w:hAnsi="Calibri" w:cs="Calibri"/>
                <w:color w:val="000000"/>
              </w:rPr>
              <w:t>112.13</w:t>
            </w:r>
          </w:p>
        </w:tc>
      </w:tr>
      <w:tr w:rsidR="00BF699B" w:rsidRPr="00667905" w14:paraId="210C701A" w14:textId="28B14383" w:rsidTr="00BF699B">
        <w:trPr>
          <w:trHeight w:val="300"/>
        </w:trPr>
        <w:tc>
          <w:tcPr>
            <w:tcW w:w="1000" w:type="pct"/>
            <w:noWrap/>
            <w:hideMark/>
          </w:tcPr>
          <w:p w14:paraId="4722D259" w14:textId="42605352"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S002</w:t>
            </w:r>
          </w:p>
        </w:tc>
        <w:tc>
          <w:tcPr>
            <w:tcW w:w="1000" w:type="pct"/>
            <w:noWrap/>
            <w:hideMark/>
          </w:tcPr>
          <w:p w14:paraId="340FF68A"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56.5</w:t>
            </w:r>
          </w:p>
        </w:tc>
        <w:tc>
          <w:tcPr>
            <w:tcW w:w="1000" w:type="pct"/>
            <w:noWrap/>
            <w:hideMark/>
          </w:tcPr>
          <w:p w14:paraId="6371D530"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84</w:t>
            </w:r>
          </w:p>
        </w:tc>
        <w:tc>
          <w:tcPr>
            <w:tcW w:w="1000" w:type="pct"/>
          </w:tcPr>
          <w:p w14:paraId="41F83B05" w14:textId="6157BFDF" w:rsidR="00BF699B" w:rsidRPr="00667905" w:rsidRDefault="00BF699B" w:rsidP="00BF699B">
            <w:pPr>
              <w:jc w:val="right"/>
              <w:rPr>
                <w:rFonts w:ascii="Calibri" w:eastAsia="Times New Roman" w:hAnsi="Calibri" w:cs="Calibri"/>
                <w:color w:val="000000"/>
              </w:rPr>
            </w:pPr>
            <w:r>
              <w:rPr>
                <w:rFonts w:ascii="Calibri" w:eastAsia="Times New Roman" w:hAnsi="Calibri" w:cs="Calibri"/>
                <w:color w:val="000000"/>
              </w:rPr>
              <w:t>97.08</w:t>
            </w:r>
          </w:p>
        </w:tc>
        <w:tc>
          <w:tcPr>
            <w:tcW w:w="1000" w:type="pct"/>
            <w:shd w:val="clear" w:color="auto" w:fill="auto"/>
            <w:vAlign w:val="bottom"/>
          </w:tcPr>
          <w:p w14:paraId="3377BB5A" w14:textId="111D7B77" w:rsidR="00BF699B" w:rsidRPr="00667905" w:rsidRDefault="00BF699B" w:rsidP="00BF699B">
            <w:pPr>
              <w:jc w:val="right"/>
              <w:rPr>
                <w:rFonts w:ascii="Calibri" w:eastAsia="Times New Roman" w:hAnsi="Calibri" w:cs="Calibri"/>
                <w:color w:val="000000"/>
              </w:rPr>
            </w:pPr>
            <w:r>
              <w:rPr>
                <w:rFonts w:ascii="Calibri" w:hAnsi="Calibri" w:cs="Calibri"/>
                <w:color w:val="000000"/>
              </w:rPr>
              <w:t>83.51</w:t>
            </w:r>
          </w:p>
        </w:tc>
      </w:tr>
      <w:tr w:rsidR="00BF699B" w:rsidRPr="00667905" w14:paraId="5808930E" w14:textId="135B3F78" w:rsidTr="00BF699B">
        <w:trPr>
          <w:trHeight w:val="300"/>
        </w:trPr>
        <w:tc>
          <w:tcPr>
            <w:tcW w:w="1000" w:type="pct"/>
            <w:noWrap/>
            <w:hideMark/>
          </w:tcPr>
          <w:p w14:paraId="75354ADE" w14:textId="76BAE1A6"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S003</w:t>
            </w:r>
          </w:p>
        </w:tc>
        <w:tc>
          <w:tcPr>
            <w:tcW w:w="1000" w:type="pct"/>
            <w:noWrap/>
            <w:hideMark/>
          </w:tcPr>
          <w:p w14:paraId="41742D7B"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65.3</w:t>
            </w:r>
          </w:p>
        </w:tc>
        <w:tc>
          <w:tcPr>
            <w:tcW w:w="1000" w:type="pct"/>
            <w:noWrap/>
            <w:hideMark/>
          </w:tcPr>
          <w:p w14:paraId="2101AAF7"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98</w:t>
            </w:r>
          </w:p>
        </w:tc>
        <w:tc>
          <w:tcPr>
            <w:tcW w:w="1000" w:type="pct"/>
          </w:tcPr>
          <w:p w14:paraId="062E1EA2" w14:textId="7E68A73F" w:rsidR="00BF699B" w:rsidRPr="00667905" w:rsidRDefault="00BF699B" w:rsidP="00BF699B">
            <w:pPr>
              <w:jc w:val="right"/>
              <w:rPr>
                <w:rFonts w:ascii="Calibri" w:eastAsia="Times New Roman" w:hAnsi="Calibri" w:cs="Calibri"/>
                <w:color w:val="000000"/>
              </w:rPr>
            </w:pPr>
            <w:r>
              <w:rPr>
                <w:rFonts w:ascii="Calibri" w:eastAsia="Times New Roman" w:hAnsi="Calibri" w:cs="Calibri"/>
                <w:color w:val="000000"/>
              </w:rPr>
              <w:t>97.08</w:t>
            </w:r>
          </w:p>
        </w:tc>
        <w:tc>
          <w:tcPr>
            <w:tcW w:w="1000" w:type="pct"/>
            <w:shd w:val="clear" w:color="auto" w:fill="auto"/>
            <w:vAlign w:val="bottom"/>
          </w:tcPr>
          <w:p w14:paraId="2E9E94EB" w14:textId="1362A19C" w:rsidR="00BF699B" w:rsidRPr="00667905" w:rsidRDefault="00BF699B" w:rsidP="00BF699B">
            <w:pPr>
              <w:jc w:val="right"/>
              <w:rPr>
                <w:rFonts w:ascii="Calibri" w:eastAsia="Times New Roman" w:hAnsi="Calibri" w:cs="Calibri"/>
                <w:color w:val="000000"/>
              </w:rPr>
            </w:pPr>
            <w:r>
              <w:rPr>
                <w:rFonts w:ascii="Calibri" w:hAnsi="Calibri" w:cs="Calibri"/>
                <w:color w:val="000000"/>
              </w:rPr>
              <w:t>103.66</w:t>
            </w:r>
          </w:p>
        </w:tc>
      </w:tr>
      <w:tr w:rsidR="00BF699B" w:rsidRPr="00667905" w14:paraId="3AA1EF36" w14:textId="14C3C94D" w:rsidTr="00BF699B">
        <w:trPr>
          <w:trHeight w:val="300"/>
        </w:trPr>
        <w:tc>
          <w:tcPr>
            <w:tcW w:w="1000" w:type="pct"/>
            <w:noWrap/>
            <w:hideMark/>
          </w:tcPr>
          <w:p w14:paraId="5BFE6B4F" w14:textId="0189F20E"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S004</w:t>
            </w:r>
          </w:p>
        </w:tc>
        <w:tc>
          <w:tcPr>
            <w:tcW w:w="1000" w:type="pct"/>
            <w:noWrap/>
            <w:hideMark/>
          </w:tcPr>
          <w:p w14:paraId="0FE5D446"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62.8</w:t>
            </w:r>
          </w:p>
        </w:tc>
        <w:tc>
          <w:tcPr>
            <w:tcW w:w="1000" w:type="pct"/>
            <w:noWrap/>
            <w:hideMark/>
          </w:tcPr>
          <w:p w14:paraId="7F0D41CA"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102.5</w:t>
            </w:r>
          </w:p>
        </w:tc>
        <w:tc>
          <w:tcPr>
            <w:tcW w:w="1000" w:type="pct"/>
          </w:tcPr>
          <w:p w14:paraId="3C36913E" w14:textId="0FE528E8" w:rsidR="00BF699B" w:rsidRPr="00667905" w:rsidRDefault="00BF699B" w:rsidP="00BF699B">
            <w:pPr>
              <w:jc w:val="right"/>
              <w:rPr>
                <w:rFonts w:ascii="Calibri" w:eastAsia="Times New Roman" w:hAnsi="Calibri" w:cs="Calibri"/>
                <w:color w:val="000000"/>
              </w:rPr>
            </w:pPr>
            <w:r>
              <w:rPr>
                <w:rFonts w:ascii="Calibri" w:eastAsia="Times New Roman" w:hAnsi="Calibri" w:cs="Calibri"/>
                <w:color w:val="000000"/>
              </w:rPr>
              <w:t>97.08</w:t>
            </w:r>
          </w:p>
        </w:tc>
        <w:tc>
          <w:tcPr>
            <w:tcW w:w="1000" w:type="pct"/>
            <w:shd w:val="clear" w:color="auto" w:fill="auto"/>
            <w:vAlign w:val="bottom"/>
          </w:tcPr>
          <w:p w14:paraId="360E3EDA" w14:textId="49DEA454" w:rsidR="00BF699B" w:rsidRPr="00667905" w:rsidRDefault="00BF699B" w:rsidP="00BF699B">
            <w:pPr>
              <w:jc w:val="right"/>
              <w:rPr>
                <w:rFonts w:ascii="Calibri" w:eastAsia="Times New Roman" w:hAnsi="Calibri" w:cs="Calibri"/>
                <w:color w:val="000000"/>
              </w:rPr>
            </w:pPr>
            <w:r>
              <w:rPr>
                <w:rFonts w:ascii="Calibri" w:hAnsi="Calibri" w:cs="Calibri"/>
                <w:color w:val="000000"/>
              </w:rPr>
              <w:t>97.93</w:t>
            </w:r>
          </w:p>
        </w:tc>
      </w:tr>
      <w:tr w:rsidR="00BF699B" w:rsidRPr="00667905" w14:paraId="434C0E6A" w14:textId="5B8E0DA8" w:rsidTr="00BF699B">
        <w:trPr>
          <w:trHeight w:val="300"/>
        </w:trPr>
        <w:tc>
          <w:tcPr>
            <w:tcW w:w="1000" w:type="pct"/>
            <w:noWrap/>
            <w:hideMark/>
          </w:tcPr>
          <w:p w14:paraId="7162C068" w14:textId="0941E2A9"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S005</w:t>
            </w:r>
          </w:p>
        </w:tc>
        <w:tc>
          <w:tcPr>
            <w:tcW w:w="1000" w:type="pct"/>
            <w:noWrap/>
            <w:hideMark/>
          </w:tcPr>
          <w:p w14:paraId="6CEC8F02"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63.5</w:t>
            </w:r>
          </w:p>
        </w:tc>
        <w:tc>
          <w:tcPr>
            <w:tcW w:w="1000" w:type="pct"/>
            <w:noWrap/>
            <w:hideMark/>
          </w:tcPr>
          <w:p w14:paraId="4A373729"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102.5</w:t>
            </w:r>
          </w:p>
        </w:tc>
        <w:tc>
          <w:tcPr>
            <w:tcW w:w="1000" w:type="pct"/>
          </w:tcPr>
          <w:p w14:paraId="778E4F0B" w14:textId="655EFA0F" w:rsidR="00BF699B" w:rsidRPr="00667905" w:rsidRDefault="00BF699B" w:rsidP="00BF699B">
            <w:pPr>
              <w:jc w:val="right"/>
              <w:rPr>
                <w:rFonts w:ascii="Calibri" w:eastAsia="Times New Roman" w:hAnsi="Calibri" w:cs="Calibri"/>
                <w:color w:val="000000"/>
              </w:rPr>
            </w:pPr>
            <w:r>
              <w:rPr>
                <w:rFonts w:ascii="Calibri" w:eastAsia="Times New Roman" w:hAnsi="Calibri" w:cs="Calibri"/>
                <w:color w:val="000000"/>
              </w:rPr>
              <w:t>97.08</w:t>
            </w:r>
          </w:p>
        </w:tc>
        <w:tc>
          <w:tcPr>
            <w:tcW w:w="1000" w:type="pct"/>
            <w:shd w:val="clear" w:color="auto" w:fill="auto"/>
            <w:vAlign w:val="bottom"/>
          </w:tcPr>
          <w:p w14:paraId="73AEC56A" w14:textId="5F8DF553" w:rsidR="00BF699B" w:rsidRPr="00667905" w:rsidRDefault="00BF699B" w:rsidP="00BF699B">
            <w:pPr>
              <w:jc w:val="right"/>
              <w:rPr>
                <w:rFonts w:ascii="Calibri" w:eastAsia="Times New Roman" w:hAnsi="Calibri" w:cs="Calibri"/>
                <w:color w:val="000000"/>
              </w:rPr>
            </w:pPr>
            <w:r>
              <w:rPr>
                <w:rFonts w:ascii="Calibri" w:hAnsi="Calibri" w:cs="Calibri"/>
                <w:color w:val="000000"/>
              </w:rPr>
              <w:t>99.54</w:t>
            </w:r>
          </w:p>
        </w:tc>
      </w:tr>
      <w:tr w:rsidR="00BF699B" w:rsidRPr="00667905" w14:paraId="3A325663" w14:textId="12D8561E" w:rsidTr="00BF699B">
        <w:trPr>
          <w:trHeight w:val="300"/>
        </w:trPr>
        <w:tc>
          <w:tcPr>
            <w:tcW w:w="1000" w:type="pct"/>
            <w:noWrap/>
            <w:hideMark/>
          </w:tcPr>
          <w:p w14:paraId="57D1CF46" w14:textId="32BFE5A3" w:rsidR="00BF699B" w:rsidRPr="00667905" w:rsidRDefault="00BF699B" w:rsidP="00BF699B">
            <w:pPr>
              <w:rPr>
                <w:rFonts w:ascii="Calibri" w:eastAsia="Times New Roman" w:hAnsi="Calibri" w:cs="Calibri"/>
                <w:color w:val="000000"/>
              </w:rPr>
            </w:pPr>
            <w:r>
              <w:rPr>
                <w:rFonts w:ascii="Calibri" w:eastAsia="Times New Roman" w:hAnsi="Calibri" w:cs="Calibri"/>
                <w:color w:val="000000"/>
              </w:rPr>
              <w:t>S006</w:t>
            </w:r>
          </w:p>
        </w:tc>
        <w:tc>
          <w:tcPr>
            <w:tcW w:w="1000" w:type="pct"/>
            <w:noWrap/>
            <w:hideMark/>
          </w:tcPr>
          <w:p w14:paraId="7DBE0706"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57.3</w:t>
            </w:r>
          </w:p>
        </w:tc>
        <w:tc>
          <w:tcPr>
            <w:tcW w:w="1000" w:type="pct"/>
            <w:noWrap/>
            <w:hideMark/>
          </w:tcPr>
          <w:p w14:paraId="7E205A3A" w14:textId="77777777" w:rsidR="00BF699B" w:rsidRPr="00667905" w:rsidRDefault="00BF699B" w:rsidP="00BF699B">
            <w:pPr>
              <w:jc w:val="right"/>
              <w:rPr>
                <w:rFonts w:ascii="Calibri" w:eastAsia="Times New Roman" w:hAnsi="Calibri" w:cs="Calibri"/>
                <w:color w:val="000000"/>
              </w:rPr>
            </w:pPr>
            <w:r w:rsidRPr="00667905">
              <w:rPr>
                <w:rFonts w:ascii="Calibri" w:eastAsia="Times New Roman" w:hAnsi="Calibri" w:cs="Calibri"/>
                <w:color w:val="000000"/>
              </w:rPr>
              <w:t>83</w:t>
            </w:r>
          </w:p>
        </w:tc>
        <w:tc>
          <w:tcPr>
            <w:tcW w:w="1000" w:type="pct"/>
          </w:tcPr>
          <w:p w14:paraId="7C700764" w14:textId="07AC10FB" w:rsidR="00BF699B" w:rsidRPr="00667905" w:rsidRDefault="00BF699B" w:rsidP="00BF699B">
            <w:pPr>
              <w:jc w:val="right"/>
              <w:rPr>
                <w:rFonts w:ascii="Calibri" w:eastAsia="Times New Roman" w:hAnsi="Calibri" w:cs="Calibri"/>
                <w:color w:val="000000"/>
              </w:rPr>
            </w:pPr>
            <w:r>
              <w:rPr>
                <w:rFonts w:ascii="Calibri" w:eastAsia="Times New Roman" w:hAnsi="Calibri" w:cs="Calibri"/>
                <w:color w:val="000000"/>
              </w:rPr>
              <w:t>97.08</w:t>
            </w:r>
          </w:p>
        </w:tc>
        <w:tc>
          <w:tcPr>
            <w:tcW w:w="1000" w:type="pct"/>
            <w:shd w:val="clear" w:color="auto" w:fill="auto"/>
            <w:vAlign w:val="bottom"/>
          </w:tcPr>
          <w:p w14:paraId="106C71E0" w14:textId="6F8EF697" w:rsidR="00BF699B" w:rsidRPr="00667905" w:rsidRDefault="00BF699B" w:rsidP="00BF699B">
            <w:pPr>
              <w:jc w:val="right"/>
              <w:rPr>
                <w:rFonts w:ascii="Calibri" w:eastAsia="Times New Roman" w:hAnsi="Calibri" w:cs="Calibri"/>
                <w:color w:val="000000"/>
              </w:rPr>
            </w:pPr>
            <w:r>
              <w:rPr>
                <w:rFonts w:ascii="Calibri" w:hAnsi="Calibri" w:cs="Calibri"/>
                <w:color w:val="000000"/>
              </w:rPr>
              <w:t>85.34</w:t>
            </w:r>
          </w:p>
        </w:tc>
      </w:tr>
    </w:tbl>
    <w:p w14:paraId="64A01BFE" w14:textId="77777777" w:rsidR="005934F7" w:rsidRDefault="005934F7" w:rsidP="00BF699B">
      <w:pPr>
        <w:pStyle w:val="NoSpacing"/>
      </w:pPr>
    </w:p>
    <w:p w14:paraId="1D70B0FB" w14:textId="3409521E" w:rsidR="00BF699B" w:rsidRDefault="00BF699B" w:rsidP="00BF699B">
      <w:pPr>
        <w:pStyle w:val="NoSpacing"/>
      </w:pPr>
      <w:r>
        <w:t>In order to make an inference about the relationship between WEIGHT and HEIGHT, we would need to compare the following models:</w:t>
      </w:r>
    </w:p>
    <w:p w14:paraId="507C32F8" w14:textId="647D6DA4" w:rsidR="00BF699B" w:rsidRPr="00BF699B" w:rsidRDefault="00BF699B" w:rsidP="00BF699B">
      <w:pPr>
        <w:pStyle w:val="NoSpacing"/>
        <w:numPr>
          <w:ilvl w:val="0"/>
          <w:numId w:val="5"/>
        </w:numPr>
        <w:ind w:left="0" w:firstLine="0"/>
      </w:pPr>
      <w:r>
        <w:t xml:space="preserve">MODEL A: </w:t>
      </w:r>
      <m:oMath>
        <m:sSub>
          <m:sSubPr>
            <m:ctrlPr>
              <w:rPr>
                <w:rFonts w:ascii="Cambria Math" w:hAnsi="Cambria Math"/>
                <w:i/>
              </w:rPr>
            </m:ctrlPr>
          </m:sSubPr>
          <m:e>
            <m:r>
              <w:rPr>
                <w:rFonts w:ascii="Cambria Math" w:hAnsi="Cambria Math"/>
              </w:rPr>
              <m:t>WEIGHT</m:t>
            </m:r>
          </m:e>
          <m:sub>
            <m:r>
              <w:rPr>
                <w:rFonts w:ascii="Cambria Math" w:hAnsi="Cambria Math"/>
              </w:rPr>
              <m:t>i</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HEIGH</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m:t>
            </m:r>
          </m:sub>
        </m:sSub>
      </m:oMath>
    </w:p>
    <w:p w14:paraId="3AE40A77" w14:textId="276114F8" w:rsidR="00BF699B" w:rsidRDefault="00BF699B" w:rsidP="00BF699B">
      <w:pPr>
        <w:pStyle w:val="NoSpacing"/>
        <w:numPr>
          <w:ilvl w:val="0"/>
          <w:numId w:val="5"/>
        </w:numPr>
        <w:ind w:left="0" w:firstLine="0"/>
      </w:pPr>
      <w:r>
        <w:t xml:space="preserve">MODEL C: </w:t>
      </w:r>
      <m:oMath>
        <m:sSub>
          <m:sSubPr>
            <m:ctrlPr>
              <w:rPr>
                <w:rFonts w:ascii="Cambria Math" w:hAnsi="Cambria Math"/>
                <w:i/>
              </w:rPr>
            </m:ctrlPr>
          </m:sSubPr>
          <m:e>
            <m:r>
              <w:rPr>
                <w:rFonts w:ascii="Cambria Math" w:hAnsi="Cambria Math"/>
              </w:rPr>
              <m:t>WEIGHT</m:t>
            </m:r>
          </m:e>
          <m:sub>
            <m:r>
              <w:rPr>
                <w:rFonts w:ascii="Cambria Math" w:hAnsi="Cambria Math"/>
              </w:rPr>
              <m:t>i</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m:t>
            </m:r>
          </m:sub>
        </m:sSub>
      </m:oMath>
    </w:p>
    <w:p w14:paraId="526E314E" w14:textId="347DBE09" w:rsidR="00BF699B" w:rsidRDefault="00BF699B" w:rsidP="00BF699B">
      <w:pPr>
        <w:pStyle w:val="NoSpacing"/>
      </w:pPr>
    </w:p>
    <w:p w14:paraId="56F02062" w14:textId="27272AB2" w:rsidR="00BF699B" w:rsidRDefault="005934F7" w:rsidP="00BF699B">
      <w:pPr>
        <w:pStyle w:val="NoSpacing"/>
      </w:pPr>
      <w:r>
        <w:t>Given the information above, calculate:</w:t>
      </w:r>
    </w:p>
    <w:p w14:paraId="5DD83E43" w14:textId="765C85FA" w:rsidR="005934F7" w:rsidRDefault="005934F7" w:rsidP="00967D73">
      <w:pPr>
        <w:pStyle w:val="NoSpacing"/>
        <w:numPr>
          <w:ilvl w:val="0"/>
          <w:numId w:val="6"/>
        </w:numPr>
      </w:pPr>
      <w:r>
        <w:t xml:space="preserve">The Sum of Squared Errors for Model C, SSE(C): </w:t>
      </w:r>
      <w:r w:rsidRPr="000736CC">
        <w:rPr>
          <w:rFonts w:cs="Courier New"/>
          <w:b/>
          <w:color w:val="FF0000"/>
        </w:rPr>
        <w:t>Your answer here.</w:t>
      </w:r>
    </w:p>
    <w:p w14:paraId="568CC76D" w14:textId="77777777" w:rsidR="00967D73" w:rsidRDefault="00967D73" w:rsidP="00967D73">
      <w:pPr>
        <w:pStyle w:val="NoSpacing"/>
      </w:pPr>
    </w:p>
    <w:p w14:paraId="6E8D3D18" w14:textId="3BFF0091" w:rsidR="00967D73" w:rsidRDefault="005934F7" w:rsidP="00967D73">
      <w:pPr>
        <w:pStyle w:val="NoSpacing"/>
        <w:numPr>
          <w:ilvl w:val="0"/>
          <w:numId w:val="6"/>
        </w:numPr>
      </w:pPr>
      <w:r>
        <w:t xml:space="preserve">The Sum of Squared Errors for Model A, SSE(A): </w:t>
      </w:r>
      <w:r w:rsidRPr="000736CC">
        <w:rPr>
          <w:rFonts w:cs="Courier New"/>
          <w:b/>
          <w:color w:val="FF0000"/>
        </w:rPr>
        <w:t>Your answer here.</w:t>
      </w:r>
    </w:p>
    <w:p w14:paraId="207CCB3A" w14:textId="77777777" w:rsidR="00967D73" w:rsidRDefault="00967D73" w:rsidP="00967D73">
      <w:pPr>
        <w:pStyle w:val="NoSpacing"/>
        <w:ind w:left="720"/>
      </w:pPr>
    </w:p>
    <w:p w14:paraId="0151E0A5" w14:textId="350701F9" w:rsidR="00B133AD" w:rsidRPr="004B1860" w:rsidRDefault="005934F7" w:rsidP="004B1860">
      <w:pPr>
        <w:pStyle w:val="NoSpacing"/>
        <w:numPr>
          <w:ilvl w:val="0"/>
          <w:numId w:val="6"/>
        </w:numPr>
      </w:pPr>
      <w:r>
        <w:t xml:space="preserve">The Proportional Reduction in Error for this model comparison: </w:t>
      </w:r>
      <w:r w:rsidRPr="000736CC">
        <w:rPr>
          <w:rFonts w:cs="Courier New"/>
          <w:b/>
          <w:color w:val="FF0000"/>
        </w:rPr>
        <w:t>Your answer here.</w:t>
      </w:r>
    </w:p>
    <w:p w14:paraId="68E38AD1" w14:textId="77777777" w:rsidR="004B1860" w:rsidRDefault="004B1860" w:rsidP="004B1860">
      <w:pPr>
        <w:pStyle w:val="NoSpacing"/>
      </w:pPr>
    </w:p>
    <w:p w14:paraId="7470D1DE" w14:textId="4372F48B" w:rsidR="00B133AD" w:rsidRPr="004B1860" w:rsidRDefault="00B133AD" w:rsidP="004B1860">
      <w:pPr>
        <w:pStyle w:val="NoSpacing"/>
        <w:numPr>
          <w:ilvl w:val="0"/>
          <w:numId w:val="6"/>
        </w:numPr>
      </w:pPr>
      <w:r>
        <w:t xml:space="preserve">How many parameters are being estimated in Model A: </w:t>
      </w:r>
      <w:r w:rsidRPr="000736CC">
        <w:rPr>
          <w:rFonts w:cs="Courier New"/>
          <w:b/>
          <w:color w:val="FF0000"/>
        </w:rPr>
        <w:t xml:space="preserve">Your answer </w:t>
      </w:r>
      <w:proofErr w:type="gramStart"/>
      <w:r w:rsidRPr="000736CC">
        <w:rPr>
          <w:rFonts w:cs="Courier New"/>
          <w:b/>
          <w:color w:val="FF0000"/>
        </w:rPr>
        <w:t>here.</w:t>
      </w:r>
      <w:proofErr w:type="gramEnd"/>
    </w:p>
    <w:p w14:paraId="2C1C4FB7" w14:textId="77777777" w:rsidR="004B1860" w:rsidRDefault="004B1860" w:rsidP="004B1860">
      <w:pPr>
        <w:pStyle w:val="NoSpacing"/>
      </w:pPr>
    </w:p>
    <w:p w14:paraId="6450C5C7" w14:textId="28FFC449" w:rsidR="00B133AD" w:rsidRPr="004B1860" w:rsidRDefault="00B133AD" w:rsidP="004B1860">
      <w:pPr>
        <w:pStyle w:val="NoSpacing"/>
        <w:numPr>
          <w:ilvl w:val="0"/>
          <w:numId w:val="6"/>
        </w:numPr>
      </w:pPr>
      <w:r>
        <w:t>How many parameters are being estimated in Model C:</w:t>
      </w:r>
      <w:r w:rsidRPr="00B133AD">
        <w:rPr>
          <w:rFonts w:cs="Courier New"/>
          <w:b/>
          <w:color w:val="FF0000"/>
        </w:rPr>
        <w:t xml:space="preserve"> </w:t>
      </w:r>
      <w:r w:rsidRPr="000736CC">
        <w:rPr>
          <w:rFonts w:cs="Courier New"/>
          <w:b/>
          <w:color w:val="FF0000"/>
        </w:rPr>
        <w:t xml:space="preserve">Your answer </w:t>
      </w:r>
      <w:proofErr w:type="gramStart"/>
      <w:r w:rsidRPr="000736CC">
        <w:rPr>
          <w:rFonts w:cs="Courier New"/>
          <w:b/>
          <w:color w:val="FF0000"/>
        </w:rPr>
        <w:t>here.</w:t>
      </w:r>
      <w:proofErr w:type="gramEnd"/>
    </w:p>
    <w:p w14:paraId="7719E57B" w14:textId="77777777" w:rsidR="004B1860" w:rsidRDefault="004B1860" w:rsidP="004B1860">
      <w:pPr>
        <w:pStyle w:val="NoSpacing"/>
      </w:pPr>
    </w:p>
    <w:p w14:paraId="68675D95" w14:textId="4DADCC1E" w:rsidR="005934F7" w:rsidRPr="004B1860" w:rsidRDefault="00B133AD" w:rsidP="004B1860">
      <w:pPr>
        <w:pStyle w:val="NoSpacing"/>
        <w:numPr>
          <w:ilvl w:val="0"/>
          <w:numId w:val="6"/>
        </w:numPr>
      </w:pPr>
      <w:r>
        <w:t xml:space="preserve">Given the PRE, PA, and PC you calculated above, what would be the F-observed for this model comparison? </w:t>
      </w:r>
      <w:r w:rsidRPr="000736CC">
        <w:rPr>
          <w:rFonts w:cs="Courier New"/>
          <w:b/>
          <w:color w:val="FF0000"/>
        </w:rPr>
        <w:t>Your answer here.</w:t>
      </w:r>
    </w:p>
    <w:p w14:paraId="1F7C720B" w14:textId="77777777" w:rsidR="004B1860" w:rsidRDefault="004B1860" w:rsidP="004B1860">
      <w:pPr>
        <w:pStyle w:val="NoSpacing"/>
      </w:pPr>
    </w:p>
    <w:p w14:paraId="4CA1708B" w14:textId="5F90C3B6" w:rsidR="005934F7" w:rsidRDefault="005934F7" w:rsidP="005934F7">
      <w:pPr>
        <w:pStyle w:val="NoSpacing"/>
        <w:numPr>
          <w:ilvl w:val="0"/>
          <w:numId w:val="6"/>
        </w:numPr>
      </w:pPr>
      <w:r>
        <w:t xml:space="preserve">Although it is not explicitly written in Model C above, what numeric value is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eastAsiaTheme="minorEastAsia"/>
        </w:rPr>
        <w:t>being tested against? (That is, if</w:t>
      </w:r>
      <w:r w:rsidR="00486513">
        <w:rPr>
          <w:rFonts w:eastAsiaTheme="minorEastAsia"/>
        </w:rPr>
        <w:t xml:space="preserve"> our estimated slope</w:t>
      </w:r>
      <w:r>
        <w:rPr>
          <w:rFonts w:eastAsiaTheme="minorEastAsia"/>
        </w:rPr>
        <w:t xml:space="preserve"> is statistically significant, what value is it statistically different from?)</w:t>
      </w:r>
      <w:r w:rsidR="00486513" w:rsidRPr="00486513">
        <w:rPr>
          <w:rFonts w:cs="Courier New"/>
          <w:b/>
          <w:color w:val="FF0000"/>
        </w:rPr>
        <w:t xml:space="preserve"> </w:t>
      </w:r>
      <w:r w:rsidR="00486513" w:rsidRPr="000736CC">
        <w:rPr>
          <w:rFonts w:cs="Courier New"/>
          <w:b/>
          <w:color w:val="FF0000"/>
        </w:rPr>
        <w:t>Your answer here.</w:t>
      </w:r>
    </w:p>
    <w:p w14:paraId="7EE778CC" w14:textId="77777777" w:rsidR="00BF699B" w:rsidRDefault="00BF699B">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br w:type="page"/>
      </w:r>
    </w:p>
    <w:p w14:paraId="7DA3C312" w14:textId="7A433224" w:rsidR="008D4F5A" w:rsidRPr="008D4F5A" w:rsidRDefault="008D4F5A" w:rsidP="008D4F5A">
      <w:pPr>
        <w:rPr>
          <w:rFonts w:asciiTheme="majorHAnsi" w:eastAsiaTheme="majorEastAsia" w:hAnsiTheme="majorHAnsi" w:cstheme="majorBidi"/>
          <w:color w:val="2E74B5" w:themeColor="accent1" w:themeShade="BF"/>
          <w:sz w:val="26"/>
          <w:szCs w:val="26"/>
        </w:rPr>
      </w:pPr>
      <w:r w:rsidRPr="008D4F5A">
        <w:rPr>
          <w:rFonts w:asciiTheme="majorHAnsi" w:eastAsiaTheme="majorEastAsia" w:hAnsiTheme="majorHAnsi" w:cstheme="majorBidi"/>
          <w:color w:val="2E74B5" w:themeColor="accent1" w:themeShade="BF"/>
          <w:sz w:val="26"/>
          <w:szCs w:val="26"/>
        </w:rPr>
        <w:lastRenderedPageBreak/>
        <w:t xml:space="preserve">Question </w:t>
      </w:r>
      <w:r w:rsidR="000736CC">
        <w:rPr>
          <w:rFonts w:asciiTheme="majorHAnsi" w:eastAsiaTheme="majorEastAsia" w:hAnsiTheme="majorHAnsi" w:cstheme="majorBidi"/>
          <w:color w:val="2E74B5" w:themeColor="accent1" w:themeShade="BF"/>
          <w:sz w:val="26"/>
          <w:szCs w:val="26"/>
        </w:rPr>
        <w:t>3</w:t>
      </w:r>
    </w:p>
    <w:p w14:paraId="0E7F7A3C" w14:textId="77777777" w:rsidR="008D4F5A" w:rsidRPr="008D4F5A" w:rsidRDefault="008D4F5A" w:rsidP="008D4F5A">
      <w:r w:rsidRPr="008D4F5A">
        <w:t>Data are collected from a random sample of 40 adults to assess factors predictive of</w:t>
      </w:r>
      <w:r>
        <w:t xml:space="preserve"> </w:t>
      </w:r>
      <w:r w:rsidRPr="008D4F5A">
        <w:t>heightened cholesterol levels. The following variables are measured:</w:t>
      </w:r>
    </w:p>
    <w:p w14:paraId="4B810A77" w14:textId="77777777" w:rsidR="008D4F5A" w:rsidRPr="008D4F5A" w:rsidRDefault="008D4F5A" w:rsidP="008D4F5A">
      <w:r w:rsidRPr="008D4F5A">
        <w:rPr>
          <w:b/>
        </w:rPr>
        <w:t>LDL</w:t>
      </w:r>
      <w:r w:rsidRPr="008D4F5A">
        <w:t xml:space="preserve"> </w:t>
      </w:r>
      <w:r>
        <w:tab/>
      </w:r>
      <w:r w:rsidRPr="008D4F5A">
        <w:t>the “bad” form of cholesterol</w:t>
      </w:r>
    </w:p>
    <w:p w14:paraId="307B59B0" w14:textId="77777777" w:rsidR="008D4F5A" w:rsidRPr="008D4F5A" w:rsidRDefault="008D4F5A" w:rsidP="008D4F5A">
      <w:r w:rsidRPr="008D4F5A">
        <w:rPr>
          <w:b/>
        </w:rPr>
        <w:t>HDL</w:t>
      </w:r>
      <w:r w:rsidRPr="008D4F5A">
        <w:t xml:space="preserve"> </w:t>
      </w:r>
      <w:r>
        <w:tab/>
      </w:r>
      <w:r w:rsidRPr="008D4F5A">
        <w:t>the “good” form of cholesterol</w:t>
      </w:r>
    </w:p>
    <w:p w14:paraId="072C8258" w14:textId="77777777" w:rsidR="008D4F5A" w:rsidRPr="008D4F5A" w:rsidRDefault="008D4F5A" w:rsidP="008D4F5A">
      <w:r w:rsidRPr="008D4F5A">
        <w:rPr>
          <w:b/>
        </w:rPr>
        <w:t>AGE</w:t>
      </w:r>
      <w:r w:rsidRPr="008D4F5A">
        <w:t xml:space="preserve"> </w:t>
      </w:r>
      <w:r>
        <w:tab/>
      </w:r>
      <w:r w:rsidRPr="008D4F5A">
        <w:t>in years</w:t>
      </w:r>
    </w:p>
    <w:p w14:paraId="51910F6F" w14:textId="77777777" w:rsidR="008D4F5A" w:rsidRPr="008D4F5A" w:rsidRDefault="008D4F5A" w:rsidP="008D4F5A">
      <w:r w:rsidRPr="008D4F5A">
        <w:rPr>
          <w:b/>
        </w:rPr>
        <w:t>EX</w:t>
      </w:r>
      <w:r w:rsidRPr="008D4F5A">
        <w:t xml:space="preserve"> </w:t>
      </w:r>
      <w:r>
        <w:tab/>
      </w:r>
      <w:r w:rsidRPr="008D4F5A">
        <w:t>number of days a week person engaged in 30 minutes of exercise</w:t>
      </w:r>
    </w:p>
    <w:p w14:paraId="28207BD4" w14:textId="7EF293B6" w:rsidR="008D4F5A" w:rsidRDefault="008D4F5A" w:rsidP="00BD1DCF">
      <w:r w:rsidRPr="008D4F5A">
        <w:t>Use these variables to answer the following model comparison questions. For each</w:t>
      </w:r>
      <w:r w:rsidR="001259C0">
        <w:t xml:space="preserve"> scenario</w:t>
      </w:r>
      <w:r w:rsidRPr="008D4F5A">
        <w:t>,</w:t>
      </w:r>
      <w:r>
        <w:t xml:space="preserve"> </w:t>
      </w:r>
      <w:r w:rsidRPr="008D4F5A">
        <w:t xml:space="preserve">specify the MODEL </w:t>
      </w:r>
      <w:r w:rsidR="001259C0">
        <w:t>A</w:t>
      </w:r>
      <w:r w:rsidRPr="008D4F5A">
        <w:t xml:space="preserve"> and </w:t>
      </w:r>
      <w:r w:rsidR="001259C0">
        <w:t>C</w:t>
      </w:r>
      <w:r w:rsidRPr="008D4F5A">
        <w:t xml:space="preserve"> </w:t>
      </w:r>
      <w:r w:rsidR="001259C0">
        <w:t xml:space="preserve">you would use </w:t>
      </w:r>
      <w:r w:rsidRPr="008D4F5A">
        <w:t>to answer each question. You may have to compute new</w:t>
      </w:r>
      <w:r>
        <w:t xml:space="preserve"> </w:t>
      </w:r>
      <w:r w:rsidRPr="008D4F5A">
        <w:t>variables from the above variables. If so, please clearly indicate how those are computed.</w:t>
      </w:r>
      <w:r>
        <w:t xml:space="preserve"> </w:t>
      </w:r>
    </w:p>
    <w:p w14:paraId="5424B241" w14:textId="77777777" w:rsidR="00BD1DCF" w:rsidRDefault="00BD1DCF" w:rsidP="00BD1DCF"/>
    <w:p w14:paraId="5A68E4C4" w14:textId="40C1FDEE" w:rsidR="008D4F5A" w:rsidRDefault="008D4F5A" w:rsidP="00BD1DCF">
      <w:pPr>
        <w:pStyle w:val="ListParagraph"/>
        <w:numPr>
          <w:ilvl w:val="0"/>
          <w:numId w:val="7"/>
        </w:numPr>
      </w:pPr>
      <w:r w:rsidRPr="008D4F5A">
        <w:t xml:space="preserve">Doctors recommend that LDL levels be under 130. </w:t>
      </w:r>
      <w:r w:rsidRPr="00BD1DCF">
        <w:rPr>
          <w:b/>
          <w:u w:val="single"/>
        </w:rPr>
        <w:t>Ignoring</w:t>
      </w:r>
      <w:r w:rsidRPr="008D4F5A">
        <w:t xml:space="preserve"> all other variables, is</w:t>
      </w:r>
      <w:r>
        <w:t xml:space="preserve"> </w:t>
      </w:r>
      <w:r w:rsidRPr="008D4F5A">
        <w:t xml:space="preserve">the </w:t>
      </w:r>
      <w:r w:rsidR="00BD1DCF" w:rsidRPr="00BD1DCF">
        <w:rPr>
          <w:b/>
          <w:u w:val="single"/>
        </w:rPr>
        <w:t>average</w:t>
      </w:r>
      <w:r w:rsidRPr="008D4F5A">
        <w:t xml:space="preserve"> level of LDL significantly below 130 in this sample?</w:t>
      </w:r>
    </w:p>
    <w:p w14:paraId="6C984062" w14:textId="0C450BA3" w:rsidR="00A240D8" w:rsidRDefault="00A240D8" w:rsidP="00BD1DCF">
      <w:pPr>
        <w:pStyle w:val="ListParagraph"/>
        <w:numPr>
          <w:ilvl w:val="1"/>
          <w:numId w:val="8"/>
        </w:numPr>
      </w:pPr>
      <w:r>
        <w:t>MODEL A:</w:t>
      </w:r>
      <w:r w:rsidR="00BD1DCF">
        <w:t xml:space="preserve"> </w:t>
      </w:r>
      <w:r w:rsidR="00BD1DCF" w:rsidRPr="000736CC">
        <w:rPr>
          <w:rFonts w:cs="Courier New"/>
          <w:b/>
          <w:color w:val="FF0000"/>
        </w:rPr>
        <w:t>Your answer here</w:t>
      </w:r>
    </w:p>
    <w:p w14:paraId="56E58FC6" w14:textId="77777777" w:rsidR="00BD1DCF" w:rsidRDefault="00BD1DCF" w:rsidP="00BD1DCF">
      <w:pPr>
        <w:pStyle w:val="ListParagraph"/>
        <w:ind w:left="1440"/>
      </w:pPr>
    </w:p>
    <w:p w14:paraId="051D100B" w14:textId="49745691" w:rsidR="008D4F5A" w:rsidRPr="004B1860" w:rsidRDefault="00A240D8" w:rsidP="008D4F5A">
      <w:pPr>
        <w:pStyle w:val="ListParagraph"/>
        <w:numPr>
          <w:ilvl w:val="1"/>
          <w:numId w:val="8"/>
        </w:numPr>
      </w:pPr>
      <w:r>
        <w:t>MODEL C:</w:t>
      </w:r>
      <w:r w:rsidR="00BD1DCF" w:rsidRPr="00BD1DCF">
        <w:rPr>
          <w:rFonts w:cs="Courier New"/>
          <w:b/>
          <w:color w:val="FF0000"/>
        </w:rPr>
        <w:t xml:space="preserve"> </w:t>
      </w:r>
      <w:r w:rsidR="00BD1DCF" w:rsidRPr="000736CC">
        <w:rPr>
          <w:rFonts w:cs="Courier New"/>
          <w:b/>
          <w:color w:val="FF0000"/>
        </w:rPr>
        <w:t>Your answer here</w:t>
      </w:r>
    </w:p>
    <w:p w14:paraId="0F29CBED" w14:textId="77777777" w:rsidR="004B1860" w:rsidRPr="008D4F5A" w:rsidRDefault="004B1860" w:rsidP="004B1860">
      <w:pPr>
        <w:pStyle w:val="ListParagraph"/>
        <w:ind w:left="1440"/>
      </w:pPr>
    </w:p>
    <w:p w14:paraId="7B324159" w14:textId="2E98B27B" w:rsidR="008D4F5A" w:rsidRDefault="008D4F5A" w:rsidP="008D4F5A">
      <w:pPr>
        <w:pStyle w:val="ListParagraph"/>
        <w:numPr>
          <w:ilvl w:val="0"/>
          <w:numId w:val="7"/>
        </w:numPr>
      </w:pPr>
      <w:r w:rsidRPr="008D4F5A">
        <w:t xml:space="preserve">Is there evidence that levels of LDL </w:t>
      </w:r>
      <w:r w:rsidR="004B1860">
        <w:t xml:space="preserve">change </w:t>
      </w:r>
      <w:r w:rsidRPr="008D4F5A">
        <w:t>with age?</w:t>
      </w:r>
    </w:p>
    <w:p w14:paraId="09DF5CDE" w14:textId="77777777" w:rsidR="00BD1DCF" w:rsidRDefault="00BD1DCF" w:rsidP="00BD1DCF">
      <w:pPr>
        <w:pStyle w:val="ListParagraph"/>
        <w:numPr>
          <w:ilvl w:val="1"/>
          <w:numId w:val="10"/>
        </w:numPr>
        <w:ind w:left="1440"/>
      </w:pPr>
      <w:r>
        <w:t xml:space="preserve">MODEL A: </w:t>
      </w:r>
      <w:r w:rsidRPr="000736CC">
        <w:rPr>
          <w:rFonts w:cs="Courier New"/>
          <w:b/>
          <w:color w:val="FF0000"/>
        </w:rPr>
        <w:t>Your answer here</w:t>
      </w:r>
    </w:p>
    <w:p w14:paraId="58FA6758" w14:textId="77777777" w:rsidR="00BD1DCF" w:rsidRDefault="00BD1DCF" w:rsidP="00BD1DCF">
      <w:pPr>
        <w:pStyle w:val="ListParagraph"/>
        <w:ind w:left="1440"/>
      </w:pPr>
    </w:p>
    <w:p w14:paraId="195B8BBD" w14:textId="77777777" w:rsidR="00BD1DCF" w:rsidRDefault="00BD1DCF" w:rsidP="00BD1DCF">
      <w:pPr>
        <w:pStyle w:val="ListParagraph"/>
        <w:numPr>
          <w:ilvl w:val="1"/>
          <w:numId w:val="10"/>
        </w:numPr>
        <w:ind w:left="1440"/>
      </w:pPr>
      <w:r>
        <w:t>MODEL C:</w:t>
      </w:r>
      <w:r w:rsidRPr="00BD1DCF">
        <w:rPr>
          <w:rFonts w:cs="Courier New"/>
          <w:b/>
          <w:color w:val="FF0000"/>
        </w:rPr>
        <w:t xml:space="preserve"> </w:t>
      </w:r>
      <w:r w:rsidRPr="000736CC">
        <w:rPr>
          <w:rFonts w:cs="Courier New"/>
          <w:b/>
          <w:color w:val="FF0000"/>
        </w:rPr>
        <w:t>Your answer here</w:t>
      </w:r>
    </w:p>
    <w:p w14:paraId="45C0A0A3" w14:textId="77777777" w:rsidR="00BD1DCF" w:rsidRPr="008D4F5A" w:rsidRDefault="00BD1DCF" w:rsidP="00BD1DCF">
      <w:pPr>
        <w:pStyle w:val="ListParagraph"/>
        <w:ind w:left="0"/>
      </w:pPr>
    </w:p>
    <w:p w14:paraId="5201E632" w14:textId="77777777" w:rsidR="008D4F5A" w:rsidRDefault="008D4F5A" w:rsidP="00BD1DCF">
      <w:pPr>
        <w:pStyle w:val="ListParagraph"/>
        <w:numPr>
          <w:ilvl w:val="0"/>
          <w:numId w:val="7"/>
        </w:numPr>
      </w:pPr>
      <w:r w:rsidRPr="008D4F5A">
        <w:t>Is there evidence that levels of LDL decline with more exercise?</w:t>
      </w:r>
    </w:p>
    <w:p w14:paraId="4087EBBB" w14:textId="77777777" w:rsidR="00BD1DCF" w:rsidRDefault="00BD1DCF" w:rsidP="00BD1DCF">
      <w:pPr>
        <w:pStyle w:val="ListParagraph"/>
        <w:numPr>
          <w:ilvl w:val="1"/>
          <w:numId w:val="11"/>
        </w:numPr>
        <w:ind w:left="1440"/>
      </w:pPr>
      <w:r>
        <w:t xml:space="preserve">MODEL A: </w:t>
      </w:r>
      <w:r w:rsidRPr="000736CC">
        <w:rPr>
          <w:rFonts w:cs="Courier New"/>
          <w:b/>
          <w:color w:val="FF0000"/>
        </w:rPr>
        <w:t>Your answer here</w:t>
      </w:r>
    </w:p>
    <w:p w14:paraId="396B3B54" w14:textId="77777777" w:rsidR="00BD1DCF" w:rsidRDefault="00BD1DCF" w:rsidP="00BD1DCF">
      <w:pPr>
        <w:pStyle w:val="ListParagraph"/>
        <w:ind w:left="1440"/>
      </w:pPr>
    </w:p>
    <w:p w14:paraId="61CFC98C" w14:textId="77777777" w:rsidR="00BD1DCF" w:rsidRDefault="00BD1DCF" w:rsidP="00BD1DCF">
      <w:pPr>
        <w:pStyle w:val="ListParagraph"/>
        <w:numPr>
          <w:ilvl w:val="1"/>
          <w:numId w:val="11"/>
        </w:numPr>
        <w:ind w:left="1440"/>
      </w:pPr>
      <w:r>
        <w:t>MODEL C:</w:t>
      </w:r>
      <w:r w:rsidRPr="00BD1DCF">
        <w:rPr>
          <w:rFonts w:cs="Courier New"/>
          <w:b/>
          <w:color w:val="FF0000"/>
        </w:rPr>
        <w:t xml:space="preserve"> </w:t>
      </w:r>
      <w:r w:rsidRPr="000736CC">
        <w:rPr>
          <w:rFonts w:cs="Courier New"/>
          <w:b/>
          <w:color w:val="FF0000"/>
        </w:rPr>
        <w:t>Your answer here</w:t>
      </w:r>
    </w:p>
    <w:p w14:paraId="2DE8F78A" w14:textId="77777777" w:rsidR="008D4F5A" w:rsidRPr="008D4F5A" w:rsidRDefault="008D4F5A" w:rsidP="008D4F5A"/>
    <w:p w14:paraId="5D6D27C5" w14:textId="50B59204" w:rsidR="008D4F5A" w:rsidRDefault="00BD1DCF" w:rsidP="00BD1DCF">
      <w:pPr>
        <w:pStyle w:val="ListParagraph"/>
        <w:numPr>
          <w:ilvl w:val="0"/>
          <w:numId w:val="7"/>
        </w:numPr>
      </w:pPr>
      <w:r w:rsidRPr="008D4F5A">
        <w:t>Doctors recommend that LDL levels be under 130.</w:t>
      </w:r>
      <w:r>
        <w:t xml:space="preserve"> I</w:t>
      </w:r>
      <w:r w:rsidR="008D4F5A" w:rsidRPr="008D4F5A">
        <w:t>s there evidence that</w:t>
      </w:r>
      <w:r w:rsidR="008D4F5A">
        <w:t xml:space="preserve"> </w:t>
      </w:r>
      <w:r w:rsidR="008D4F5A" w:rsidRPr="008D4F5A">
        <w:t xml:space="preserve">the </w:t>
      </w:r>
      <w:r w:rsidRPr="00BD1DCF">
        <w:rPr>
          <w:b/>
          <w:u w:val="single"/>
        </w:rPr>
        <w:t>average</w:t>
      </w:r>
      <w:r w:rsidR="008D4F5A" w:rsidRPr="008D4F5A">
        <w:t xml:space="preserve"> LDL level is significantly below 130</w:t>
      </w:r>
      <w:r>
        <w:t xml:space="preserve">, when </w:t>
      </w:r>
      <w:r w:rsidRPr="00BD1DCF">
        <w:rPr>
          <w:b/>
          <w:u w:val="single"/>
        </w:rPr>
        <w:t>controlling for</w:t>
      </w:r>
      <w:r>
        <w:t xml:space="preserve"> the relationship between LDL and exercise</w:t>
      </w:r>
      <w:r w:rsidR="008D4F5A" w:rsidRPr="008D4F5A">
        <w:t>?</w:t>
      </w:r>
      <w:r>
        <w:t xml:space="preserve"> (</w:t>
      </w:r>
      <w:r w:rsidRPr="00BD1DCF">
        <w:rPr>
          <w:i/>
        </w:rPr>
        <w:t>Hint: LDL is your dependent variable and exercise is your independent variable. You will need “center” exercise around a specific value to answer this question.</w:t>
      </w:r>
      <w:r>
        <w:t>)</w:t>
      </w:r>
    </w:p>
    <w:p w14:paraId="790D02C1" w14:textId="77777777" w:rsidR="00BD1DCF" w:rsidRDefault="00BD1DCF" w:rsidP="00BD1DCF">
      <w:pPr>
        <w:pStyle w:val="ListParagraph"/>
        <w:numPr>
          <w:ilvl w:val="1"/>
          <w:numId w:val="12"/>
        </w:numPr>
        <w:ind w:left="1440"/>
      </w:pPr>
      <w:r>
        <w:t xml:space="preserve">MODEL A: </w:t>
      </w:r>
      <w:r w:rsidRPr="000736CC">
        <w:rPr>
          <w:rFonts w:cs="Courier New"/>
          <w:b/>
          <w:color w:val="FF0000"/>
        </w:rPr>
        <w:t>Your answer here</w:t>
      </w:r>
    </w:p>
    <w:p w14:paraId="032FA6B2" w14:textId="77777777" w:rsidR="00BD1DCF" w:rsidRDefault="00BD1DCF" w:rsidP="00BD1DCF">
      <w:pPr>
        <w:pStyle w:val="ListParagraph"/>
        <w:ind w:left="1440"/>
      </w:pPr>
    </w:p>
    <w:p w14:paraId="561AA273" w14:textId="1932EA2A" w:rsidR="00BD1DCF" w:rsidRDefault="00BD1DCF" w:rsidP="00BD1DCF">
      <w:pPr>
        <w:pStyle w:val="ListParagraph"/>
        <w:numPr>
          <w:ilvl w:val="1"/>
          <w:numId w:val="12"/>
        </w:numPr>
        <w:ind w:left="1440"/>
        <w:rPr>
          <w:rFonts w:cs="Courier New"/>
          <w:b/>
          <w:color w:val="FF0000"/>
        </w:rPr>
      </w:pPr>
      <w:r>
        <w:t>MODEL C:</w:t>
      </w:r>
      <w:r w:rsidRPr="00BD1DCF">
        <w:rPr>
          <w:rFonts w:cs="Courier New"/>
          <w:b/>
          <w:color w:val="FF0000"/>
        </w:rPr>
        <w:t xml:space="preserve"> </w:t>
      </w:r>
      <w:r w:rsidRPr="000736CC">
        <w:rPr>
          <w:rFonts w:cs="Courier New"/>
          <w:b/>
          <w:color w:val="FF0000"/>
        </w:rPr>
        <w:t>Your answer here</w:t>
      </w:r>
    </w:p>
    <w:p w14:paraId="514E11AB" w14:textId="77777777" w:rsidR="00BD1DCF" w:rsidRDefault="00BD1DCF">
      <w:pPr>
        <w:rPr>
          <w:rFonts w:cs="Courier New"/>
          <w:b/>
          <w:color w:val="FF0000"/>
        </w:rPr>
      </w:pPr>
      <w:r>
        <w:rPr>
          <w:rFonts w:cs="Courier New"/>
          <w:b/>
          <w:color w:val="FF0000"/>
        </w:rPr>
        <w:br w:type="page"/>
      </w:r>
    </w:p>
    <w:p w14:paraId="0878B135" w14:textId="21099751" w:rsidR="00BD1DCF" w:rsidRDefault="00E27B13" w:rsidP="00E27B13">
      <w:pPr>
        <w:pStyle w:val="Heading2"/>
      </w:pPr>
      <w:r>
        <w:lastRenderedPageBreak/>
        <w:t xml:space="preserve">Question 4. </w:t>
      </w:r>
    </w:p>
    <w:p w14:paraId="1EE11209" w14:textId="2DBD7D4C" w:rsidR="00E27B13" w:rsidRDefault="00E27B13" w:rsidP="00E27B13">
      <w:r>
        <w:t>A hypothetical dataset contains information from 130 healthy individuals aged between 20 and 30. The following variables are in the dataset:</w:t>
      </w:r>
    </w:p>
    <w:p w14:paraId="3B7DA91A" w14:textId="42DC1125" w:rsidR="00E27B13" w:rsidRDefault="00E27B13" w:rsidP="00E27B13">
      <w:r w:rsidRPr="00E27B13">
        <w:rPr>
          <w:b/>
        </w:rPr>
        <w:t>TEMP</w:t>
      </w:r>
      <w:r>
        <w:t xml:space="preserve"> </w:t>
      </w:r>
      <w:r>
        <w:tab/>
      </w:r>
      <w:r>
        <w:tab/>
        <w:t>Measured</w:t>
      </w:r>
      <w:r w:rsidR="003C7A07">
        <w:t xml:space="preserve"> body</w:t>
      </w:r>
      <w:r>
        <w:t xml:space="preserve"> temperature (in degree</w:t>
      </w:r>
      <w:r w:rsidR="003C7A07">
        <w:t>s</w:t>
      </w:r>
      <w:r>
        <w:t xml:space="preserve"> Fahrenheit)</w:t>
      </w:r>
    </w:p>
    <w:p w14:paraId="009F430E" w14:textId="7CE7989D" w:rsidR="00E27B13" w:rsidRDefault="00E27B13" w:rsidP="00E27B13">
      <w:r w:rsidRPr="00E27B13">
        <w:rPr>
          <w:b/>
        </w:rPr>
        <w:t>HRTRATE</w:t>
      </w:r>
      <w:r>
        <w:t xml:space="preserve"> </w:t>
      </w:r>
      <w:r>
        <w:tab/>
        <w:t>Resting heart rate (beats per minute)</w:t>
      </w:r>
    </w:p>
    <w:p w14:paraId="565CB0F6" w14:textId="77777777" w:rsidR="00E27B13" w:rsidRDefault="00E27B13" w:rsidP="00E27B13"/>
    <w:p w14:paraId="0E56D6D0" w14:textId="4C47123B" w:rsidR="00FA390F" w:rsidRDefault="00E27B13" w:rsidP="00E27B13">
      <w:r>
        <w:t xml:space="preserve">Using these variables, several linear models were </w:t>
      </w:r>
      <w:r w:rsidR="00E96639">
        <w:t>tested</w:t>
      </w:r>
      <w:r>
        <w:t>. The details of</w:t>
      </w:r>
      <w:r w:rsidR="00E96639">
        <w:t xml:space="preserve"> one such</w:t>
      </w:r>
      <w:r>
        <w:t xml:space="preserve"> output </w:t>
      </w:r>
      <w:proofErr w:type="gramStart"/>
      <w:r>
        <w:t>are</w:t>
      </w:r>
      <w:proofErr w:type="gramEnd"/>
      <w:r>
        <w:t xml:space="preserve"> provided with an incomplete ANOVA table below. Fill in </w:t>
      </w:r>
      <w:r w:rsidR="00E96639">
        <w:t>the</w:t>
      </w:r>
      <w:r>
        <w:t xml:space="preserve"> ANOVA table and answer the relevant questions.</w:t>
      </w:r>
    </w:p>
    <w:p w14:paraId="12E1C5B2" w14:textId="16E81A27" w:rsidR="00FA390F" w:rsidRDefault="00FA390F" w:rsidP="00FA390F">
      <w:pPr>
        <w:pStyle w:val="ListParagraph"/>
        <w:numPr>
          <w:ilvl w:val="0"/>
          <w:numId w:val="13"/>
        </w:numPr>
      </w:pPr>
      <w:r>
        <w:t>In this model TEMP was being predicted by HRTRATE (note these are untransformed variables). Using the Sums of Squared Errors Provided, fill in the ANOVA table below:</w:t>
      </w:r>
    </w:p>
    <w:p w14:paraId="61400AE8" w14:textId="7AAA26FF" w:rsidR="00B13AA2" w:rsidRDefault="00B13AA2" w:rsidP="00B13AA2">
      <w:r>
        <w:t>ANOVA Summary Table.</w:t>
      </w:r>
    </w:p>
    <w:tbl>
      <w:tblPr>
        <w:tblStyle w:val="TableGrid"/>
        <w:tblW w:w="5000" w:type="pct"/>
        <w:tblLook w:val="04A0" w:firstRow="1" w:lastRow="0" w:firstColumn="1" w:lastColumn="0" w:noHBand="0" w:noVBand="1"/>
      </w:tblPr>
      <w:tblGrid>
        <w:gridCol w:w="1867"/>
        <w:gridCol w:w="1059"/>
        <w:gridCol w:w="1841"/>
        <w:gridCol w:w="1841"/>
        <w:gridCol w:w="1841"/>
        <w:gridCol w:w="901"/>
      </w:tblGrid>
      <w:tr w:rsidR="00FA390F" w14:paraId="10BCBE56" w14:textId="77777777" w:rsidTr="00107C4A">
        <w:tc>
          <w:tcPr>
            <w:tcW w:w="998" w:type="pct"/>
          </w:tcPr>
          <w:p w14:paraId="15217AF5" w14:textId="45891A51" w:rsidR="00FA390F" w:rsidRPr="003C7A07" w:rsidRDefault="00FA390F" w:rsidP="00FA390F">
            <w:pPr>
              <w:rPr>
                <w:b/>
              </w:rPr>
            </w:pPr>
            <w:r w:rsidRPr="003C7A07">
              <w:rPr>
                <w:b/>
              </w:rPr>
              <w:t>Source</w:t>
            </w:r>
          </w:p>
        </w:tc>
        <w:tc>
          <w:tcPr>
            <w:tcW w:w="566" w:type="pct"/>
          </w:tcPr>
          <w:p w14:paraId="4076B74F" w14:textId="13577490" w:rsidR="00FA390F" w:rsidRPr="003C7A07" w:rsidRDefault="00FA390F" w:rsidP="00FA390F">
            <w:pPr>
              <w:rPr>
                <w:b/>
              </w:rPr>
            </w:pPr>
            <w:r w:rsidRPr="003C7A07">
              <w:rPr>
                <w:b/>
              </w:rPr>
              <w:t>SSE</w:t>
            </w:r>
          </w:p>
        </w:tc>
        <w:tc>
          <w:tcPr>
            <w:tcW w:w="984" w:type="pct"/>
          </w:tcPr>
          <w:p w14:paraId="25633548" w14:textId="442CCC0E" w:rsidR="00FA390F" w:rsidRPr="003C7A07" w:rsidRDefault="00FA390F" w:rsidP="00FA390F">
            <w:pPr>
              <w:rPr>
                <w:b/>
              </w:rPr>
            </w:pPr>
            <w:r w:rsidRPr="003C7A07">
              <w:rPr>
                <w:b/>
              </w:rPr>
              <w:t>df</w:t>
            </w:r>
          </w:p>
        </w:tc>
        <w:tc>
          <w:tcPr>
            <w:tcW w:w="984" w:type="pct"/>
          </w:tcPr>
          <w:p w14:paraId="69FFCDFD" w14:textId="7A20A33A" w:rsidR="00FA390F" w:rsidRPr="003C7A07" w:rsidRDefault="00FA390F" w:rsidP="00FA390F">
            <w:pPr>
              <w:rPr>
                <w:b/>
              </w:rPr>
            </w:pPr>
            <w:r w:rsidRPr="003C7A07">
              <w:rPr>
                <w:b/>
              </w:rPr>
              <w:t>MSE</w:t>
            </w:r>
          </w:p>
        </w:tc>
        <w:tc>
          <w:tcPr>
            <w:tcW w:w="984" w:type="pct"/>
          </w:tcPr>
          <w:p w14:paraId="158E6404" w14:textId="40C2D801" w:rsidR="00FA390F" w:rsidRPr="003C7A07" w:rsidRDefault="00FA390F" w:rsidP="00FA390F">
            <w:pPr>
              <w:rPr>
                <w:b/>
              </w:rPr>
            </w:pPr>
            <w:r w:rsidRPr="003C7A07">
              <w:rPr>
                <w:b/>
              </w:rPr>
              <w:t>F-observed</w:t>
            </w:r>
          </w:p>
        </w:tc>
        <w:tc>
          <w:tcPr>
            <w:tcW w:w="482" w:type="pct"/>
          </w:tcPr>
          <w:p w14:paraId="129F9FA8" w14:textId="2E919E8E" w:rsidR="00FA390F" w:rsidRPr="003C7A07" w:rsidRDefault="00FA390F" w:rsidP="00FA390F">
            <w:pPr>
              <w:rPr>
                <w:b/>
              </w:rPr>
            </w:pPr>
            <w:r w:rsidRPr="003C7A07">
              <w:rPr>
                <w:b/>
              </w:rPr>
              <w:t>p-value</w:t>
            </w:r>
          </w:p>
        </w:tc>
      </w:tr>
      <w:tr w:rsidR="00FA390F" w14:paraId="04D5A03F" w14:textId="77777777" w:rsidTr="00107C4A">
        <w:tc>
          <w:tcPr>
            <w:tcW w:w="998" w:type="pct"/>
          </w:tcPr>
          <w:p w14:paraId="33DE959A" w14:textId="2844317E" w:rsidR="00FA390F" w:rsidRDefault="00FA390F" w:rsidP="00FA390F">
            <w:r>
              <w:t>Reduced, Model A</w:t>
            </w:r>
          </w:p>
        </w:tc>
        <w:tc>
          <w:tcPr>
            <w:tcW w:w="566" w:type="pct"/>
          </w:tcPr>
          <w:p w14:paraId="7D1DFCCC" w14:textId="1E365EA0" w:rsidR="00FA390F" w:rsidRDefault="00FA390F" w:rsidP="00FA390F">
            <w:r>
              <w:t>4.46176</w:t>
            </w:r>
          </w:p>
        </w:tc>
        <w:tc>
          <w:tcPr>
            <w:tcW w:w="984" w:type="pct"/>
          </w:tcPr>
          <w:p w14:paraId="027825BC" w14:textId="4CBD5524" w:rsidR="00FA390F" w:rsidRDefault="00FA390F" w:rsidP="00FA390F">
            <w:r w:rsidRPr="000736CC">
              <w:rPr>
                <w:rFonts w:cs="Courier New"/>
                <w:b/>
                <w:color w:val="FF0000"/>
              </w:rPr>
              <w:t>Your answer here</w:t>
            </w:r>
          </w:p>
        </w:tc>
        <w:tc>
          <w:tcPr>
            <w:tcW w:w="984" w:type="pct"/>
          </w:tcPr>
          <w:p w14:paraId="564C4814" w14:textId="4044F74F" w:rsidR="00FA390F" w:rsidRDefault="00FA390F" w:rsidP="00FA390F">
            <w:r w:rsidRPr="000736CC">
              <w:rPr>
                <w:rFonts w:cs="Courier New"/>
                <w:b/>
                <w:color w:val="FF0000"/>
              </w:rPr>
              <w:t>Your answer here</w:t>
            </w:r>
          </w:p>
        </w:tc>
        <w:tc>
          <w:tcPr>
            <w:tcW w:w="984" w:type="pct"/>
          </w:tcPr>
          <w:p w14:paraId="47761C9B" w14:textId="460DE690" w:rsidR="00FA390F" w:rsidRDefault="00FA390F" w:rsidP="00FA390F">
            <w:r w:rsidRPr="000736CC">
              <w:rPr>
                <w:rFonts w:cs="Courier New"/>
                <w:b/>
                <w:color w:val="FF0000"/>
              </w:rPr>
              <w:t>Your answer here</w:t>
            </w:r>
          </w:p>
        </w:tc>
        <w:tc>
          <w:tcPr>
            <w:tcW w:w="482" w:type="pct"/>
          </w:tcPr>
          <w:p w14:paraId="19344206" w14:textId="700D8D91" w:rsidR="00FA390F" w:rsidRDefault="00FA390F" w:rsidP="003C7A07">
            <w:pPr>
              <w:jc w:val="right"/>
            </w:pPr>
            <w:r>
              <w:t>0.0036</w:t>
            </w:r>
          </w:p>
        </w:tc>
      </w:tr>
      <w:tr w:rsidR="00FA390F" w14:paraId="264F9D45" w14:textId="77777777" w:rsidTr="00107C4A">
        <w:tc>
          <w:tcPr>
            <w:tcW w:w="998" w:type="pct"/>
          </w:tcPr>
          <w:p w14:paraId="12714FFB" w14:textId="13D3B033" w:rsidR="00FA390F" w:rsidRDefault="00FA390F" w:rsidP="00FA390F">
            <w:r>
              <w:t>Error, Model A</w:t>
            </w:r>
          </w:p>
        </w:tc>
        <w:tc>
          <w:tcPr>
            <w:tcW w:w="566" w:type="pct"/>
          </w:tcPr>
          <w:p w14:paraId="2016016A" w14:textId="20860C5D" w:rsidR="00FA390F" w:rsidRDefault="00FA390F" w:rsidP="00FA390F">
            <w:r>
              <w:t>64.88316</w:t>
            </w:r>
          </w:p>
        </w:tc>
        <w:tc>
          <w:tcPr>
            <w:tcW w:w="984" w:type="pct"/>
          </w:tcPr>
          <w:p w14:paraId="0740FFF3" w14:textId="16782158" w:rsidR="00FA390F" w:rsidRDefault="00FA390F" w:rsidP="00FA390F">
            <w:r w:rsidRPr="000736CC">
              <w:rPr>
                <w:rFonts w:cs="Courier New"/>
                <w:b/>
                <w:color w:val="FF0000"/>
              </w:rPr>
              <w:t>Your answer here</w:t>
            </w:r>
          </w:p>
        </w:tc>
        <w:tc>
          <w:tcPr>
            <w:tcW w:w="984" w:type="pct"/>
          </w:tcPr>
          <w:p w14:paraId="63A7C8D8" w14:textId="30D0670B" w:rsidR="00FA390F" w:rsidRDefault="00FA390F" w:rsidP="00FA390F">
            <w:r w:rsidRPr="000736CC">
              <w:rPr>
                <w:rFonts w:cs="Courier New"/>
                <w:b/>
                <w:color w:val="FF0000"/>
              </w:rPr>
              <w:t>Your answer here</w:t>
            </w:r>
          </w:p>
        </w:tc>
        <w:tc>
          <w:tcPr>
            <w:tcW w:w="984" w:type="pct"/>
            <w:shd w:val="clear" w:color="auto" w:fill="D9D9D9" w:themeFill="background1" w:themeFillShade="D9"/>
          </w:tcPr>
          <w:p w14:paraId="36D0EFD2" w14:textId="77777777" w:rsidR="00FA390F" w:rsidRDefault="00FA390F" w:rsidP="00FA390F"/>
        </w:tc>
        <w:tc>
          <w:tcPr>
            <w:tcW w:w="482" w:type="pct"/>
            <w:shd w:val="clear" w:color="auto" w:fill="D9D9D9" w:themeFill="background1" w:themeFillShade="D9"/>
          </w:tcPr>
          <w:p w14:paraId="088D0D9B" w14:textId="77777777" w:rsidR="00FA390F" w:rsidRDefault="00FA390F" w:rsidP="00FA390F"/>
        </w:tc>
      </w:tr>
      <w:tr w:rsidR="00FA390F" w14:paraId="6BAA19A8" w14:textId="77777777" w:rsidTr="00107C4A">
        <w:tc>
          <w:tcPr>
            <w:tcW w:w="998" w:type="pct"/>
          </w:tcPr>
          <w:p w14:paraId="57512F1D" w14:textId="551E4DA8" w:rsidR="00FA390F" w:rsidRDefault="00FA390F" w:rsidP="00FA390F">
            <w:r>
              <w:t>Total</w:t>
            </w:r>
          </w:p>
        </w:tc>
        <w:tc>
          <w:tcPr>
            <w:tcW w:w="566" w:type="pct"/>
          </w:tcPr>
          <w:p w14:paraId="60895D93" w14:textId="32260072" w:rsidR="00FA390F" w:rsidRDefault="00FA390F" w:rsidP="00FA390F">
            <w:r>
              <w:t>69.34492</w:t>
            </w:r>
          </w:p>
        </w:tc>
        <w:tc>
          <w:tcPr>
            <w:tcW w:w="984" w:type="pct"/>
          </w:tcPr>
          <w:p w14:paraId="10D7BBC7" w14:textId="19A3E997" w:rsidR="00FA390F" w:rsidRDefault="00FA390F" w:rsidP="00FA390F">
            <w:r w:rsidRPr="000736CC">
              <w:rPr>
                <w:rFonts w:cs="Courier New"/>
                <w:b/>
                <w:color w:val="FF0000"/>
              </w:rPr>
              <w:t>Your answer here</w:t>
            </w:r>
          </w:p>
        </w:tc>
        <w:tc>
          <w:tcPr>
            <w:tcW w:w="984" w:type="pct"/>
            <w:shd w:val="clear" w:color="auto" w:fill="D9D9D9" w:themeFill="background1" w:themeFillShade="D9"/>
          </w:tcPr>
          <w:p w14:paraId="3F4B7FEF" w14:textId="77777777" w:rsidR="00FA390F" w:rsidRDefault="00FA390F" w:rsidP="00FA390F"/>
        </w:tc>
        <w:tc>
          <w:tcPr>
            <w:tcW w:w="984" w:type="pct"/>
            <w:shd w:val="clear" w:color="auto" w:fill="D9D9D9" w:themeFill="background1" w:themeFillShade="D9"/>
          </w:tcPr>
          <w:p w14:paraId="4E77C7F8" w14:textId="77777777" w:rsidR="00FA390F" w:rsidRDefault="00FA390F" w:rsidP="00FA390F"/>
        </w:tc>
        <w:tc>
          <w:tcPr>
            <w:tcW w:w="482" w:type="pct"/>
            <w:shd w:val="clear" w:color="auto" w:fill="D9D9D9" w:themeFill="background1" w:themeFillShade="D9"/>
          </w:tcPr>
          <w:p w14:paraId="643F4E42" w14:textId="77777777" w:rsidR="00FA390F" w:rsidRDefault="00FA390F" w:rsidP="00FA390F"/>
        </w:tc>
      </w:tr>
    </w:tbl>
    <w:p w14:paraId="08B9B27A" w14:textId="4DC8A9CC" w:rsidR="00FA390F" w:rsidRDefault="00FA390F" w:rsidP="00E27B13"/>
    <w:p w14:paraId="2626C782" w14:textId="6CA6F63A" w:rsidR="003C7A07" w:rsidRDefault="003C7A07" w:rsidP="00E27B13">
      <w:r>
        <w:t>Table of Parameter Estimates</w:t>
      </w:r>
      <w:r w:rsidR="00B13AA2">
        <w:t>.</w:t>
      </w:r>
    </w:p>
    <w:tbl>
      <w:tblPr>
        <w:tblStyle w:val="TableGrid"/>
        <w:tblW w:w="5000" w:type="pct"/>
        <w:tblLook w:val="04A0" w:firstRow="1" w:lastRow="0" w:firstColumn="1" w:lastColumn="0" w:noHBand="0" w:noVBand="1"/>
      </w:tblPr>
      <w:tblGrid>
        <w:gridCol w:w="1557"/>
        <w:gridCol w:w="1557"/>
        <w:gridCol w:w="1560"/>
        <w:gridCol w:w="1560"/>
        <w:gridCol w:w="1560"/>
        <w:gridCol w:w="1556"/>
      </w:tblGrid>
      <w:tr w:rsidR="003C7A07" w14:paraId="30B1477C" w14:textId="77777777" w:rsidTr="00107C4A">
        <w:tc>
          <w:tcPr>
            <w:tcW w:w="833" w:type="pct"/>
          </w:tcPr>
          <w:p w14:paraId="347AEE29" w14:textId="77777777" w:rsidR="003C7A07" w:rsidRPr="003C7A07" w:rsidRDefault="003C7A07" w:rsidP="00107C4A">
            <w:pPr>
              <w:rPr>
                <w:b/>
              </w:rPr>
            </w:pPr>
            <w:r w:rsidRPr="003C7A07">
              <w:rPr>
                <w:b/>
              </w:rPr>
              <w:t>Variable</w:t>
            </w:r>
          </w:p>
        </w:tc>
        <w:tc>
          <w:tcPr>
            <w:tcW w:w="833" w:type="pct"/>
          </w:tcPr>
          <w:p w14:paraId="6B0F6320" w14:textId="77777777" w:rsidR="003C7A07" w:rsidRPr="003C7A07" w:rsidRDefault="003C7A07" w:rsidP="00107C4A">
            <w:pPr>
              <w:rPr>
                <w:b/>
              </w:rPr>
            </w:pPr>
            <w:r w:rsidRPr="003C7A07">
              <w:rPr>
                <w:b/>
              </w:rPr>
              <w:t>df</w:t>
            </w:r>
          </w:p>
        </w:tc>
        <w:tc>
          <w:tcPr>
            <w:tcW w:w="834" w:type="pct"/>
          </w:tcPr>
          <w:p w14:paraId="485AABDD" w14:textId="77777777" w:rsidR="003C7A07" w:rsidRPr="003C7A07" w:rsidRDefault="003C7A07" w:rsidP="00107C4A">
            <w:pPr>
              <w:rPr>
                <w:b/>
              </w:rPr>
            </w:pPr>
            <w:r w:rsidRPr="003C7A07">
              <w:rPr>
                <w:b/>
              </w:rPr>
              <w:t>Estimate</w:t>
            </w:r>
          </w:p>
        </w:tc>
        <w:tc>
          <w:tcPr>
            <w:tcW w:w="834" w:type="pct"/>
          </w:tcPr>
          <w:p w14:paraId="59800870" w14:textId="77777777" w:rsidR="003C7A07" w:rsidRPr="003C7A07" w:rsidRDefault="003C7A07" w:rsidP="00107C4A">
            <w:pPr>
              <w:rPr>
                <w:b/>
              </w:rPr>
            </w:pPr>
            <w:r w:rsidRPr="003C7A07">
              <w:rPr>
                <w:b/>
              </w:rPr>
              <w:t>Standard Error</w:t>
            </w:r>
          </w:p>
        </w:tc>
        <w:tc>
          <w:tcPr>
            <w:tcW w:w="834" w:type="pct"/>
          </w:tcPr>
          <w:p w14:paraId="1FD091A6" w14:textId="77777777" w:rsidR="003C7A07" w:rsidRPr="003C7A07" w:rsidRDefault="003C7A07" w:rsidP="00107C4A">
            <w:pPr>
              <w:rPr>
                <w:b/>
              </w:rPr>
            </w:pPr>
            <w:r w:rsidRPr="003C7A07">
              <w:rPr>
                <w:b/>
              </w:rPr>
              <w:t>t-observed</w:t>
            </w:r>
          </w:p>
        </w:tc>
        <w:tc>
          <w:tcPr>
            <w:tcW w:w="834" w:type="pct"/>
          </w:tcPr>
          <w:p w14:paraId="1F70426E" w14:textId="77777777" w:rsidR="003C7A07" w:rsidRPr="003C7A07" w:rsidRDefault="003C7A07" w:rsidP="00107C4A">
            <w:pPr>
              <w:rPr>
                <w:b/>
              </w:rPr>
            </w:pPr>
            <w:r w:rsidRPr="003C7A07">
              <w:rPr>
                <w:b/>
              </w:rPr>
              <w:t>p-value</w:t>
            </w:r>
          </w:p>
        </w:tc>
      </w:tr>
      <w:tr w:rsidR="003C7A07" w14:paraId="3FD2E1A1" w14:textId="77777777" w:rsidTr="00107C4A">
        <w:tc>
          <w:tcPr>
            <w:tcW w:w="833" w:type="pct"/>
          </w:tcPr>
          <w:p w14:paraId="1C102B81" w14:textId="77777777" w:rsidR="003C7A07" w:rsidRDefault="003C7A07" w:rsidP="00107C4A">
            <w:r>
              <w:t>Intercept</w:t>
            </w:r>
          </w:p>
        </w:tc>
        <w:tc>
          <w:tcPr>
            <w:tcW w:w="833" w:type="pct"/>
          </w:tcPr>
          <w:p w14:paraId="3361A3F8" w14:textId="77777777" w:rsidR="003C7A07" w:rsidRDefault="003C7A07" w:rsidP="00107C4A">
            <w:r>
              <w:t>1</w:t>
            </w:r>
          </w:p>
        </w:tc>
        <w:tc>
          <w:tcPr>
            <w:tcW w:w="834" w:type="pct"/>
          </w:tcPr>
          <w:p w14:paraId="43DC2C19" w14:textId="77777777" w:rsidR="003C7A07" w:rsidRDefault="003C7A07" w:rsidP="00107C4A">
            <w:pPr>
              <w:jc w:val="right"/>
            </w:pPr>
            <w:r>
              <w:t>96.30675</w:t>
            </w:r>
          </w:p>
        </w:tc>
        <w:tc>
          <w:tcPr>
            <w:tcW w:w="834" w:type="pct"/>
          </w:tcPr>
          <w:p w14:paraId="70948E1A" w14:textId="77777777" w:rsidR="003C7A07" w:rsidRDefault="003C7A07" w:rsidP="00107C4A">
            <w:pPr>
              <w:jc w:val="right"/>
            </w:pPr>
            <w:r>
              <w:t>0.65770</w:t>
            </w:r>
          </w:p>
        </w:tc>
        <w:tc>
          <w:tcPr>
            <w:tcW w:w="834" w:type="pct"/>
          </w:tcPr>
          <w:p w14:paraId="0E1C5F2E" w14:textId="77777777" w:rsidR="003C7A07" w:rsidRDefault="003C7A07" w:rsidP="00107C4A">
            <w:pPr>
              <w:jc w:val="right"/>
            </w:pPr>
            <w:r>
              <w:t>146.43</w:t>
            </w:r>
          </w:p>
        </w:tc>
        <w:tc>
          <w:tcPr>
            <w:tcW w:w="834" w:type="pct"/>
          </w:tcPr>
          <w:p w14:paraId="717C1231" w14:textId="77777777" w:rsidR="003C7A07" w:rsidRDefault="003C7A07" w:rsidP="00107C4A">
            <w:pPr>
              <w:jc w:val="right"/>
            </w:pPr>
            <w:r>
              <w:t>&lt;0.001</w:t>
            </w:r>
          </w:p>
        </w:tc>
      </w:tr>
      <w:tr w:rsidR="003C7A07" w14:paraId="5256262E" w14:textId="77777777" w:rsidTr="00107C4A">
        <w:tc>
          <w:tcPr>
            <w:tcW w:w="833" w:type="pct"/>
          </w:tcPr>
          <w:p w14:paraId="1826B2D6" w14:textId="77777777" w:rsidR="003C7A07" w:rsidRDefault="003C7A07" w:rsidP="00107C4A">
            <w:r>
              <w:t>HRTRATE</w:t>
            </w:r>
          </w:p>
        </w:tc>
        <w:tc>
          <w:tcPr>
            <w:tcW w:w="833" w:type="pct"/>
          </w:tcPr>
          <w:p w14:paraId="1FA76AF3" w14:textId="77777777" w:rsidR="003C7A07" w:rsidRDefault="003C7A07" w:rsidP="00107C4A">
            <w:r>
              <w:t>1</w:t>
            </w:r>
          </w:p>
        </w:tc>
        <w:tc>
          <w:tcPr>
            <w:tcW w:w="834" w:type="pct"/>
          </w:tcPr>
          <w:p w14:paraId="74BEB062" w14:textId="77777777" w:rsidR="003C7A07" w:rsidRDefault="003C7A07" w:rsidP="00107C4A">
            <w:pPr>
              <w:jc w:val="right"/>
            </w:pPr>
            <w:r>
              <w:t>0.02633</w:t>
            </w:r>
          </w:p>
        </w:tc>
        <w:tc>
          <w:tcPr>
            <w:tcW w:w="834" w:type="pct"/>
          </w:tcPr>
          <w:p w14:paraId="5281A413" w14:textId="77777777" w:rsidR="003C7A07" w:rsidRDefault="003C7A07" w:rsidP="00107C4A">
            <w:pPr>
              <w:jc w:val="right"/>
            </w:pPr>
            <w:r>
              <w:t>0.00888</w:t>
            </w:r>
          </w:p>
        </w:tc>
        <w:tc>
          <w:tcPr>
            <w:tcW w:w="834" w:type="pct"/>
          </w:tcPr>
          <w:p w14:paraId="52804C23" w14:textId="77777777" w:rsidR="003C7A07" w:rsidRDefault="003C7A07" w:rsidP="00107C4A">
            <w:pPr>
              <w:jc w:val="right"/>
            </w:pPr>
            <w:r>
              <w:t>2.97</w:t>
            </w:r>
          </w:p>
        </w:tc>
        <w:tc>
          <w:tcPr>
            <w:tcW w:w="834" w:type="pct"/>
          </w:tcPr>
          <w:p w14:paraId="1EF5AF63" w14:textId="77777777" w:rsidR="003C7A07" w:rsidRDefault="003C7A07" w:rsidP="00107C4A">
            <w:pPr>
              <w:jc w:val="right"/>
            </w:pPr>
            <w:r>
              <w:t>0.0036</w:t>
            </w:r>
          </w:p>
        </w:tc>
      </w:tr>
    </w:tbl>
    <w:p w14:paraId="6CA695AB" w14:textId="77777777" w:rsidR="003C7A07" w:rsidRPr="003C7A07" w:rsidRDefault="003C7A07" w:rsidP="003C7A07">
      <w:pPr>
        <w:pStyle w:val="ListParagraph"/>
      </w:pPr>
    </w:p>
    <w:p w14:paraId="3682A4C9" w14:textId="5C40F6FF" w:rsidR="008718FD" w:rsidRPr="00B13AA2" w:rsidRDefault="00FA390F" w:rsidP="00FA390F">
      <w:pPr>
        <w:pStyle w:val="ListParagraph"/>
        <w:numPr>
          <w:ilvl w:val="0"/>
          <w:numId w:val="13"/>
        </w:numPr>
      </w:pPr>
      <w:r w:rsidRPr="00FA390F">
        <w:rPr>
          <w:rFonts w:cs="Courier New"/>
          <w:color w:val="000000" w:themeColor="text1"/>
        </w:rPr>
        <w:t>We al</w:t>
      </w:r>
      <w:r>
        <w:rPr>
          <w:rFonts w:cs="Courier New"/>
          <w:color w:val="000000" w:themeColor="text1"/>
        </w:rPr>
        <w:t>so get the parameters</w:t>
      </w:r>
      <w:r w:rsidR="003C7A07">
        <w:rPr>
          <w:rFonts w:cs="Courier New"/>
          <w:color w:val="000000" w:themeColor="text1"/>
        </w:rPr>
        <w:t xml:space="preserve"> listed above </w:t>
      </w:r>
      <w:r>
        <w:rPr>
          <w:rFonts w:cs="Courier New"/>
          <w:color w:val="000000" w:themeColor="text1"/>
        </w:rPr>
        <w:t>for the slope and intercept</w:t>
      </w:r>
      <w:r w:rsidR="003C7A07">
        <w:rPr>
          <w:rFonts w:cs="Courier New"/>
          <w:color w:val="000000" w:themeColor="text1"/>
        </w:rPr>
        <w:t xml:space="preserve">. In order to get the p-values associated with each of these parameters, we use the following MODEL A: </w:t>
      </w:r>
    </w:p>
    <w:p w14:paraId="43506C14" w14:textId="17C4202A" w:rsidR="00B13AA2" w:rsidRPr="008718FD" w:rsidRDefault="00B13AA2" w:rsidP="00B13AA2">
      <w:pPr>
        <w:pStyle w:val="ListParagraph"/>
      </w:pPr>
    </w:p>
    <w:p w14:paraId="75521053" w14:textId="325DE0D6" w:rsidR="008718FD" w:rsidRDefault="00507173" w:rsidP="008718FD">
      <w:pPr>
        <w:pStyle w:val="ListParagraph"/>
        <w:rPr>
          <w:rFonts w:cs="Courier New"/>
          <w:color w:val="000000" w:themeColor="text1"/>
        </w:rPr>
      </w:pPr>
      <m:oMath>
        <m:sSub>
          <m:sSubPr>
            <m:ctrlPr>
              <w:rPr>
                <w:rFonts w:ascii="Cambria Math" w:hAnsi="Cambria Math" w:cs="Courier New"/>
                <w:i/>
                <w:color w:val="000000" w:themeColor="text1"/>
              </w:rPr>
            </m:ctrlPr>
          </m:sSubPr>
          <m:e>
            <m:r>
              <w:rPr>
                <w:rFonts w:ascii="Cambria Math" w:hAnsi="Cambria Math" w:cs="Courier New"/>
                <w:color w:val="000000" w:themeColor="text1"/>
              </w:rPr>
              <m:t>TEMP</m:t>
            </m:r>
          </m:e>
          <m:sub>
            <m:r>
              <w:rPr>
                <w:rFonts w:ascii="Cambria Math" w:hAnsi="Cambria Math" w:cs="Courier New"/>
                <w:color w:val="000000" w:themeColor="text1"/>
              </w:rPr>
              <m:t>i</m:t>
            </m:r>
          </m:sub>
        </m:sSub>
        <m:r>
          <w:rPr>
            <w:rFonts w:ascii="Cambria Math" w:eastAsiaTheme="minorEastAsia" w:hAnsi="Cambria Math" w:cs="Courier New"/>
            <w:color w:val="000000" w:themeColor="text1"/>
          </w:rPr>
          <m:t>=</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β</m:t>
            </m:r>
          </m:e>
          <m:sub>
            <m:r>
              <w:rPr>
                <w:rFonts w:ascii="Cambria Math" w:eastAsiaTheme="minorEastAsia" w:hAnsi="Cambria Math" w:cs="Courier New"/>
                <w:color w:val="000000" w:themeColor="text1"/>
              </w:rPr>
              <m:t>0</m:t>
            </m:r>
          </m:sub>
        </m:sSub>
        <m:r>
          <w:rPr>
            <w:rFonts w:ascii="Cambria Math" w:eastAsiaTheme="minorEastAsia" w:hAnsi="Cambria Math" w:cs="Courier New"/>
            <w:color w:val="000000" w:themeColor="text1"/>
          </w:rPr>
          <m:t>+</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β</m:t>
            </m:r>
          </m:e>
          <m:sub>
            <m:r>
              <w:rPr>
                <w:rFonts w:ascii="Cambria Math" w:eastAsiaTheme="minorEastAsia" w:hAnsi="Cambria Math" w:cs="Courier New"/>
                <w:color w:val="000000" w:themeColor="text1"/>
              </w:rPr>
              <m:t>1</m:t>
            </m:r>
          </m:sub>
        </m:sSub>
        <m:d>
          <m:dPr>
            <m:ctrlPr>
              <w:rPr>
                <w:rFonts w:ascii="Cambria Math" w:eastAsiaTheme="minorEastAsia" w:hAnsi="Cambria Math" w:cs="Courier New"/>
                <w:i/>
                <w:color w:val="000000" w:themeColor="text1"/>
              </w:rPr>
            </m:ctrlPr>
          </m:dPr>
          <m:e>
            <m:r>
              <w:rPr>
                <w:rFonts w:ascii="Cambria Math" w:eastAsiaTheme="minorEastAsia" w:hAnsi="Cambria Math" w:cs="Courier New"/>
                <w:color w:val="000000" w:themeColor="text1"/>
              </w:rPr>
              <m:t>HRTRATE</m:t>
            </m:r>
          </m:e>
        </m:d>
        <m:r>
          <w:rPr>
            <w:rFonts w:ascii="Cambria Math" w:eastAsiaTheme="minorEastAsia" w:hAnsi="Cambria Math" w:cs="Courier New"/>
            <w:color w:val="000000" w:themeColor="text1"/>
          </w:rPr>
          <m:t>+</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ε</m:t>
            </m:r>
          </m:e>
          <m:sub>
            <m:r>
              <w:rPr>
                <w:rFonts w:ascii="Cambria Math" w:eastAsiaTheme="minorEastAsia" w:hAnsi="Cambria Math" w:cs="Courier New"/>
                <w:color w:val="000000" w:themeColor="text1"/>
              </w:rPr>
              <m:t>i</m:t>
            </m:r>
          </m:sub>
        </m:sSub>
      </m:oMath>
      <w:r w:rsidR="003C7A07">
        <w:rPr>
          <w:rFonts w:eastAsiaTheme="minorEastAsia" w:cs="Courier New"/>
          <w:color w:val="000000" w:themeColor="text1"/>
        </w:rPr>
        <w:t>.</w:t>
      </w:r>
      <w:r w:rsidR="003C7A07">
        <w:rPr>
          <w:rFonts w:cs="Courier New"/>
          <w:color w:val="000000" w:themeColor="text1"/>
        </w:rPr>
        <w:t xml:space="preserve"> </w:t>
      </w:r>
    </w:p>
    <w:p w14:paraId="56873D6B" w14:textId="77777777" w:rsidR="00B13AA2" w:rsidRDefault="00B13AA2" w:rsidP="008718FD">
      <w:pPr>
        <w:pStyle w:val="ListParagraph"/>
        <w:rPr>
          <w:rFonts w:cs="Courier New"/>
          <w:color w:val="000000" w:themeColor="text1"/>
        </w:rPr>
      </w:pPr>
    </w:p>
    <w:p w14:paraId="3D9ADEF8" w14:textId="4CF886A4" w:rsidR="00FA390F" w:rsidRPr="00107C4A" w:rsidRDefault="003C7A07" w:rsidP="008718FD">
      <w:pPr>
        <w:pStyle w:val="ListParagraph"/>
      </w:pPr>
      <w:r>
        <w:rPr>
          <w:rFonts w:cs="Courier New"/>
          <w:color w:val="000000" w:themeColor="text1"/>
        </w:rPr>
        <w:t xml:space="preserve">However, the MODEL C in each comparison is different. </w:t>
      </w:r>
    </w:p>
    <w:p w14:paraId="011D57AD" w14:textId="77777777" w:rsidR="00107C4A" w:rsidRPr="003C7A07" w:rsidRDefault="00107C4A" w:rsidP="00107C4A">
      <w:pPr>
        <w:pStyle w:val="ListParagraph"/>
      </w:pPr>
    </w:p>
    <w:p w14:paraId="35EAA931" w14:textId="276290CA" w:rsidR="003C7A07" w:rsidRPr="003C7A07" w:rsidRDefault="003C7A07" w:rsidP="003C7A07">
      <w:pPr>
        <w:pStyle w:val="ListParagraph"/>
        <w:numPr>
          <w:ilvl w:val="1"/>
          <w:numId w:val="15"/>
        </w:numPr>
      </w:pPr>
      <w:r>
        <w:rPr>
          <w:rFonts w:cs="Courier New"/>
          <w:color w:val="000000" w:themeColor="text1"/>
        </w:rPr>
        <w:t xml:space="preserve">What is the MODEL C for the test of the intercept? </w:t>
      </w:r>
      <w:r w:rsidRPr="000736CC">
        <w:rPr>
          <w:rFonts w:cs="Courier New"/>
          <w:b/>
          <w:color w:val="FF0000"/>
        </w:rPr>
        <w:t>Your answer here</w:t>
      </w:r>
    </w:p>
    <w:p w14:paraId="5B24DF05" w14:textId="77777777" w:rsidR="003C7A07" w:rsidRPr="003C7A07" w:rsidRDefault="003C7A07" w:rsidP="003C7A07">
      <w:pPr>
        <w:pStyle w:val="ListParagraph"/>
        <w:ind w:left="1440"/>
      </w:pPr>
    </w:p>
    <w:p w14:paraId="0BD3F9BE" w14:textId="01126F20" w:rsidR="003C7A07" w:rsidRPr="003C7A07" w:rsidRDefault="003C7A07" w:rsidP="003C7A07">
      <w:pPr>
        <w:pStyle w:val="ListParagraph"/>
        <w:numPr>
          <w:ilvl w:val="1"/>
          <w:numId w:val="15"/>
        </w:numPr>
      </w:pPr>
      <w:r>
        <w:rPr>
          <w:rFonts w:cs="Courier New"/>
          <w:color w:val="000000" w:themeColor="text1"/>
        </w:rPr>
        <w:t xml:space="preserve">What is the MODEL C for the test of the slope? </w:t>
      </w:r>
      <w:r w:rsidRPr="000736CC">
        <w:rPr>
          <w:rFonts w:cs="Courier New"/>
          <w:b/>
          <w:color w:val="FF0000"/>
        </w:rPr>
        <w:t>Your answer here</w:t>
      </w:r>
    </w:p>
    <w:p w14:paraId="36EC3E96" w14:textId="77777777" w:rsidR="003C7A07" w:rsidRPr="00FA390F" w:rsidRDefault="003C7A07" w:rsidP="003C7A07">
      <w:pPr>
        <w:pStyle w:val="ListParagraph"/>
        <w:ind w:left="1440"/>
      </w:pPr>
    </w:p>
    <w:p w14:paraId="3F9BAB13" w14:textId="6424CA5E" w:rsidR="008D4F5A" w:rsidRPr="00107C4A" w:rsidRDefault="003C7A07" w:rsidP="00FA390F">
      <w:pPr>
        <w:pStyle w:val="ListParagraph"/>
        <w:numPr>
          <w:ilvl w:val="0"/>
          <w:numId w:val="13"/>
        </w:numPr>
      </w:pPr>
      <w:r>
        <w:rPr>
          <w:rFonts w:cs="Courier New"/>
          <w:color w:val="000000" w:themeColor="text1"/>
        </w:rPr>
        <w:t xml:space="preserve">Finally, provide a one sentence interpretation of the </w:t>
      </w:r>
      <w:r w:rsidR="00A4145A">
        <w:rPr>
          <w:rFonts w:cs="Courier New"/>
          <w:color w:val="000000" w:themeColor="text1"/>
        </w:rPr>
        <w:t>intercept</w:t>
      </w:r>
      <w:r>
        <w:rPr>
          <w:rFonts w:cs="Courier New"/>
          <w:color w:val="000000" w:themeColor="text1"/>
        </w:rPr>
        <w:t xml:space="preserve"> and a one sentence interpretation of the slope: </w:t>
      </w:r>
      <w:r w:rsidR="00FA390F">
        <w:rPr>
          <w:rFonts w:cs="Courier New"/>
          <w:color w:val="000000" w:themeColor="text1"/>
        </w:rPr>
        <w:t xml:space="preserve"> </w:t>
      </w:r>
      <w:r w:rsidRPr="000736CC">
        <w:rPr>
          <w:rFonts w:cs="Courier New"/>
          <w:b/>
          <w:color w:val="FF0000"/>
        </w:rPr>
        <w:t>Your answer here</w:t>
      </w:r>
    </w:p>
    <w:p w14:paraId="63CC7AF5" w14:textId="2E3703A7" w:rsidR="00107C4A" w:rsidRDefault="00107C4A">
      <w:pPr>
        <w:rPr>
          <w:rFonts w:cs="Courier New"/>
          <w:color w:val="000000" w:themeColor="text1"/>
        </w:rPr>
      </w:pPr>
    </w:p>
    <w:sectPr w:rsidR="00107C4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279EB9" w14:textId="77777777" w:rsidR="00507173" w:rsidRDefault="00507173" w:rsidP="00870FDD">
      <w:pPr>
        <w:spacing w:after="0" w:line="240" w:lineRule="auto"/>
      </w:pPr>
      <w:r>
        <w:separator/>
      </w:r>
    </w:p>
  </w:endnote>
  <w:endnote w:type="continuationSeparator" w:id="0">
    <w:p w14:paraId="5DFAA311" w14:textId="77777777" w:rsidR="00507173" w:rsidRDefault="00507173"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751C53" w14:textId="77777777" w:rsidR="00507173" w:rsidRDefault="00507173" w:rsidP="00870FDD">
      <w:pPr>
        <w:spacing w:after="0" w:line="240" w:lineRule="auto"/>
      </w:pPr>
      <w:r>
        <w:separator/>
      </w:r>
    </w:p>
  </w:footnote>
  <w:footnote w:type="continuationSeparator" w:id="0">
    <w:p w14:paraId="28CF9CE3" w14:textId="77777777" w:rsidR="00507173" w:rsidRDefault="00507173"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CB373D" w14:textId="77777777" w:rsidR="00107C4A" w:rsidRDefault="00107C4A">
    <w:pPr>
      <w:pStyle w:val="Header"/>
    </w:pPr>
    <w:r>
      <w:t>KINES 7103</w:t>
    </w:r>
    <w:r>
      <w:ptab w:relativeTo="margin" w:alignment="center" w:leader="none"/>
    </w:r>
    <w:r>
      <w:t>Quest 01</w:t>
    </w:r>
    <w:r>
      <w:ptab w:relativeTo="margin" w:alignment="right" w:leader="none"/>
    </w:r>
    <w:r>
      <w:t>2019-01-31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A1FAF"/>
    <w:multiLevelType w:val="hybridMultilevel"/>
    <w:tmpl w:val="43325AB0"/>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52D1D56"/>
    <w:multiLevelType w:val="hybridMultilevel"/>
    <w:tmpl w:val="62E8ED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7F035D"/>
    <w:multiLevelType w:val="hybridMultilevel"/>
    <w:tmpl w:val="4D809C26"/>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E10E9"/>
    <w:multiLevelType w:val="hybridMultilevel"/>
    <w:tmpl w:val="DD78C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B2FB4"/>
    <w:multiLevelType w:val="hybridMultilevel"/>
    <w:tmpl w:val="86561164"/>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D743C2"/>
    <w:multiLevelType w:val="hybridMultilevel"/>
    <w:tmpl w:val="35A8EB2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656D16"/>
    <w:multiLevelType w:val="hybridMultilevel"/>
    <w:tmpl w:val="7CC88ECC"/>
    <w:lvl w:ilvl="0" w:tplc="04090017">
      <w:start w:val="1"/>
      <w:numFmt w:val="low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F70F20"/>
    <w:multiLevelType w:val="hybridMultilevel"/>
    <w:tmpl w:val="A61275D4"/>
    <w:lvl w:ilvl="0" w:tplc="B3B6C9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BB167C"/>
    <w:multiLevelType w:val="hybridMultilevel"/>
    <w:tmpl w:val="83A6F2E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D6114B"/>
    <w:multiLevelType w:val="hybridMultilevel"/>
    <w:tmpl w:val="2AB82634"/>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63186D1C"/>
    <w:multiLevelType w:val="hybridMultilevel"/>
    <w:tmpl w:val="6FAEB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5607C"/>
    <w:multiLevelType w:val="hybridMultilevel"/>
    <w:tmpl w:val="9E92CD4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680B457B"/>
    <w:multiLevelType w:val="hybridMultilevel"/>
    <w:tmpl w:val="6818EB3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7B732BCB"/>
    <w:multiLevelType w:val="hybridMultilevel"/>
    <w:tmpl w:val="83FA6BEE"/>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7E1A02F7"/>
    <w:multiLevelType w:val="hybridMultilevel"/>
    <w:tmpl w:val="F976F08C"/>
    <w:lvl w:ilvl="0" w:tplc="04090015">
      <w:start w:val="1"/>
      <w:numFmt w:val="upp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3"/>
  </w:num>
  <w:num w:numId="4">
    <w:abstractNumId w:val="4"/>
  </w:num>
  <w:num w:numId="5">
    <w:abstractNumId w:val="11"/>
  </w:num>
  <w:num w:numId="6">
    <w:abstractNumId w:val="1"/>
  </w:num>
  <w:num w:numId="7">
    <w:abstractNumId w:val="5"/>
  </w:num>
  <w:num w:numId="8">
    <w:abstractNumId w:val="6"/>
  </w:num>
  <w:num w:numId="9">
    <w:abstractNumId w:val="0"/>
  </w:num>
  <w:num w:numId="10">
    <w:abstractNumId w:val="12"/>
  </w:num>
  <w:num w:numId="11">
    <w:abstractNumId w:val="13"/>
  </w:num>
  <w:num w:numId="12">
    <w:abstractNumId w:val="9"/>
  </w:num>
  <w:num w:numId="13">
    <w:abstractNumId w:val="10"/>
  </w:num>
  <w:num w:numId="14">
    <w:abstractNumId w:val="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FDD"/>
    <w:rsid w:val="000736CC"/>
    <w:rsid w:val="00107C4A"/>
    <w:rsid w:val="0011257F"/>
    <w:rsid w:val="00122D84"/>
    <w:rsid w:val="001239BF"/>
    <w:rsid w:val="001259C0"/>
    <w:rsid w:val="0012677E"/>
    <w:rsid w:val="001753E5"/>
    <w:rsid w:val="00261DE3"/>
    <w:rsid w:val="003C7A07"/>
    <w:rsid w:val="00465E93"/>
    <w:rsid w:val="00486513"/>
    <w:rsid w:val="004B1860"/>
    <w:rsid w:val="00507173"/>
    <w:rsid w:val="005514B9"/>
    <w:rsid w:val="005934F7"/>
    <w:rsid w:val="00623FF0"/>
    <w:rsid w:val="00667905"/>
    <w:rsid w:val="007E5CB4"/>
    <w:rsid w:val="008331C7"/>
    <w:rsid w:val="00870FDD"/>
    <w:rsid w:val="008718FD"/>
    <w:rsid w:val="008C341C"/>
    <w:rsid w:val="008D4F5A"/>
    <w:rsid w:val="00967D73"/>
    <w:rsid w:val="00A240D8"/>
    <w:rsid w:val="00A4145A"/>
    <w:rsid w:val="00B11B1A"/>
    <w:rsid w:val="00B133AD"/>
    <w:rsid w:val="00B13AA2"/>
    <w:rsid w:val="00BA52E4"/>
    <w:rsid w:val="00BD1DCF"/>
    <w:rsid w:val="00BF699B"/>
    <w:rsid w:val="00C619E1"/>
    <w:rsid w:val="00CA55BB"/>
    <w:rsid w:val="00DD3048"/>
    <w:rsid w:val="00E27B13"/>
    <w:rsid w:val="00E42E89"/>
    <w:rsid w:val="00E57E37"/>
    <w:rsid w:val="00E96639"/>
    <w:rsid w:val="00EA6A81"/>
    <w:rsid w:val="00EC4C90"/>
    <w:rsid w:val="00FA390F"/>
    <w:rsid w:val="00FD4B7E"/>
    <w:rsid w:val="00FE1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F892B"/>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240D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D4F5A"/>
    <w:pPr>
      <w:ind w:left="720"/>
      <w:contextualSpacing/>
    </w:pPr>
  </w:style>
  <w:style w:type="character" w:customStyle="1" w:styleId="Heading3Char">
    <w:name w:val="Heading 3 Char"/>
    <w:basedOn w:val="DefaultParagraphFont"/>
    <w:link w:val="Heading3"/>
    <w:uiPriority w:val="9"/>
    <w:rsid w:val="00A240D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A24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40D8"/>
    <w:rPr>
      <w:color w:val="808080"/>
    </w:rPr>
  </w:style>
  <w:style w:type="paragraph" w:styleId="NoSpacing">
    <w:name w:val="No Spacing"/>
    <w:uiPriority w:val="1"/>
    <w:qFormat/>
    <w:rsid w:val="00BF69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0903448">
      <w:bodyDiv w:val="1"/>
      <w:marLeft w:val="0"/>
      <w:marRight w:val="0"/>
      <w:marTop w:val="0"/>
      <w:marBottom w:val="0"/>
      <w:divBdr>
        <w:top w:val="none" w:sz="0" w:space="0" w:color="auto"/>
        <w:left w:val="none" w:sz="0" w:space="0" w:color="auto"/>
        <w:bottom w:val="none" w:sz="0" w:space="0" w:color="auto"/>
        <w:right w:val="none" w:sz="0" w:space="0" w:color="auto"/>
      </w:divBdr>
    </w:div>
    <w:div w:id="1619295624">
      <w:bodyDiv w:val="1"/>
      <w:marLeft w:val="0"/>
      <w:marRight w:val="0"/>
      <w:marTop w:val="0"/>
      <w:marBottom w:val="0"/>
      <w:divBdr>
        <w:top w:val="none" w:sz="0" w:space="0" w:color="auto"/>
        <w:left w:val="none" w:sz="0" w:space="0" w:color="auto"/>
        <w:bottom w:val="none" w:sz="0" w:space="0" w:color="auto"/>
        <w:right w:val="none" w:sz="0" w:space="0" w:color="auto"/>
      </w:divBdr>
    </w:div>
    <w:div w:id="1674261963">
      <w:bodyDiv w:val="1"/>
      <w:marLeft w:val="0"/>
      <w:marRight w:val="0"/>
      <w:marTop w:val="0"/>
      <w:marBottom w:val="0"/>
      <w:divBdr>
        <w:top w:val="none" w:sz="0" w:space="0" w:color="auto"/>
        <w:left w:val="none" w:sz="0" w:space="0" w:color="auto"/>
        <w:bottom w:val="none" w:sz="0" w:space="0" w:color="auto"/>
        <w:right w:val="none" w:sz="0" w:space="0" w:color="auto"/>
      </w:divBdr>
    </w:div>
    <w:div w:id="203410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4</Pages>
  <Words>857</Words>
  <Characters>4887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20</cp:revision>
  <dcterms:created xsi:type="dcterms:W3CDTF">2019-01-31T22:00:00Z</dcterms:created>
  <dcterms:modified xsi:type="dcterms:W3CDTF">2019-02-07T01:49:00Z</dcterms:modified>
</cp:coreProperties>
</file>