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A2AAE5F" w14:textId="77777777" w:rsidR="00DD3F1D" w:rsidRPr="00DD3F1D" w:rsidRDefault="00DD3F1D" w:rsidP="00DD3F1D">
      <w:pPr>
        <w:shd w:val="clear" w:color="auto" w:fill="FFFFFF"/>
        <w:spacing w:before="100" w:beforeAutospacing="1" w:after="100" w:afterAutospacing="1" w:line="240" w:lineRule="auto"/>
        <w:outlineLvl w:val="0"/>
        <w:rPr>
          <w:rFonts w:ascii="Roboto" w:eastAsia="Times New Roman" w:hAnsi="Roboto" w:cs="Times New Roman"/>
          <w:color w:val="1F1F1F"/>
          <w:kern w:val="36"/>
          <w:sz w:val="48"/>
          <w:szCs w:val="48"/>
          <w14:ligatures w14:val="none"/>
        </w:rPr>
      </w:pPr>
      <w:r w:rsidRPr="00DD3F1D">
        <w:rPr>
          <w:rFonts w:ascii="Roboto" w:eastAsia="Times New Roman" w:hAnsi="Roboto" w:cs="Times New Roman"/>
          <w:color w:val="1F1F1F"/>
          <w:kern w:val="36"/>
          <w:sz w:val="48"/>
          <w:szCs w:val="48"/>
          <w14:ligatures w14:val="none"/>
        </w:rPr>
        <w:t>Reduce user licenses</w:t>
      </w:r>
    </w:p>
    <w:p w14:paraId="52706753" w14:textId="77777777" w:rsidR="00DD3F1D" w:rsidRPr="00DD3F1D" w:rsidRDefault="00DD3F1D" w:rsidP="00DD3F1D">
      <w:pPr>
        <w:shd w:val="clear" w:color="auto" w:fill="FFFFFF"/>
        <w:spacing w:before="100" w:beforeAutospacing="1" w:after="100" w:afterAutospacing="1" w:line="240" w:lineRule="auto"/>
        <w:rPr>
          <w:rFonts w:ascii="Roboto" w:eastAsia="Times New Roman" w:hAnsi="Roboto" w:cs="Times New Roman"/>
          <w:color w:val="1F1F1F"/>
          <w:kern w:val="0"/>
          <w:sz w:val="21"/>
          <w:szCs w:val="21"/>
          <w14:ligatures w14:val="none"/>
        </w:rPr>
      </w:pPr>
      <w:r w:rsidRPr="00DD3F1D">
        <w:rPr>
          <w:rFonts w:ascii="Roboto" w:eastAsia="Times New Roman" w:hAnsi="Roboto" w:cs="Times New Roman"/>
          <w:i/>
          <w:iCs/>
          <w:color w:val="1F1F1F"/>
          <w:kern w:val="0"/>
          <w:sz w:val="21"/>
          <w:szCs w:val="21"/>
          <w14:ligatures w14:val="none"/>
        </w:rPr>
        <w:t>Applies to editions of Google Workspace and other paid subscriptions in your Google Admin console.</w:t>
      </w:r>
    </w:p>
    <w:p w14:paraId="3D38BBE3" w14:textId="77777777" w:rsidR="00DD3F1D" w:rsidRPr="00DD3F1D" w:rsidRDefault="00DD3F1D" w:rsidP="00DD3F1D">
      <w:pPr>
        <w:shd w:val="clear" w:color="auto" w:fill="FFFFFF"/>
        <w:spacing w:before="100" w:beforeAutospacing="1" w:after="100" w:afterAutospacing="1" w:line="240" w:lineRule="auto"/>
        <w:rPr>
          <w:rFonts w:ascii="Roboto" w:eastAsia="Times New Roman" w:hAnsi="Roboto" w:cs="Times New Roman"/>
          <w:color w:val="1F1F1F"/>
          <w:kern w:val="0"/>
          <w:sz w:val="21"/>
          <w:szCs w:val="21"/>
          <w14:ligatures w14:val="none"/>
        </w:rPr>
      </w:pPr>
      <w:r w:rsidRPr="00DD3F1D">
        <w:rPr>
          <w:rFonts w:ascii="Roboto" w:eastAsia="Times New Roman" w:hAnsi="Roboto" w:cs="Times New Roman"/>
          <w:i/>
          <w:iCs/>
          <w:color w:val="1F1F1F"/>
          <w:kern w:val="0"/>
          <w:sz w:val="21"/>
          <w:szCs w:val="21"/>
          <w14:ligatures w14:val="none"/>
        </w:rPr>
        <w:t>If you purchased your service from a reseller, </w:t>
      </w:r>
      <w:hyperlink r:id="rId5" w:history="1">
        <w:r w:rsidRPr="00DD3F1D">
          <w:rPr>
            <w:rFonts w:ascii="Roboto" w:eastAsia="Times New Roman" w:hAnsi="Roboto" w:cs="Times New Roman"/>
            <w:i/>
            <w:iCs/>
            <w:color w:val="0B57D0"/>
            <w:kern w:val="0"/>
            <w:sz w:val="21"/>
            <w:szCs w:val="21"/>
            <w14:ligatures w14:val="none"/>
          </w:rPr>
          <w:t>go here instead</w:t>
        </w:r>
      </w:hyperlink>
      <w:r w:rsidRPr="00DD3F1D">
        <w:rPr>
          <w:rFonts w:ascii="Roboto" w:eastAsia="Times New Roman" w:hAnsi="Roboto" w:cs="Times New Roman"/>
          <w:i/>
          <w:iCs/>
          <w:color w:val="1F1F1F"/>
          <w:kern w:val="0"/>
          <w:sz w:val="21"/>
          <w:szCs w:val="21"/>
          <w14:ligatures w14:val="none"/>
        </w:rPr>
        <w:t> |  </w:t>
      </w:r>
      <w:hyperlink r:id="rId6" w:anchor="do_i_have" w:history="1">
        <w:r w:rsidRPr="00DD3F1D">
          <w:rPr>
            <w:rFonts w:ascii="Roboto" w:eastAsia="Times New Roman" w:hAnsi="Roboto" w:cs="Times New Roman"/>
            <w:i/>
            <w:iCs/>
            <w:color w:val="0B57D0"/>
            <w:kern w:val="0"/>
            <w:sz w:val="21"/>
            <w:szCs w:val="21"/>
            <w14:ligatures w14:val="none"/>
          </w:rPr>
          <w:t>Do I have a reseller?</w:t>
        </w:r>
      </w:hyperlink>
    </w:p>
    <w:p w14:paraId="448CBA0C" w14:textId="77777777" w:rsidR="00DD3F1D" w:rsidRPr="00DD3F1D" w:rsidRDefault="00DD3F1D" w:rsidP="00DD3F1D">
      <w:pPr>
        <w:shd w:val="clear" w:color="auto" w:fill="FFFFFF"/>
        <w:spacing w:before="100" w:beforeAutospacing="1" w:after="100" w:afterAutospacing="1" w:line="240" w:lineRule="auto"/>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If you want to reduce user licenses for a Google service, how you reduce them depends on the payment plan for that service.</w:t>
      </w:r>
    </w:p>
    <w:p w14:paraId="65CA3C3E" w14:textId="77777777" w:rsidR="00DD3F1D" w:rsidRPr="00DD3F1D" w:rsidRDefault="00DD3F1D" w:rsidP="00DD3F1D">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hyperlink r:id="rId7" w:history="1">
        <w:r w:rsidRPr="00DD3F1D">
          <w:rPr>
            <w:rFonts w:ascii="Roboto" w:eastAsia="Times New Roman" w:hAnsi="Roboto" w:cs="Times New Roman"/>
            <w:color w:val="0B57D0"/>
            <w:kern w:val="0"/>
            <w:sz w:val="21"/>
            <w:szCs w:val="21"/>
            <w14:ligatures w14:val="none"/>
          </w:rPr>
          <w:t>Flexible Plan</w:t>
        </w:r>
      </w:hyperlink>
      <w:r w:rsidRPr="00DD3F1D">
        <w:rPr>
          <w:rFonts w:ascii="Roboto" w:eastAsia="Times New Roman" w:hAnsi="Roboto" w:cs="Times New Roman"/>
          <w:color w:val="1F1F1F"/>
          <w:kern w:val="0"/>
          <w:sz w:val="21"/>
          <w:szCs w:val="21"/>
          <w14:ligatures w14:val="none"/>
        </w:rPr>
        <w:t>—You don't need to directly reduce user licenses. Instead, just </w:t>
      </w:r>
      <w:hyperlink r:id="rId8" w:history="1">
        <w:r w:rsidRPr="00DD3F1D">
          <w:rPr>
            <w:rFonts w:ascii="Roboto" w:eastAsia="Times New Roman" w:hAnsi="Roboto" w:cs="Times New Roman"/>
            <w:color w:val="0B57D0"/>
            <w:kern w:val="0"/>
            <w:sz w:val="21"/>
            <w:szCs w:val="21"/>
            <w14:ligatures w14:val="none"/>
          </w:rPr>
          <w:t>delete the users</w:t>
        </w:r>
      </w:hyperlink>
      <w:r w:rsidRPr="00DD3F1D">
        <w:rPr>
          <w:rFonts w:ascii="Roboto" w:eastAsia="Times New Roman" w:hAnsi="Roboto" w:cs="Times New Roman"/>
          <w:color w:val="1F1F1F"/>
          <w:kern w:val="0"/>
          <w:sz w:val="21"/>
          <w:szCs w:val="21"/>
          <w14:ligatures w14:val="none"/>
        </w:rPr>
        <w:t> who no longer need a license. The number of licenses decreases by one for each user you delete. For paid services, deleting users reduces your monthly payment.</w:t>
      </w:r>
    </w:p>
    <w:p w14:paraId="1A760738" w14:textId="77777777" w:rsidR="00DD3F1D" w:rsidRPr="00DD3F1D" w:rsidRDefault="00DD3F1D" w:rsidP="00DD3F1D">
      <w:pPr>
        <w:numPr>
          <w:ilvl w:val="0"/>
          <w:numId w:val="1"/>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hyperlink r:id="rId9" w:history="1">
        <w:r w:rsidRPr="00DD3F1D">
          <w:rPr>
            <w:rFonts w:ascii="Roboto" w:eastAsia="Times New Roman" w:hAnsi="Roboto" w:cs="Times New Roman"/>
            <w:color w:val="0B57D0"/>
            <w:kern w:val="0"/>
            <w:sz w:val="21"/>
            <w:szCs w:val="21"/>
            <w14:ligatures w14:val="none"/>
          </w:rPr>
          <w:t>Annual Plan</w:t>
        </w:r>
      </w:hyperlink>
      <w:r w:rsidRPr="00DD3F1D">
        <w:rPr>
          <w:rFonts w:ascii="Roboto" w:eastAsia="Times New Roman" w:hAnsi="Roboto" w:cs="Times New Roman"/>
          <w:color w:val="1F1F1F"/>
          <w:kern w:val="0"/>
          <w:sz w:val="21"/>
          <w:szCs w:val="21"/>
          <w14:ligatures w14:val="none"/>
        </w:rPr>
        <w:t>—You commit to paying for a full year of service for the number of user licenses you selected when you set up your annual contract. You can remove licenses you don't need and make your payment go down only when it's time to renew your contract.</w:t>
      </w:r>
    </w:p>
    <w:p w14:paraId="3CFFAA03" w14:textId="77777777" w:rsidR="00DD3F1D" w:rsidRPr="00DD3F1D" w:rsidRDefault="00DD3F1D" w:rsidP="00DD3F1D">
      <w:pPr>
        <w:shd w:val="clear" w:color="auto" w:fill="FFFFFF"/>
        <w:spacing w:before="100" w:beforeAutospacing="1" w:after="100" w:afterAutospacing="1" w:line="240" w:lineRule="auto"/>
        <w:outlineLvl w:val="1"/>
        <w:rPr>
          <w:rFonts w:ascii="Roboto" w:eastAsia="Times New Roman" w:hAnsi="Roboto" w:cs="Times New Roman"/>
          <w:color w:val="1F1F1F"/>
          <w:kern w:val="0"/>
          <w:sz w:val="36"/>
          <w:szCs w:val="36"/>
          <w14:ligatures w14:val="none"/>
        </w:rPr>
      </w:pPr>
      <w:r w:rsidRPr="00DD3F1D">
        <w:rPr>
          <w:rFonts w:ascii="Roboto" w:eastAsia="Times New Roman" w:hAnsi="Roboto" w:cs="Times New Roman"/>
          <w:color w:val="1F1F1F"/>
          <w:kern w:val="0"/>
          <w:sz w:val="36"/>
          <w:szCs w:val="36"/>
          <w14:ligatures w14:val="none"/>
        </w:rPr>
        <w:t>Reduce user licenses on the Annual Plan</w:t>
      </w:r>
    </w:p>
    <w:p w14:paraId="372A178C" w14:textId="77777777" w:rsidR="00DD3F1D" w:rsidRPr="00DD3F1D" w:rsidRDefault="00DD3F1D" w:rsidP="00DD3F1D">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Your current account, keith.day@legacyperformers.org, might not have permission to do these steps. To continue, make sure you're signed in to an </w:t>
      </w:r>
      <w:r w:rsidRPr="00DD3F1D">
        <w:rPr>
          <w:rFonts w:ascii="Roboto" w:eastAsia="Times New Roman" w:hAnsi="Roboto" w:cs="Times New Roman"/>
          <w:i/>
          <w:iCs/>
          <w:color w:val="1F1F1F"/>
          <w:kern w:val="0"/>
          <w:sz w:val="21"/>
          <w:szCs w:val="21"/>
          <w14:ligatures w14:val="none"/>
        </w:rPr>
        <w:t>administrator account</w:t>
      </w:r>
      <w:r w:rsidRPr="00DD3F1D">
        <w:rPr>
          <w:rFonts w:ascii="Roboto" w:eastAsia="Times New Roman" w:hAnsi="Roboto" w:cs="Times New Roman"/>
          <w:color w:val="1F1F1F"/>
          <w:kern w:val="0"/>
          <w:sz w:val="21"/>
          <w:szCs w:val="21"/>
          <w14:ligatures w14:val="none"/>
        </w:rPr>
        <w:t>. </w:t>
      </w:r>
      <w:hyperlink r:id="rId10" w:tgtFrame="_blank" w:history="1">
        <w:r w:rsidRPr="00DD3F1D">
          <w:rPr>
            <w:rFonts w:ascii="Roboto" w:eastAsia="Times New Roman" w:hAnsi="Roboto" w:cs="Times New Roman"/>
            <w:color w:val="0B57D0"/>
            <w:kern w:val="0"/>
            <w:sz w:val="21"/>
            <w:szCs w:val="21"/>
            <w14:ligatures w14:val="none"/>
          </w:rPr>
          <w:t>Learn more</w:t>
        </w:r>
      </w:hyperlink>
    </w:p>
    <w:p w14:paraId="64D62342" w14:textId="7167A0A2" w:rsidR="00DD3F1D" w:rsidRPr="00DD3F1D" w:rsidRDefault="00DD3F1D" w:rsidP="00DD3F1D">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In the Admin console, go to Menu </w:t>
      </w:r>
      <w:r w:rsidRPr="00DD3F1D">
        <w:rPr>
          <w:rFonts w:ascii="Roboto" w:eastAsia="Times New Roman" w:hAnsi="Roboto" w:cs="Times New Roman"/>
          <w:noProof/>
          <w:color w:val="1F1F1F"/>
          <w:kern w:val="0"/>
          <w:sz w:val="21"/>
          <w:szCs w:val="21"/>
          <w14:ligatures w14:val="none"/>
        </w:rPr>
        <mc:AlternateContent>
          <mc:Choice Requires="wps">
            <w:drawing>
              <wp:inline distT="0" distB="0" distL="0" distR="0" wp14:anchorId="6265422F" wp14:editId="51F64FFE">
                <wp:extent cx="171450" cy="171450"/>
                <wp:effectExtent l="0" t="0" r="0" b="0"/>
                <wp:docPr id="651405871" name="Rectangle 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F51E22" id="Rectangle 4" o:spid="_x0000_s1026" style="width:13.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IT0gEAAJ4DAAAOAAAAZHJzL2Uyb0RvYy54bWysU9uO0zAQfUfiHyy/0zRVl4Wo6Wq1q0VI&#10;C6y08AGuYycWicfMuE3L1zN2um2BN8SLNRfnzJnjk9XNfujFziA58LUsZ3MpjNfQON/W8tvXhzfv&#10;pK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" filled="f" stroked="f">
                <o:lock v:ext="edit" aspectratio="t"/>
                <w10:anchorlock/>
              </v:rect>
            </w:pict>
          </mc:Fallback>
        </mc:AlternateContent>
      </w:r>
      <w:r w:rsidRPr="00DD3F1D">
        <w:rPr>
          <w:rFonts w:ascii="Roboto" w:eastAsia="Times New Roman" w:hAnsi="Roboto" w:cs="Times New Roman"/>
          <w:noProof/>
          <w:color w:val="1F1F1F"/>
          <w:kern w:val="0"/>
          <w:sz w:val="21"/>
          <w:szCs w:val="21"/>
          <w14:ligatures w14:val="none"/>
        </w:rPr>
        <mc:AlternateContent>
          <mc:Choice Requires="wps">
            <w:drawing>
              <wp:inline distT="0" distB="0" distL="0" distR="0" wp14:anchorId="61A8FF81" wp14:editId="46B696BC">
                <wp:extent cx="171450" cy="171450"/>
                <wp:effectExtent l="0" t="0" r="0" b="0"/>
                <wp:docPr id="680272292" name="Rectangle 3" descr="and th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5C8DABA" id="Rectangle 3" o:spid="_x0000_s1026" alt="and then" style="width:13.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IT0gEAAJ4DAAAOAAAAZHJzL2Uyb0RvYy54bWysU9uO0zAQfUfiHyy/0zRVl4Wo6Wq1q0VI&#10;C6y08AGuYycWicfMuE3L1zN2um2BN8SLNRfnzJnjk9XNfujFziA58LUsZ3MpjNfQON/W8tvXhzfv&#10;pK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" filled="f" stroked="f">
                <o:lock v:ext="edit" aspectratio="t"/>
                <w10:anchorlock/>
              </v:rect>
            </w:pict>
          </mc:Fallback>
        </mc:AlternateContent>
      </w:r>
      <w:r w:rsidRPr="00DD3F1D">
        <w:rPr>
          <w:rFonts w:ascii="Roboto" w:eastAsia="Times New Roman" w:hAnsi="Roboto" w:cs="Times New Roman"/>
          <w:noProof/>
          <w:color w:val="1F1F1F"/>
          <w:kern w:val="0"/>
          <w:sz w:val="21"/>
          <w:szCs w:val="21"/>
          <w14:ligatures w14:val="none"/>
        </w:rPr>
        <mc:AlternateContent>
          <mc:Choice Requires="wps">
            <w:drawing>
              <wp:inline distT="0" distB="0" distL="0" distR="0" wp14:anchorId="2B5EF06D" wp14:editId="09AA24E8">
                <wp:extent cx="171450" cy="171450"/>
                <wp:effectExtent l="0" t="0" r="0" b="0"/>
                <wp:docPr id="1975961346"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57B5B2E" id="Rectangle 2" o:spid="_x0000_s1026" style="width:13.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IT0gEAAJ4DAAAOAAAAZHJzL2Uyb0RvYy54bWysU9uO0zAQfUfiHyy/0zRVl4Wo6Wq1q0VI&#10;C6y08AGuYycWicfMuE3L1zN2um2BN8SLNRfnzJnjk9XNfujFziA58LUsZ3MpjNfQON/W8tvXhzfv&#10;pK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" filled="f" stroked="f">
                <o:lock v:ext="edit" aspectratio="t"/>
                <w10:anchorlock/>
              </v:rect>
            </w:pict>
          </mc:Fallback>
        </mc:AlternateContent>
      </w:r>
      <w:r w:rsidRPr="00DD3F1D">
        <w:rPr>
          <w:rFonts w:ascii="Roboto" w:eastAsia="Times New Roman" w:hAnsi="Roboto" w:cs="Times New Roman"/>
          <w:color w:val="1F1F1F"/>
          <w:kern w:val="0"/>
          <w:sz w:val="21"/>
          <w:szCs w:val="21"/>
          <w14:ligatures w14:val="none"/>
        </w:rPr>
        <w:t> </w:t>
      </w:r>
      <w:r w:rsidRPr="00DD3F1D">
        <w:rPr>
          <w:rFonts w:ascii="Roboto" w:eastAsia="Times New Roman" w:hAnsi="Roboto" w:cs="Times New Roman"/>
          <w:b/>
          <w:bCs/>
          <w:color w:val="1F1F1F"/>
          <w:kern w:val="0"/>
          <w:sz w:val="21"/>
          <w:szCs w:val="21"/>
          <w14:ligatures w14:val="none"/>
        </w:rPr>
        <w:t>Billing</w:t>
      </w:r>
      <w:r w:rsidRPr="00DD3F1D">
        <w:rPr>
          <w:rFonts w:ascii="Roboto" w:eastAsia="Times New Roman" w:hAnsi="Roboto" w:cs="Times New Roman"/>
          <w:noProof/>
          <w:color w:val="1F1F1F"/>
          <w:kern w:val="0"/>
          <w:sz w:val="21"/>
          <w:szCs w:val="21"/>
          <w14:ligatures w14:val="none"/>
        </w:rPr>
        <mc:AlternateContent>
          <mc:Choice Requires="wps">
            <w:drawing>
              <wp:inline distT="0" distB="0" distL="0" distR="0" wp14:anchorId="743A4309" wp14:editId="76CFF0B8">
                <wp:extent cx="171450" cy="171450"/>
                <wp:effectExtent l="0" t="0" r="0" b="0"/>
                <wp:docPr id="654379448" name="Rectangle 1" descr="and then"/>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71450" cy="1714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F87400E" id="Rectangle 1" o:spid="_x0000_s1026" alt="and then" style="width:13.5pt;height:13.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" filled="f" stroked="f">
                <o:lock v:ext="edit" aspectratio="t"/>
                <w10:anchorlock/>
              </v:rect>
            </w:pict>
          </mc:Fallback>
        </mc:AlternateContent>
      </w:r>
      <w:r w:rsidRPr="00DD3F1D">
        <w:rPr>
          <w:rFonts w:ascii="Roboto" w:eastAsia="Times New Roman" w:hAnsi="Roboto" w:cs="Times New Roman"/>
          <w:b/>
          <w:bCs/>
          <w:color w:val="1F1F1F"/>
          <w:kern w:val="0"/>
          <w:sz w:val="21"/>
          <w:szCs w:val="21"/>
          <w14:ligatures w14:val="none"/>
        </w:rPr>
        <w:t>Subscriptions</w:t>
      </w:r>
      <w:r w:rsidRPr="00DD3F1D">
        <w:rPr>
          <w:rFonts w:ascii="Roboto" w:eastAsia="Times New Roman" w:hAnsi="Roboto" w:cs="Times New Roman"/>
          <w:color w:val="1F1F1F"/>
          <w:kern w:val="0"/>
          <w:sz w:val="21"/>
          <w:szCs w:val="21"/>
          <w14:ligatures w14:val="none"/>
        </w:rPr>
        <w:t>.</w:t>
      </w:r>
    </w:p>
    <w:p w14:paraId="06138D2C" w14:textId="77777777" w:rsidR="00DD3F1D" w:rsidRPr="00DD3F1D" w:rsidRDefault="00DD3F1D" w:rsidP="00DD3F1D">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Click your subscription.</w:t>
      </w:r>
    </w:p>
    <w:p w14:paraId="371B7D91" w14:textId="77777777" w:rsidR="00DD3F1D" w:rsidRPr="00DD3F1D" w:rsidRDefault="00DD3F1D" w:rsidP="00DD3F1D">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Next to </w:t>
      </w:r>
      <w:r w:rsidRPr="00DD3F1D">
        <w:rPr>
          <w:rFonts w:ascii="Roboto" w:eastAsia="Times New Roman" w:hAnsi="Roboto" w:cs="Times New Roman"/>
          <w:b/>
          <w:bCs/>
          <w:color w:val="1F1F1F"/>
          <w:kern w:val="0"/>
          <w:sz w:val="21"/>
          <w:szCs w:val="21"/>
          <w14:ligatures w14:val="none"/>
        </w:rPr>
        <w:t>Renewal options</w:t>
      </w:r>
      <w:r w:rsidRPr="00DD3F1D">
        <w:rPr>
          <w:rFonts w:ascii="Roboto" w:eastAsia="Times New Roman" w:hAnsi="Roboto" w:cs="Times New Roman"/>
          <w:color w:val="1F1F1F"/>
          <w:kern w:val="0"/>
          <w:sz w:val="21"/>
          <w:szCs w:val="21"/>
          <w14:ligatures w14:val="none"/>
        </w:rPr>
        <w:t>, click </w:t>
      </w:r>
      <w:r w:rsidRPr="00DD3F1D">
        <w:rPr>
          <w:rFonts w:ascii="Roboto" w:eastAsia="Times New Roman" w:hAnsi="Roboto" w:cs="Times New Roman"/>
          <w:b/>
          <w:bCs/>
          <w:color w:val="1F1F1F"/>
          <w:kern w:val="0"/>
          <w:sz w:val="21"/>
          <w:szCs w:val="21"/>
          <w14:ligatures w14:val="none"/>
        </w:rPr>
        <w:t>Change</w:t>
      </w:r>
      <w:r w:rsidRPr="00DD3F1D">
        <w:rPr>
          <w:rFonts w:ascii="Roboto" w:eastAsia="Times New Roman" w:hAnsi="Roboto" w:cs="Times New Roman"/>
          <w:color w:val="1F1F1F"/>
          <w:kern w:val="0"/>
          <w:sz w:val="21"/>
          <w:szCs w:val="21"/>
          <w14:ligatures w14:val="none"/>
        </w:rPr>
        <w:t>.</w:t>
      </w:r>
    </w:p>
    <w:p w14:paraId="34AD0070" w14:textId="77777777" w:rsidR="00DD3F1D" w:rsidRPr="00DD3F1D" w:rsidRDefault="00DD3F1D" w:rsidP="00DD3F1D">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Select </w:t>
      </w:r>
      <w:r w:rsidRPr="00DD3F1D">
        <w:rPr>
          <w:rFonts w:ascii="Roboto" w:eastAsia="Times New Roman" w:hAnsi="Roboto" w:cs="Times New Roman"/>
          <w:b/>
          <w:bCs/>
          <w:color w:val="1F1F1F"/>
          <w:kern w:val="0"/>
          <w:sz w:val="21"/>
          <w:szCs w:val="21"/>
          <w14:ligatures w14:val="none"/>
        </w:rPr>
        <w:t>Auto-renew my contract with fewer licenses</w:t>
      </w:r>
      <w:r w:rsidRPr="00DD3F1D">
        <w:rPr>
          <w:rFonts w:ascii="Roboto" w:eastAsia="Times New Roman" w:hAnsi="Roboto" w:cs="Times New Roman"/>
          <w:color w:val="1F1F1F"/>
          <w:kern w:val="0"/>
          <w:sz w:val="21"/>
          <w:szCs w:val="21"/>
          <w14:ligatures w14:val="none"/>
        </w:rPr>
        <w:t>.</w:t>
      </w:r>
    </w:p>
    <w:p w14:paraId="6BF69D94" w14:textId="77777777" w:rsidR="00DD3F1D" w:rsidRPr="00DD3F1D" w:rsidRDefault="00DD3F1D" w:rsidP="00DD3F1D">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Click </w:t>
      </w:r>
      <w:r w:rsidRPr="00DD3F1D">
        <w:rPr>
          <w:rFonts w:ascii="Roboto" w:eastAsia="Times New Roman" w:hAnsi="Roboto" w:cs="Times New Roman"/>
          <w:b/>
          <w:bCs/>
          <w:color w:val="1F1F1F"/>
          <w:kern w:val="0"/>
          <w:sz w:val="21"/>
          <w:szCs w:val="21"/>
          <w14:ligatures w14:val="none"/>
        </w:rPr>
        <w:t>Save</w:t>
      </w:r>
      <w:r w:rsidRPr="00DD3F1D">
        <w:rPr>
          <w:rFonts w:ascii="Roboto" w:eastAsia="Times New Roman" w:hAnsi="Roboto" w:cs="Times New Roman"/>
          <w:color w:val="1F1F1F"/>
          <w:kern w:val="0"/>
          <w:sz w:val="21"/>
          <w:szCs w:val="21"/>
          <w14:ligatures w14:val="none"/>
        </w:rPr>
        <w:t>.</w:t>
      </w:r>
    </w:p>
    <w:p w14:paraId="6F082F3F" w14:textId="77777777" w:rsidR="00DD3F1D" w:rsidRPr="00DD3F1D" w:rsidRDefault="00DD3F1D" w:rsidP="00DD3F1D">
      <w:pPr>
        <w:numPr>
          <w:ilvl w:val="0"/>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Before your contract is scheduled to renew, take one of these actions for the users you don't want to pay for anymore:</w:t>
      </w:r>
    </w:p>
    <w:p w14:paraId="28098717" w14:textId="77777777" w:rsidR="00DD3F1D" w:rsidRPr="00DD3F1D" w:rsidRDefault="00DD3F1D" w:rsidP="00DD3F1D">
      <w:pPr>
        <w:numPr>
          <w:ilvl w:val="1"/>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Delete their user accounts. For details, see </w:t>
      </w:r>
      <w:hyperlink r:id="rId11" w:history="1">
        <w:r w:rsidRPr="00DD3F1D">
          <w:rPr>
            <w:rFonts w:ascii="Roboto" w:eastAsia="Times New Roman" w:hAnsi="Roboto" w:cs="Times New Roman"/>
            <w:color w:val="0B57D0"/>
            <w:kern w:val="0"/>
            <w:sz w:val="21"/>
            <w:szCs w:val="21"/>
            <w14:ligatures w14:val="none"/>
          </w:rPr>
          <w:t>Delete or remove a user from your organization</w:t>
        </w:r>
      </w:hyperlink>
      <w:r w:rsidRPr="00DD3F1D">
        <w:rPr>
          <w:rFonts w:ascii="Roboto" w:eastAsia="Times New Roman" w:hAnsi="Roboto" w:cs="Times New Roman"/>
          <w:color w:val="1F1F1F"/>
          <w:kern w:val="0"/>
          <w:sz w:val="21"/>
          <w:szCs w:val="21"/>
          <w14:ligatures w14:val="none"/>
        </w:rPr>
        <w:t>.</w:t>
      </w:r>
    </w:p>
    <w:p w14:paraId="109032EF" w14:textId="77777777" w:rsidR="00DD3F1D" w:rsidRPr="00DD3F1D" w:rsidRDefault="00DD3F1D" w:rsidP="00DD3F1D">
      <w:pPr>
        <w:numPr>
          <w:ilvl w:val="1"/>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Unassign their Google Workspace license and assign a Cloud Identity or Archived User license. For details, see </w:t>
      </w:r>
      <w:hyperlink r:id="rId12" w:history="1">
        <w:r w:rsidRPr="00DD3F1D">
          <w:rPr>
            <w:rFonts w:ascii="Roboto" w:eastAsia="Times New Roman" w:hAnsi="Roboto" w:cs="Times New Roman"/>
            <w:color w:val="0B57D0"/>
            <w:kern w:val="0"/>
            <w:sz w:val="21"/>
            <w:szCs w:val="21"/>
            <w14:ligatures w14:val="none"/>
          </w:rPr>
          <w:t>Assign, remove, and reassign licenses</w:t>
        </w:r>
      </w:hyperlink>
      <w:r w:rsidRPr="00DD3F1D">
        <w:rPr>
          <w:rFonts w:ascii="Roboto" w:eastAsia="Times New Roman" w:hAnsi="Roboto" w:cs="Times New Roman"/>
          <w:color w:val="1F1F1F"/>
          <w:kern w:val="0"/>
          <w:sz w:val="21"/>
          <w:szCs w:val="21"/>
          <w14:ligatures w14:val="none"/>
        </w:rPr>
        <w:t>.</w:t>
      </w:r>
      <w:r w:rsidRPr="00DD3F1D">
        <w:rPr>
          <w:rFonts w:ascii="Roboto" w:eastAsia="Times New Roman" w:hAnsi="Roboto" w:cs="Times New Roman"/>
          <w:color w:val="1F1F1F"/>
          <w:kern w:val="0"/>
          <w:sz w:val="21"/>
          <w:szCs w:val="21"/>
          <w14:ligatures w14:val="none"/>
        </w:rPr>
        <w:br/>
        <w:t>You need to have enough licenses available. To get more, see:</w:t>
      </w:r>
    </w:p>
    <w:p w14:paraId="06FEA96F" w14:textId="77777777" w:rsidR="00DD3F1D" w:rsidRPr="00DD3F1D" w:rsidRDefault="00DD3F1D" w:rsidP="00DD3F1D">
      <w:pPr>
        <w:numPr>
          <w:ilvl w:val="2"/>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hyperlink r:id="rId13" w:history="1">
        <w:r w:rsidRPr="00DD3F1D">
          <w:rPr>
            <w:rFonts w:ascii="Roboto" w:eastAsia="Times New Roman" w:hAnsi="Roboto" w:cs="Times New Roman"/>
            <w:color w:val="0B57D0"/>
            <w:kern w:val="0"/>
            <w:sz w:val="21"/>
            <w:szCs w:val="21"/>
            <w14:ligatures w14:val="none"/>
          </w:rPr>
          <w:t>Add Cloud Identity licenses to your organization's Google Workspace account</w:t>
        </w:r>
      </w:hyperlink>
    </w:p>
    <w:p w14:paraId="72B6BA0C" w14:textId="77777777" w:rsidR="00DD3F1D" w:rsidRPr="00DD3F1D" w:rsidRDefault="00DD3F1D" w:rsidP="00DD3F1D">
      <w:pPr>
        <w:numPr>
          <w:ilvl w:val="2"/>
          <w:numId w:val="2"/>
        </w:numPr>
        <w:shd w:val="clear" w:color="auto" w:fill="FFFFFF"/>
        <w:spacing w:before="100" w:beforeAutospacing="1" w:after="100" w:afterAutospacing="1" w:line="240" w:lineRule="auto"/>
        <w:textAlignment w:val="baseline"/>
        <w:rPr>
          <w:rFonts w:ascii="Roboto" w:eastAsia="Times New Roman" w:hAnsi="Roboto" w:cs="Times New Roman"/>
          <w:color w:val="1F1F1F"/>
          <w:kern w:val="0"/>
          <w:sz w:val="21"/>
          <w:szCs w:val="21"/>
          <w14:ligatures w14:val="none"/>
        </w:rPr>
      </w:pPr>
      <w:hyperlink r:id="rId14" w:history="1">
        <w:r w:rsidRPr="00DD3F1D">
          <w:rPr>
            <w:rFonts w:ascii="Roboto" w:eastAsia="Times New Roman" w:hAnsi="Roboto" w:cs="Times New Roman"/>
            <w:color w:val="0B57D0"/>
            <w:kern w:val="0"/>
            <w:sz w:val="21"/>
            <w:szCs w:val="21"/>
            <w14:ligatures w14:val="none"/>
          </w:rPr>
          <w:t>Add Archived User Licenses</w:t>
        </w:r>
      </w:hyperlink>
    </w:p>
    <w:p w14:paraId="670C5D70" w14:textId="77777777" w:rsidR="00DD3F1D" w:rsidRPr="00DD3F1D" w:rsidRDefault="00DD3F1D" w:rsidP="00DD3F1D">
      <w:pPr>
        <w:shd w:val="clear" w:color="auto" w:fill="FFFFFF"/>
        <w:spacing w:before="100" w:beforeAutospacing="1" w:after="100" w:afterAutospacing="1" w:line="240" w:lineRule="auto"/>
        <w:rPr>
          <w:rFonts w:ascii="Roboto" w:eastAsia="Times New Roman" w:hAnsi="Roboto" w:cs="Times New Roman"/>
          <w:color w:val="1F1F1F"/>
          <w:kern w:val="0"/>
          <w:sz w:val="21"/>
          <w:szCs w:val="21"/>
          <w14:ligatures w14:val="none"/>
        </w:rPr>
      </w:pPr>
      <w:r w:rsidRPr="00DD3F1D">
        <w:rPr>
          <w:rFonts w:ascii="Roboto" w:eastAsia="Times New Roman" w:hAnsi="Roboto" w:cs="Times New Roman"/>
          <w:color w:val="1F1F1F"/>
          <w:kern w:val="0"/>
          <w:sz w:val="21"/>
          <w:szCs w:val="21"/>
          <w14:ligatures w14:val="none"/>
        </w:rPr>
        <w:t xml:space="preserve">On the day your contract is set to </w:t>
      </w:r>
      <w:proofErr w:type="gramStart"/>
      <w:r w:rsidRPr="00DD3F1D">
        <w:rPr>
          <w:rFonts w:ascii="Roboto" w:eastAsia="Times New Roman" w:hAnsi="Roboto" w:cs="Times New Roman"/>
          <w:color w:val="1F1F1F"/>
          <w:kern w:val="0"/>
          <w:sz w:val="21"/>
          <w:szCs w:val="21"/>
          <w14:ligatures w14:val="none"/>
        </w:rPr>
        <w:t>renew</w:t>
      </w:r>
      <w:proofErr w:type="gramEnd"/>
      <w:r w:rsidRPr="00DD3F1D">
        <w:rPr>
          <w:rFonts w:ascii="Roboto" w:eastAsia="Times New Roman" w:hAnsi="Roboto" w:cs="Times New Roman"/>
          <w:color w:val="1F1F1F"/>
          <w:kern w:val="0"/>
          <w:sz w:val="21"/>
          <w:szCs w:val="21"/>
          <w14:ligatures w14:val="none"/>
        </w:rPr>
        <w:t>, we renew your annual commitment for the number of user accounts you have that day. We remove any licenses you're not currently using from your commitment, and your payment goes down.</w:t>
      </w:r>
    </w:p>
    <w:p w14:paraId="50208448" w14:textId="77777777" w:rsidR="006F4449" w:rsidRPr="00DD3F1D" w:rsidRDefault="006F4449" w:rsidP="00DD3F1D"/>
    <w:sectPr w:rsidR="006F4449" w:rsidRPr="00DD3F1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panose1 w:val="02000000000000000000"/>
    <w:charset w:val="00"/>
    <w:family w:val="auto"/>
    <w:pitch w:val="variable"/>
    <w:sig w:usb0="E00002FF" w:usb1="5000205B" w:usb2="0000002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E022FC"/>
    <w:multiLevelType w:val="multilevel"/>
    <w:tmpl w:val="8D56B0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50596C"/>
    <w:multiLevelType w:val="multilevel"/>
    <w:tmpl w:val="BFCC8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55097">
    <w:abstractNumId w:val="1"/>
  </w:num>
  <w:num w:numId="2" w16cid:durableId="9737594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3F1D"/>
    <w:rsid w:val="006F4449"/>
    <w:rsid w:val="009C717F"/>
    <w:rsid w:val="00A2685C"/>
    <w:rsid w:val="00BC0E66"/>
    <w:rsid w:val="00DD3F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E9F503"/>
  <w15:chartTrackingRefBased/>
  <w15:docId w15:val="{BEBF0EB5-76D8-4886-AA60-D24FE365CA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F1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D3F1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3F1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3F1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3F1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3F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3F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3F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3F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F1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D3F1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3F1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3F1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3F1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3F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3F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3F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3F1D"/>
    <w:rPr>
      <w:rFonts w:eastAsiaTheme="majorEastAsia" w:cstheme="majorBidi"/>
      <w:color w:val="272727" w:themeColor="text1" w:themeTint="D8"/>
    </w:rPr>
  </w:style>
  <w:style w:type="paragraph" w:styleId="Title">
    <w:name w:val="Title"/>
    <w:basedOn w:val="Normal"/>
    <w:next w:val="Normal"/>
    <w:link w:val="TitleChar"/>
    <w:uiPriority w:val="10"/>
    <w:qFormat/>
    <w:rsid w:val="00DD3F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3F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3F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3F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3F1D"/>
    <w:pPr>
      <w:spacing w:before="160"/>
      <w:jc w:val="center"/>
    </w:pPr>
    <w:rPr>
      <w:i/>
      <w:iCs/>
      <w:color w:val="404040" w:themeColor="text1" w:themeTint="BF"/>
    </w:rPr>
  </w:style>
  <w:style w:type="character" w:customStyle="1" w:styleId="QuoteChar">
    <w:name w:val="Quote Char"/>
    <w:basedOn w:val="DefaultParagraphFont"/>
    <w:link w:val="Quote"/>
    <w:uiPriority w:val="29"/>
    <w:rsid w:val="00DD3F1D"/>
    <w:rPr>
      <w:i/>
      <w:iCs/>
      <w:color w:val="404040" w:themeColor="text1" w:themeTint="BF"/>
    </w:rPr>
  </w:style>
  <w:style w:type="paragraph" w:styleId="ListParagraph">
    <w:name w:val="List Paragraph"/>
    <w:basedOn w:val="Normal"/>
    <w:uiPriority w:val="34"/>
    <w:qFormat/>
    <w:rsid w:val="00DD3F1D"/>
    <w:pPr>
      <w:ind w:left="720"/>
      <w:contextualSpacing/>
    </w:pPr>
  </w:style>
  <w:style w:type="character" w:styleId="IntenseEmphasis">
    <w:name w:val="Intense Emphasis"/>
    <w:basedOn w:val="DefaultParagraphFont"/>
    <w:uiPriority w:val="21"/>
    <w:qFormat/>
    <w:rsid w:val="00DD3F1D"/>
    <w:rPr>
      <w:i/>
      <w:iCs/>
      <w:color w:val="0F4761" w:themeColor="accent1" w:themeShade="BF"/>
    </w:rPr>
  </w:style>
  <w:style w:type="paragraph" w:styleId="IntenseQuote">
    <w:name w:val="Intense Quote"/>
    <w:basedOn w:val="Normal"/>
    <w:next w:val="Normal"/>
    <w:link w:val="IntenseQuoteChar"/>
    <w:uiPriority w:val="30"/>
    <w:qFormat/>
    <w:rsid w:val="00DD3F1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3F1D"/>
    <w:rPr>
      <w:i/>
      <w:iCs/>
      <w:color w:val="0F4761" w:themeColor="accent1" w:themeShade="BF"/>
    </w:rPr>
  </w:style>
  <w:style w:type="character" w:styleId="IntenseReference">
    <w:name w:val="Intense Reference"/>
    <w:basedOn w:val="DefaultParagraphFont"/>
    <w:uiPriority w:val="32"/>
    <w:qFormat/>
    <w:rsid w:val="00DD3F1D"/>
    <w:rPr>
      <w:b/>
      <w:bCs/>
      <w:smallCaps/>
      <w:color w:val="0F4761" w:themeColor="accent1" w:themeShade="BF"/>
      <w:spacing w:val="5"/>
    </w:rPr>
  </w:style>
  <w:style w:type="paragraph" w:styleId="NormalWeb">
    <w:name w:val="Normal (Web)"/>
    <w:basedOn w:val="Normal"/>
    <w:uiPriority w:val="99"/>
    <w:semiHidden/>
    <w:unhideWhenUsed/>
    <w:rsid w:val="00DD3F1D"/>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DD3F1D"/>
    <w:rPr>
      <w:i/>
      <w:iCs/>
    </w:rPr>
  </w:style>
  <w:style w:type="character" w:styleId="Hyperlink">
    <w:name w:val="Hyperlink"/>
    <w:basedOn w:val="DefaultParagraphFont"/>
    <w:uiPriority w:val="99"/>
    <w:semiHidden/>
    <w:unhideWhenUsed/>
    <w:rsid w:val="00DD3F1D"/>
    <w:rPr>
      <w:color w:val="0000FF"/>
      <w:u w:val="single"/>
    </w:rPr>
  </w:style>
  <w:style w:type="character" w:styleId="Strong">
    <w:name w:val="Strong"/>
    <w:basedOn w:val="DefaultParagraphFont"/>
    <w:uiPriority w:val="22"/>
    <w:qFormat/>
    <w:rsid w:val="00DD3F1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28915176">
      <w:bodyDiv w:val="1"/>
      <w:marLeft w:val="0"/>
      <w:marRight w:val="0"/>
      <w:marTop w:val="0"/>
      <w:marBottom w:val="0"/>
      <w:divBdr>
        <w:top w:val="none" w:sz="0" w:space="0" w:color="auto"/>
        <w:left w:val="none" w:sz="0" w:space="0" w:color="auto"/>
        <w:bottom w:val="none" w:sz="0" w:space="0" w:color="auto"/>
        <w:right w:val="none" w:sz="0" w:space="0" w:color="auto"/>
      </w:divBdr>
      <w:divsChild>
        <w:div w:id="993490143">
          <w:marLeft w:val="0"/>
          <w:marRight w:val="0"/>
          <w:marTop w:val="0"/>
          <w:marBottom w:val="0"/>
          <w:divBdr>
            <w:top w:val="none" w:sz="0" w:space="0" w:color="auto"/>
            <w:left w:val="none" w:sz="0" w:space="0" w:color="auto"/>
            <w:bottom w:val="none" w:sz="0" w:space="0" w:color="auto"/>
            <w:right w:val="none" w:sz="0" w:space="0" w:color="auto"/>
          </w:divBdr>
          <w:divsChild>
            <w:div w:id="133063975">
              <w:marLeft w:val="0"/>
              <w:marRight w:val="0"/>
              <w:marTop w:val="0"/>
              <w:marBottom w:val="0"/>
              <w:divBdr>
                <w:top w:val="none" w:sz="0" w:space="0" w:color="auto"/>
                <w:left w:val="none" w:sz="0" w:space="0" w:color="auto"/>
                <w:bottom w:val="none" w:sz="0" w:space="0" w:color="auto"/>
                <w:right w:val="none" w:sz="0" w:space="0" w:color="auto"/>
              </w:divBdr>
              <w:divsChild>
                <w:div w:id="1048333880">
                  <w:marLeft w:val="0"/>
                  <w:marRight w:val="0"/>
                  <w:marTop w:val="0"/>
                  <w:marBottom w:val="0"/>
                  <w:divBdr>
                    <w:top w:val="none" w:sz="0" w:space="0" w:color="auto"/>
                    <w:left w:val="none" w:sz="0" w:space="0" w:color="auto"/>
                    <w:bottom w:val="none" w:sz="0" w:space="0" w:color="auto"/>
                    <w:right w:val="none" w:sz="0" w:space="0" w:color="auto"/>
                  </w:divBdr>
                  <w:divsChild>
                    <w:div w:id="169569576">
                      <w:marLeft w:val="0"/>
                      <w:marRight w:val="0"/>
                      <w:marTop w:val="0"/>
                      <w:marBottom w:val="0"/>
                      <w:divBdr>
                        <w:top w:val="none" w:sz="0" w:space="0" w:color="auto"/>
                        <w:left w:val="none" w:sz="0" w:space="0" w:color="auto"/>
                        <w:bottom w:val="none" w:sz="0" w:space="0" w:color="auto"/>
                        <w:right w:val="none" w:sz="0" w:space="0" w:color="auto"/>
                      </w:divBdr>
                    </w:div>
                  </w:divsChild>
                </w:div>
                <w:div w:id="1928535792">
                  <w:marLeft w:val="0"/>
                  <w:marRight w:val="0"/>
                  <w:marTop w:val="0"/>
                  <w:marBottom w:val="0"/>
                  <w:divBdr>
                    <w:top w:val="none" w:sz="0" w:space="0" w:color="auto"/>
                    <w:left w:val="none" w:sz="0" w:space="0" w:color="auto"/>
                    <w:bottom w:val="none" w:sz="0" w:space="0" w:color="auto"/>
                    <w:right w:val="none" w:sz="0" w:space="0" w:color="auto"/>
                  </w:divBdr>
                  <w:divsChild>
                    <w:div w:id="558128618">
                      <w:marLeft w:val="0"/>
                      <w:marRight w:val="0"/>
                      <w:marTop w:val="0"/>
                      <w:marBottom w:val="0"/>
                      <w:divBdr>
                        <w:top w:val="none" w:sz="0" w:space="0" w:color="auto"/>
                        <w:left w:val="none" w:sz="0" w:space="0" w:color="auto"/>
                        <w:bottom w:val="none" w:sz="0" w:space="0" w:color="auto"/>
                        <w:right w:val="none" w:sz="0" w:space="0" w:color="auto"/>
                      </w:divBdr>
                    </w:div>
                  </w:divsChild>
                </w:div>
                <w:div w:id="1620410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google.com/a/answer/33314" TargetMode="External"/><Relationship Id="rId13" Type="http://schemas.openxmlformats.org/officeDocument/2006/relationships/hyperlink" Target="https://support.google.com/cloudidentity/answer/7384506" TargetMode="External"/><Relationship Id="rId3" Type="http://schemas.openxmlformats.org/officeDocument/2006/relationships/settings" Target="settings.xml"/><Relationship Id="rId7" Type="http://schemas.openxmlformats.org/officeDocument/2006/relationships/hyperlink" Target="https://support.google.com/a/answer/1247362" TargetMode="External"/><Relationship Id="rId12" Type="http://schemas.openxmlformats.org/officeDocument/2006/relationships/hyperlink" Target="https://support.google.com/a/answer/1727173"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support.google.com/a/answer/7632792" TargetMode="External"/><Relationship Id="rId11" Type="http://schemas.openxmlformats.org/officeDocument/2006/relationships/hyperlink" Target="https://support.google.com/a/answer/33314" TargetMode="External"/><Relationship Id="rId5" Type="http://schemas.openxmlformats.org/officeDocument/2006/relationships/hyperlink" Target="https://support.google.com/a/answer/7632792" TargetMode="External"/><Relationship Id="rId15" Type="http://schemas.openxmlformats.org/officeDocument/2006/relationships/fontTable" Target="fontTable.xml"/><Relationship Id="rId10" Type="http://schemas.openxmlformats.org/officeDocument/2006/relationships/hyperlink" Target="https://support.google.com/a/answer/182076" TargetMode="External"/><Relationship Id="rId4" Type="http://schemas.openxmlformats.org/officeDocument/2006/relationships/webSettings" Target="webSettings.xml"/><Relationship Id="rId9" Type="http://schemas.openxmlformats.org/officeDocument/2006/relationships/hyperlink" Target="https://support.google.com/a/answer/1247364" TargetMode="External"/><Relationship Id="rId14" Type="http://schemas.openxmlformats.org/officeDocument/2006/relationships/hyperlink" Target="https://support.google.com/a/answer/904823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391</Words>
  <Characters>2234</Characters>
  <Application>Microsoft Office Word</Application>
  <DocSecurity>0</DocSecurity>
  <Lines>18</Lines>
  <Paragraphs>5</Paragraphs>
  <ScaleCrop>false</ScaleCrop>
  <Company/>
  <LinksUpToDate>false</LinksUpToDate>
  <CharactersWithSpaces>2620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Keith Day</dc:creator>
  <cp:keywords/>
  <dc:description/>
  <cp:lastModifiedBy>Keith Day</cp:lastModifiedBy>
  <cp:revision>1</cp:revision>
  <dcterms:created xsi:type="dcterms:W3CDTF">2024-07-11T22:10:00Z</dcterms:created>
  <dcterms:modified xsi:type="dcterms:W3CDTF">2024-07-11T22:11:00Z</dcterms:modified>
</cp:coreProperties>
</file>