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9C82F7" w14:textId="09F91BA3" w:rsidR="00E85D3B" w:rsidRDefault="00E85D3B" w:rsidP="00E85D3B">
      <w:pPr>
        <w:spacing w:line="480" w:lineRule="auto"/>
        <w:rPr>
          <w:rFonts w:ascii="Times New Roman" w:hAnsi="Times New Roman" w:cs="Times New Roman"/>
        </w:rPr>
      </w:pPr>
      <w:r>
        <w:rPr>
          <w:rFonts w:ascii="Times New Roman" w:hAnsi="Times New Roman" w:cs="Times New Roman"/>
        </w:rPr>
        <w:t>Keith Pottratz</w:t>
      </w:r>
    </w:p>
    <w:p w14:paraId="5F618E85" w14:textId="1382D0C1" w:rsidR="00E85D3B" w:rsidRDefault="00E85D3B" w:rsidP="00E85D3B">
      <w:pPr>
        <w:spacing w:line="480" w:lineRule="auto"/>
        <w:rPr>
          <w:rFonts w:ascii="Times New Roman" w:hAnsi="Times New Roman" w:cs="Times New Roman"/>
        </w:rPr>
      </w:pPr>
      <w:r>
        <w:rPr>
          <w:rFonts w:ascii="Times New Roman" w:hAnsi="Times New Roman" w:cs="Times New Roman"/>
        </w:rPr>
        <w:t>CS 320</w:t>
      </w:r>
    </w:p>
    <w:p w14:paraId="3B528ED7" w14:textId="29C11C54" w:rsidR="00E85D3B" w:rsidRDefault="00E85D3B" w:rsidP="00E85D3B">
      <w:pPr>
        <w:spacing w:line="480" w:lineRule="auto"/>
        <w:rPr>
          <w:rFonts w:ascii="Times New Roman" w:hAnsi="Times New Roman" w:cs="Times New Roman"/>
        </w:rPr>
      </w:pPr>
      <w:r>
        <w:rPr>
          <w:rFonts w:ascii="Times New Roman" w:hAnsi="Times New Roman" w:cs="Times New Roman"/>
        </w:rPr>
        <w:t>Project 2</w:t>
      </w:r>
    </w:p>
    <w:p w14:paraId="3B0D0EB1" w14:textId="77777777" w:rsidR="00E85D3B" w:rsidRDefault="00E85D3B" w:rsidP="00E85D3B">
      <w:pPr>
        <w:spacing w:line="480" w:lineRule="auto"/>
        <w:rPr>
          <w:rFonts w:ascii="Times New Roman" w:hAnsi="Times New Roman" w:cs="Times New Roman"/>
        </w:rPr>
      </w:pPr>
    </w:p>
    <w:p w14:paraId="3FA6DDBF" w14:textId="77777777" w:rsidR="00E85D3B" w:rsidRDefault="00E85D3B" w:rsidP="00E85D3B">
      <w:pPr>
        <w:spacing w:line="480" w:lineRule="auto"/>
        <w:rPr>
          <w:rFonts w:ascii="Times New Roman" w:hAnsi="Times New Roman" w:cs="Times New Roman"/>
        </w:rPr>
      </w:pPr>
    </w:p>
    <w:p w14:paraId="2F8839E6" w14:textId="77777777" w:rsidR="00E85D3B" w:rsidRDefault="00E85D3B" w:rsidP="00E85D3B">
      <w:pPr>
        <w:spacing w:line="480" w:lineRule="auto"/>
        <w:rPr>
          <w:rFonts w:ascii="Times New Roman" w:hAnsi="Times New Roman" w:cs="Times New Roman"/>
        </w:rPr>
      </w:pPr>
    </w:p>
    <w:p w14:paraId="56F307A5" w14:textId="7F95C3DF" w:rsidR="00E85D3B" w:rsidRPr="00E85D3B" w:rsidRDefault="00E85D3B" w:rsidP="00E85D3B">
      <w:pPr>
        <w:spacing w:line="480" w:lineRule="auto"/>
        <w:ind w:firstLine="720"/>
        <w:rPr>
          <w:rFonts w:ascii="Times New Roman" w:hAnsi="Times New Roman" w:cs="Times New Roman"/>
        </w:rPr>
      </w:pPr>
      <w:r w:rsidRPr="00E85D3B">
        <w:rPr>
          <w:rFonts w:ascii="Times New Roman" w:hAnsi="Times New Roman" w:cs="Times New Roman"/>
        </w:rPr>
        <w:t>Throughout the development of the mobile application for the customer, my unit testing approach played a central role in ensuring that the application met the software requirements. For each of the three features—</w:t>
      </w:r>
      <w:proofErr w:type="spellStart"/>
      <w:r w:rsidRPr="00E85D3B">
        <w:rPr>
          <w:rFonts w:ascii="Times New Roman" w:hAnsi="Times New Roman" w:cs="Times New Roman"/>
        </w:rPr>
        <w:t>ContactService</w:t>
      </w:r>
      <w:proofErr w:type="spellEnd"/>
      <w:r w:rsidRPr="00E85D3B">
        <w:rPr>
          <w:rFonts w:ascii="Times New Roman" w:hAnsi="Times New Roman" w:cs="Times New Roman"/>
        </w:rPr>
        <w:t xml:space="preserve">, </w:t>
      </w:r>
      <w:proofErr w:type="spellStart"/>
      <w:r w:rsidRPr="00E85D3B">
        <w:rPr>
          <w:rFonts w:ascii="Times New Roman" w:hAnsi="Times New Roman" w:cs="Times New Roman"/>
        </w:rPr>
        <w:t>TaskService</w:t>
      </w:r>
      <w:proofErr w:type="spellEnd"/>
      <w:r w:rsidRPr="00E85D3B">
        <w:rPr>
          <w:rFonts w:ascii="Times New Roman" w:hAnsi="Times New Roman" w:cs="Times New Roman"/>
        </w:rPr>
        <w:t xml:space="preserve">, and </w:t>
      </w:r>
      <w:proofErr w:type="spellStart"/>
      <w:r w:rsidRPr="00E85D3B">
        <w:rPr>
          <w:rFonts w:ascii="Times New Roman" w:hAnsi="Times New Roman" w:cs="Times New Roman"/>
        </w:rPr>
        <w:t>AppointmentService</w:t>
      </w:r>
      <w:proofErr w:type="spellEnd"/>
      <w:r w:rsidRPr="00E85D3B">
        <w:rPr>
          <w:rFonts w:ascii="Times New Roman" w:hAnsi="Times New Roman" w:cs="Times New Roman"/>
        </w:rPr>
        <w:t xml:space="preserve">—I designed JUnit tests to validate all functional and boundary requirements thoroughly. My approach focused on creating unit tests that aligned directly with the project’s specifications, including testing constraints like character limits, null values, and uniqueness for IDs. For example, I validated the length restriction for </w:t>
      </w:r>
      <w:proofErr w:type="spellStart"/>
      <w:r w:rsidRPr="00E85D3B">
        <w:rPr>
          <w:rFonts w:ascii="Times New Roman" w:hAnsi="Times New Roman" w:cs="Times New Roman"/>
        </w:rPr>
        <w:t>contactId</w:t>
      </w:r>
      <w:proofErr w:type="spellEnd"/>
      <w:r w:rsidRPr="00E85D3B">
        <w:rPr>
          <w:rFonts w:ascii="Times New Roman" w:hAnsi="Times New Roman" w:cs="Times New Roman"/>
        </w:rPr>
        <w:t xml:space="preserve"> using </w:t>
      </w:r>
      <w:proofErr w:type="spellStart"/>
      <w:proofErr w:type="gramStart"/>
      <w:r w:rsidRPr="00E85D3B">
        <w:rPr>
          <w:rFonts w:ascii="Times New Roman" w:hAnsi="Times New Roman" w:cs="Times New Roman"/>
        </w:rPr>
        <w:t>assertThrows</w:t>
      </w:r>
      <w:proofErr w:type="spellEnd"/>
      <w:r w:rsidRPr="00E85D3B">
        <w:rPr>
          <w:rFonts w:ascii="Times New Roman" w:hAnsi="Times New Roman" w:cs="Times New Roman"/>
        </w:rPr>
        <w:t>(</w:t>
      </w:r>
      <w:proofErr w:type="spellStart"/>
      <w:proofErr w:type="gramEnd"/>
      <w:r w:rsidRPr="00E85D3B">
        <w:rPr>
          <w:rFonts w:ascii="Times New Roman" w:hAnsi="Times New Roman" w:cs="Times New Roman"/>
        </w:rPr>
        <w:t>IllegalArgumentException.class</w:t>
      </w:r>
      <w:proofErr w:type="spellEnd"/>
      <w:r w:rsidRPr="00E85D3B">
        <w:rPr>
          <w:rFonts w:ascii="Times New Roman" w:hAnsi="Times New Roman" w:cs="Times New Roman"/>
        </w:rPr>
        <w:t xml:space="preserve">, () -&gt; new Contact("12345678901", "John", "Doe", "1234567890", "123 Main St"));. Similarly, I ensured immutability of fields like </w:t>
      </w:r>
      <w:proofErr w:type="spellStart"/>
      <w:r w:rsidRPr="00E85D3B">
        <w:rPr>
          <w:rFonts w:ascii="Times New Roman" w:hAnsi="Times New Roman" w:cs="Times New Roman"/>
        </w:rPr>
        <w:t>appointmentId</w:t>
      </w:r>
      <w:proofErr w:type="spellEnd"/>
      <w:r w:rsidRPr="00E85D3B">
        <w:rPr>
          <w:rFonts w:ascii="Times New Roman" w:hAnsi="Times New Roman" w:cs="Times New Roman"/>
        </w:rPr>
        <w:t xml:space="preserve"> by testing getters with assertions such as </w:t>
      </w:r>
      <w:proofErr w:type="spellStart"/>
      <w:proofErr w:type="gramStart"/>
      <w:r w:rsidRPr="00E85D3B">
        <w:rPr>
          <w:rFonts w:ascii="Times New Roman" w:hAnsi="Times New Roman" w:cs="Times New Roman"/>
        </w:rPr>
        <w:t>assertEquals</w:t>
      </w:r>
      <w:proofErr w:type="spellEnd"/>
      <w:r w:rsidRPr="00E85D3B">
        <w:rPr>
          <w:rFonts w:ascii="Times New Roman" w:hAnsi="Times New Roman" w:cs="Times New Roman"/>
        </w:rPr>
        <w:t>(</w:t>
      </w:r>
      <w:proofErr w:type="gramEnd"/>
      <w:r w:rsidRPr="00E85D3B">
        <w:rPr>
          <w:rFonts w:ascii="Times New Roman" w:hAnsi="Times New Roman" w:cs="Times New Roman"/>
        </w:rPr>
        <w:t xml:space="preserve">"12345", </w:t>
      </w:r>
      <w:proofErr w:type="spellStart"/>
      <w:r w:rsidRPr="00E85D3B">
        <w:rPr>
          <w:rFonts w:ascii="Times New Roman" w:hAnsi="Times New Roman" w:cs="Times New Roman"/>
        </w:rPr>
        <w:t>appointment.getAppointmentID</w:t>
      </w:r>
      <w:proofErr w:type="spellEnd"/>
      <w:r w:rsidRPr="00E85D3B">
        <w:rPr>
          <w:rFonts w:ascii="Times New Roman" w:hAnsi="Times New Roman" w:cs="Times New Roman"/>
        </w:rPr>
        <w:t>());.</w:t>
      </w:r>
    </w:p>
    <w:p w14:paraId="44791B7C" w14:textId="77777777" w:rsidR="00E85D3B" w:rsidRPr="00E85D3B" w:rsidRDefault="00E85D3B" w:rsidP="00E85D3B">
      <w:pPr>
        <w:spacing w:line="480" w:lineRule="auto"/>
        <w:ind w:firstLine="720"/>
        <w:rPr>
          <w:rFonts w:ascii="Times New Roman" w:hAnsi="Times New Roman" w:cs="Times New Roman"/>
        </w:rPr>
      </w:pPr>
      <w:r w:rsidRPr="00E85D3B">
        <w:rPr>
          <w:rFonts w:ascii="Times New Roman" w:hAnsi="Times New Roman" w:cs="Times New Roman"/>
        </w:rPr>
        <w:t xml:space="preserve">The overall quality of my JUnit tests is supported by the test coverage percentage, which exceeds 80% for all Java files. This high coverage percentage indicates that the tests encompassed most, if not all, logical branches of the application code. Effective test cases for invalid inputs (e.g., null fields, excessive character lengths) and edge cases (e.g., duplicate IDs in services) ensured robustness in the code. For example, I verified that adding a duplicate task ID </w:t>
      </w:r>
      <w:r w:rsidRPr="00E85D3B">
        <w:rPr>
          <w:rFonts w:ascii="Times New Roman" w:hAnsi="Times New Roman" w:cs="Times New Roman"/>
        </w:rPr>
        <w:lastRenderedPageBreak/>
        <w:t xml:space="preserve">correctly threw an exception using </w:t>
      </w:r>
      <w:proofErr w:type="spellStart"/>
      <w:proofErr w:type="gramStart"/>
      <w:r w:rsidRPr="00E85D3B">
        <w:rPr>
          <w:rFonts w:ascii="Times New Roman" w:hAnsi="Times New Roman" w:cs="Times New Roman"/>
        </w:rPr>
        <w:t>assertThrows</w:t>
      </w:r>
      <w:proofErr w:type="spellEnd"/>
      <w:r w:rsidRPr="00E85D3B">
        <w:rPr>
          <w:rFonts w:ascii="Times New Roman" w:hAnsi="Times New Roman" w:cs="Times New Roman"/>
        </w:rPr>
        <w:t>(</w:t>
      </w:r>
      <w:proofErr w:type="spellStart"/>
      <w:proofErr w:type="gramEnd"/>
      <w:r w:rsidRPr="00E85D3B">
        <w:rPr>
          <w:rFonts w:ascii="Times New Roman" w:hAnsi="Times New Roman" w:cs="Times New Roman"/>
        </w:rPr>
        <w:t>IllegalArgumentException.class</w:t>
      </w:r>
      <w:proofErr w:type="spellEnd"/>
      <w:r w:rsidRPr="00E85D3B">
        <w:rPr>
          <w:rFonts w:ascii="Times New Roman" w:hAnsi="Times New Roman" w:cs="Times New Roman"/>
        </w:rPr>
        <w:t xml:space="preserve">, () -&gt; </w:t>
      </w:r>
      <w:proofErr w:type="spellStart"/>
      <w:r w:rsidRPr="00E85D3B">
        <w:rPr>
          <w:rFonts w:ascii="Times New Roman" w:hAnsi="Times New Roman" w:cs="Times New Roman"/>
        </w:rPr>
        <w:t>service.addTask</w:t>
      </w:r>
      <w:proofErr w:type="spellEnd"/>
      <w:r w:rsidRPr="00E85D3B">
        <w:rPr>
          <w:rFonts w:ascii="Times New Roman" w:hAnsi="Times New Roman" w:cs="Times New Roman"/>
        </w:rPr>
        <w:t>(task2));.</w:t>
      </w:r>
    </w:p>
    <w:p w14:paraId="7337A503" w14:textId="3109BE38" w:rsidR="00E85D3B" w:rsidRPr="00E85D3B" w:rsidRDefault="00E85D3B" w:rsidP="00E85D3B">
      <w:pPr>
        <w:spacing w:line="480" w:lineRule="auto"/>
        <w:ind w:firstLine="720"/>
        <w:rPr>
          <w:rFonts w:ascii="Times New Roman" w:hAnsi="Times New Roman" w:cs="Times New Roman"/>
        </w:rPr>
      </w:pPr>
      <w:r w:rsidRPr="00E85D3B">
        <w:rPr>
          <w:rFonts w:ascii="Times New Roman" w:hAnsi="Times New Roman" w:cs="Times New Roman"/>
        </w:rPr>
        <w:t xml:space="preserve">Writing JUnit tests provided valuable insights into the technical soundness and efficiency of my code. By validating constraints directly within the constructors and setters of the classes, I minimized redundancy in my test cases. For instance, testing invalid dates in the Appointment class ensured that past dates were not allowed, as demonstrated by </w:t>
      </w:r>
      <w:proofErr w:type="spellStart"/>
      <w:proofErr w:type="gramStart"/>
      <w:r w:rsidRPr="00E85D3B">
        <w:rPr>
          <w:rFonts w:ascii="Times New Roman" w:hAnsi="Times New Roman" w:cs="Times New Roman"/>
        </w:rPr>
        <w:t>assertThrows</w:t>
      </w:r>
      <w:proofErr w:type="spellEnd"/>
      <w:r w:rsidRPr="00E85D3B">
        <w:rPr>
          <w:rFonts w:ascii="Times New Roman" w:hAnsi="Times New Roman" w:cs="Times New Roman"/>
        </w:rPr>
        <w:t>(</w:t>
      </w:r>
      <w:proofErr w:type="spellStart"/>
      <w:proofErr w:type="gramEnd"/>
      <w:r w:rsidRPr="00E85D3B">
        <w:rPr>
          <w:rFonts w:ascii="Times New Roman" w:hAnsi="Times New Roman" w:cs="Times New Roman"/>
        </w:rPr>
        <w:t>IllegalArgumentException.class</w:t>
      </w:r>
      <w:proofErr w:type="spellEnd"/>
      <w:r w:rsidRPr="00E85D3B">
        <w:rPr>
          <w:rFonts w:ascii="Times New Roman" w:hAnsi="Times New Roman" w:cs="Times New Roman"/>
        </w:rPr>
        <w:t>, () -&gt; new Appointment("12345", new Date(</w:t>
      </w:r>
      <w:proofErr w:type="spellStart"/>
      <w:r w:rsidRPr="00E85D3B">
        <w:rPr>
          <w:rFonts w:ascii="Times New Roman" w:hAnsi="Times New Roman" w:cs="Times New Roman"/>
        </w:rPr>
        <w:t>System.currentTimeMillis</w:t>
      </w:r>
      <w:proofErr w:type="spellEnd"/>
      <w:r w:rsidRPr="00E85D3B">
        <w:rPr>
          <w:rFonts w:ascii="Times New Roman" w:hAnsi="Times New Roman" w:cs="Times New Roman"/>
        </w:rPr>
        <w:t xml:space="preserve">() - 86400000), "Description"));. Additionally, efficient logic such as </w:t>
      </w:r>
      <w:proofErr w:type="spellStart"/>
      <w:r w:rsidRPr="00E85D3B">
        <w:rPr>
          <w:rFonts w:ascii="Times New Roman" w:hAnsi="Times New Roman" w:cs="Times New Roman"/>
        </w:rPr>
        <w:t>hashmap</w:t>
      </w:r>
      <w:proofErr w:type="spellEnd"/>
      <w:r w:rsidRPr="00E85D3B">
        <w:rPr>
          <w:rFonts w:ascii="Times New Roman" w:hAnsi="Times New Roman" w:cs="Times New Roman"/>
        </w:rPr>
        <w:t xml:space="preserve"> lookups in the service classes was validated using assertions like </w:t>
      </w:r>
      <w:proofErr w:type="spellStart"/>
      <w:proofErr w:type="gramStart"/>
      <w:r w:rsidRPr="00E85D3B">
        <w:rPr>
          <w:rFonts w:ascii="Times New Roman" w:hAnsi="Times New Roman" w:cs="Times New Roman"/>
        </w:rPr>
        <w:t>assertEquals</w:t>
      </w:r>
      <w:proofErr w:type="spellEnd"/>
      <w:r w:rsidRPr="00E85D3B">
        <w:rPr>
          <w:rFonts w:ascii="Times New Roman" w:hAnsi="Times New Roman" w:cs="Times New Roman"/>
        </w:rPr>
        <w:t>(</w:t>
      </w:r>
      <w:proofErr w:type="gramEnd"/>
      <w:r w:rsidRPr="00E85D3B">
        <w:rPr>
          <w:rFonts w:ascii="Times New Roman" w:hAnsi="Times New Roman" w:cs="Times New Roman"/>
        </w:rPr>
        <w:t xml:space="preserve">task, </w:t>
      </w:r>
      <w:proofErr w:type="spellStart"/>
      <w:r w:rsidRPr="00E85D3B">
        <w:rPr>
          <w:rFonts w:ascii="Times New Roman" w:hAnsi="Times New Roman" w:cs="Times New Roman"/>
        </w:rPr>
        <w:t>service.getTask</w:t>
      </w:r>
      <w:proofErr w:type="spellEnd"/>
      <w:r w:rsidRPr="00E85D3B">
        <w:rPr>
          <w:rFonts w:ascii="Times New Roman" w:hAnsi="Times New Roman" w:cs="Times New Roman"/>
        </w:rPr>
        <w:t>("123"));, confirming the code operated optimally under expected conditions.</w:t>
      </w:r>
    </w:p>
    <w:p w14:paraId="6959FA6D" w14:textId="77777777" w:rsidR="00E85D3B" w:rsidRPr="00E85D3B" w:rsidRDefault="00E85D3B" w:rsidP="00E85D3B">
      <w:pPr>
        <w:spacing w:line="480" w:lineRule="auto"/>
        <w:ind w:firstLine="720"/>
        <w:rPr>
          <w:rFonts w:ascii="Times New Roman" w:hAnsi="Times New Roman" w:cs="Times New Roman"/>
        </w:rPr>
      </w:pPr>
      <w:r w:rsidRPr="00E85D3B">
        <w:rPr>
          <w:rFonts w:ascii="Times New Roman" w:hAnsi="Times New Roman" w:cs="Times New Roman"/>
        </w:rPr>
        <w:t xml:space="preserve">The primary software testing technique I employed was </w:t>
      </w:r>
      <w:r w:rsidRPr="00E85D3B">
        <w:rPr>
          <w:rFonts w:ascii="Times New Roman" w:hAnsi="Times New Roman" w:cs="Times New Roman"/>
          <w:b/>
          <w:bCs/>
        </w:rPr>
        <w:t>unit testing</w:t>
      </w:r>
      <w:r w:rsidRPr="00E85D3B">
        <w:rPr>
          <w:rFonts w:ascii="Times New Roman" w:hAnsi="Times New Roman" w:cs="Times New Roman"/>
        </w:rPr>
        <w:t xml:space="preserve">, which focuses on testing individual components in isolation to ensure they function as expected. This approach involved testing both valid and invalid scenarios for constraints like string length, null values, and uniqueness. For example, to validate that tasks with invalid names throw exceptions, I used </w:t>
      </w:r>
      <w:proofErr w:type="spellStart"/>
      <w:proofErr w:type="gramStart"/>
      <w:r w:rsidRPr="00E85D3B">
        <w:rPr>
          <w:rFonts w:ascii="Times New Roman" w:hAnsi="Times New Roman" w:cs="Times New Roman"/>
        </w:rPr>
        <w:t>assertThrows</w:t>
      </w:r>
      <w:proofErr w:type="spellEnd"/>
      <w:r w:rsidRPr="00E85D3B">
        <w:rPr>
          <w:rFonts w:ascii="Times New Roman" w:hAnsi="Times New Roman" w:cs="Times New Roman"/>
        </w:rPr>
        <w:t>(</w:t>
      </w:r>
      <w:proofErr w:type="spellStart"/>
      <w:proofErr w:type="gramEnd"/>
      <w:r w:rsidRPr="00E85D3B">
        <w:rPr>
          <w:rFonts w:ascii="Times New Roman" w:hAnsi="Times New Roman" w:cs="Times New Roman"/>
        </w:rPr>
        <w:t>IllegalArgumentException.class</w:t>
      </w:r>
      <w:proofErr w:type="spellEnd"/>
      <w:r w:rsidRPr="00E85D3B">
        <w:rPr>
          <w:rFonts w:ascii="Times New Roman" w:hAnsi="Times New Roman" w:cs="Times New Roman"/>
        </w:rPr>
        <w:t>, () -&gt; new Task("123", "A very long name exceeding twenty characters", "Description"));. Unit testing was effective for this project because it allowed me to confirm the integrity of each feature (</w:t>
      </w:r>
      <w:proofErr w:type="spellStart"/>
      <w:r w:rsidRPr="00E85D3B">
        <w:rPr>
          <w:rFonts w:ascii="Times New Roman" w:hAnsi="Times New Roman" w:cs="Times New Roman"/>
        </w:rPr>
        <w:t>ContactService</w:t>
      </w:r>
      <w:proofErr w:type="spellEnd"/>
      <w:r w:rsidRPr="00E85D3B">
        <w:rPr>
          <w:rFonts w:ascii="Times New Roman" w:hAnsi="Times New Roman" w:cs="Times New Roman"/>
        </w:rPr>
        <w:t xml:space="preserve">, </w:t>
      </w:r>
      <w:proofErr w:type="spellStart"/>
      <w:r w:rsidRPr="00E85D3B">
        <w:rPr>
          <w:rFonts w:ascii="Times New Roman" w:hAnsi="Times New Roman" w:cs="Times New Roman"/>
        </w:rPr>
        <w:t>TaskService</w:t>
      </w:r>
      <w:proofErr w:type="spellEnd"/>
      <w:r w:rsidRPr="00E85D3B">
        <w:rPr>
          <w:rFonts w:ascii="Times New Roman" w:hAnsi="Times New Roman" w:cs="Times New Roman"/>
        </w:rPr>
        <w:t xml:space="preserve">, </w:t>
      </w:r>
      <w:proofErr w:type="spellStart"/>
      <w:r w:rsidRPr="00E85D3B">
        <w:rPr>
          <w:rFonts w:ascii="Times New Roman" w:hAnsi="Times New Roman" w:cs="Times New Roman"/>
        </w:rPr>
        <w:t>AppointmentService</w:t>
      </w:r>
      <w:proofErr w:type="spellEnd"/>
      <w:r w:rsidRPr="00E85D3B">
        <w:rPr>
          <w:rFonts w:ascii="Times New Roman" w:hAnsi="Times New Roman" w:cs="Times New Roman"/>
        </w:rPr>
        <w:t>) independently, making it easier to pinpoint and resolve bugs.</w:t>
      </w:r>
    </w:p>
    <w:p w14:paraId="3BE92926" w14:textId="77777777" w:rsidR="00E85D3B" w:rsidRPr="00E85D3B" w:rsidRDefault="00E85D3B" w:rsidP="00E85D3B">
      <w:pPr>
        <w:spacing w:line="480" w:lineRule="auto"/>
        <w:ind w:firstLine="720"/>
        <w:rPr>
          <w:rFonts w:ascii="Times New Roman" w:hAnsi="Times New Roman" w:cs="Times New Roman"/>
        </w:rPr>
      </w:pPr>
      <w:r w:rsidRPr="00E85D3B">
        <w:rPr>
          <w:rFonts w:ascii="Times New Roman" w:hAnsi="Times New Roman" w:cs="Times New Roman"/>
        </w:rPr>
        <w:t xml:space="preserve">Another software testing technique I considered but did not employ was </w:t>
      </w:r>
      <w:r w:rsidRPr="00E85D3B">
        <w:rPr>
          <w:rFonts w:ascii="Times New Roman" w:hAnsi="Times New Roman" w:cs="Times New Roman"/>
          <w:b/>
          <w:bCs/>
        </w:rPr>
        <w:t>integration testing</w:t>
      </w:r>
      <w:r w:rsidRPr="00E85D3B">
        <w:rPr>
          <w:rFonts w:ascii="Times New Roman" w:hAnsi="Times New Roman" w:cs="Times New Roman"/>
        </w:rPr>
        <w:t xml:space="preserve">, which involves testing multiple components together to ensure they work cohesively. While integration testing is useful for larger systems, it was unnecessary for this project because the features were independent and did not interact with one another. Additionally, I did not use </w:t>
      </w:r>
      <w:r w:rsidRPr="00E85D3B">
        <w:rPr>
          <w:rFonts w:ascii="Times New Roman" w:hAnsi="Times New Roman" w:cs="Times New Roman"/>
          <w:b/>
          <w:bCs/>
        </w:rPr>
        <w:lastRenderedPageBreak/>
        <w:t>regression testing</w:t>
      </w:r>
      <w:r w:rsidRPr="00E85D3B">
        <w:rPr>
          <w:rFonts w:ascii="Times New Roman" w:hAnsi="Times New Roman" w:cs="Times New Roman"/>
        </w:rPr>
        <w:t>, which ensures that new changes do not introduce bugs into existing features. Regression testing is particularly valuable in projects with frequent iterations or legacy code, but since this was a single-phase development project, it was not critical here.</w:t>
      </w:r>
    </w:p>
    <w:p w14:paraId="7ADC72D0" w14:textId="77777777" w:rsidR="00E85D3B" w:rsidRPr="00E85D3B" w:rsidRDefault="00E85D3B" w:rsidP="00E85D3B">
      <w:pPr>
        <w:spacing w:line="480" w:lineRule="auto"/>
        <w:ind w:firstLine="720"/>
        <w:rPr>
          <w:rFonts w:ascii="Times New Roman" w:hAnsi="Times New Roman" w:cs="Times New Roman"/>
        </w:rPr>
      </w:pPr>
      <w:r w:rsidRPr="00E85D3B">
        <w:rPr>
          <w:rFonts w:ascii="Times New Roman" w:hAnsi="Times New Roman" w:cs="Times New Roman"/>
        </w:rPr>
        <w:t>Unit testing is ideal for catching localized issues, while integration and regression testing are more applicable in larger-scale, iterative projects where interdependencies and backward compatibility are significant concerns. For instance, in a multi-module e-commerce application, integration testing would verify that the cart, payment, and inventory systems work seamlessly together.</w:t>
      </w:r>
    </w:p>
    <w:p w14:paraId="68234CA6" w14:textId="77777777" w:rsidR="00E85D3B" w:rsidRPr="00E85D3B" w:rsidRDefault="00E85D3B" w:rsidP="00E85D3B">
      <w:pPr>
        <w:spacing w:line="480" w:lineRule="auto"/>
        <w:ind w:firstLine="720"/>
        <w:rPr>
          <w:rFonts w:ascii="Times New Roman" w:hAnsi="Times New Roman" w:cs="Times New Roman"/>
        </w:rPr>
      </w:pPr>
      <w:r w:rsidRPr="00E85D3B">
        <w:rPr>
          <w:rFonts w:ascii="Times New Roman" w:hAnsi="Times New Roman" w:cs="Times New Roman"/>
        </w:rPr>
        <w:t xml:space="preserve">As a software tester, I adopted a cautious and meticulous mindset while working on this project. It was essential to appreciate the complexity and interrelationships within the code. For example, ensuring that the </w:t>
      </w:r>
      <w:proofErr w:type="spellStart"/>
      <w:r w:rsidRPr="00E85D3B">
        <w:rPr>
          <w:rFonts w:ascii="Times New Roman" w:hAnsi="Times New Roman" w:cs="Times New Roman"/>
        </w:rPr>
        <w:t>ContactService</w:t>
      </w:r>
      <w:proofErr w:type="spellEnd"/>
      <w:r w:rsidRPr="00E85D3B">
        <w:rPr>
          <w:rFonts w:ascii="Times New Roman" w:hAnsi="Times New Roman" w:cs="Times New Roman"/>
        </w:rPr>
        <w:t xml:space="preserve"> properly validated and updated contact fields required careful consideration of edge cases, such as null values and invalid phone numbers. If I had overlooked such scenarios, it could have resulted in runtime errors or corrupted data.</w:t>
      </w:r>
    </w:p>
    <w:p w14:paraId="2D4057DE" w14:textId="77777777" w:rsidR="00E85D3B" w:rsidRPr="00E85D3B" w:rsidRDefault="00E85D3B" w:rsidP="00E85D3B">
      <w:pPr>
        <w:spacing w:line="480" w:lineRule="auto"/>
        <w:ind w:firstLine="720"/>
        <w:rPr>
          <w:rFonts w:ascii="Times New Roman" w:hAnsi="Times New Roman" w:cs="Times New Roman"/>
        </w:rPr>
      </w:pPr>
      <w:r w:rsidRPr="00E85D3B">
        <w:rPr>
          <w:rFonts w:ascii="Times New Roman" w:hAnsi="Times New Roman" w:cs="Times New Roman"/>
        </w:rPr>
        <w:t xml:space="preserve">To limit bias in reviewing the code, I approached the testing process as if I were an external reviewer. Instead of assuming my code was correct, I deliberately wrote tests to "break" the application. For example, in </w:t>
      </w:r>
      <w:proofErr w:type="spellStart"/>
      <w:r w:rsidRPr="00E85D3B">
        <w:rPr>
          <w:rFonts w:ascii="Times New Roman" w:hAnsi="Times New Roman" w:cs="Times New Roman"/>
        </w:rPr>
        <w:t>TaskServiceTest</w:t>
      </w:r>
      <w:proofErr w:type="spellEnd"/>
      <w:r w:rsidRPr="00E85D3B">
        <w:rPr>
          <w:rFonts w:ascii="Times New Roman" w:hAnsi="Times New Roman" w:cs="Times New Roman"/>
        </w:rPr>
        <w:t xml:space="preserve">, I tested scenarios like deleting nonexistent tasks and updating tasks with invalid names using assertions such as </w:t>
      </w:r>
      <w:proofErr w:type="spellStart"/>
      <w:proofErr w:type="gramStart"/>
      <w:r w:rsidRPr="00E85D3B">
        <w:rPr>
          <w:rFonts w:ascii="Times New Roman" w:hAnsi="Times New Roman" w:cs="Times New Roman"/>
        </w:rPr>
        <w:t>assertThrows</w:t>
      </w:r>
      <w:proofErr w:type="spellEnd"/>
      <w:r w:rsidRPr="00E85D3B">
        <w:rPr>
          <w:rFonts w:ascii="Times New Roman" w:hAnsi="Times New Roman" w:cs="Times New Roman"/>
        </w:rPr>
        <w:t>(</w:t>
      </w:r>
      <w:proofErr w:type="spellStart"/>
      <w:proofErr w:type="gramEnd"/>
      <w:r w:rsidRPr="00E85D3B">
        <w:rPr>
          <w:rFonts w:ascii="Times New Roman" w:hAnsi="Times New Roman" w:cs="Times New Roman"/>
        </w:rPr>
        <w:t>IllegalArgumentException.class</w:t>
      </w:r>
      <w:proofErr w:type="spellEnd"/>
      <w:r w:rsidRPr="00E85D3B">
        <w:rPr>
          <w:rFonts w:ascii="Times New Roman" w:hAnsi="Times New Roman" w:cs="Times New Roman"/>
        </w:rPr>
        <w:t xml:space="preserve">, () -&gt; </w:t>
      </w:r>
      <w:proofErr w:type="spellStart"/>
      <w:r w:rsidRPr="00E85D3B">
        <w:rPr>
          <w:rFonts w:ascii="Times New Roman" w:hAnsi="Times New Roman" w:cs="Times New Roman"/>
        </w:rPr>
        <w:t>service.updateTaskName</w:t>
      </w:r>
      <w:proofErr w:type="spellEnd"/>
      <w:r w:rsidRPr="00E85D3B">
        <w:rPr>
          <w:rFonts w:ascii="Times New Roman" w:hAnsi="Times New Roman" w:cs="Times New Roman"/>
        </w:rPr>
        <w:t>("999", null)); to ensure that the application handled errors gracefully. If I had been overly confident in my implementation without rigorous testing, I might have missed these edge cases.</w:t>
      </w:r>
    </w:p>
    <w:p w14:paraId="77F58438" w14:textId="008ED6AF" w:rsidR="00E85D3B" w:rsidRDefault="00E85D3B" w:rsidP="00E85D3B">
      <w:pPr>
        <w:spacing w:line="480" w:lineRule="auto"/>
        <w:ind w:firstLine="720"/>
        <w:rPr>
          <w:rFonts w:ascii="Times New Roman" w:hAnsi="Times New Roman" w:cs="Times New Roman"/>
        </w:rPr>
      </w:pPr>
      <w:r w:rsidRPr="00E85D3B">
        <w:rPr>
          <w:rFonts w:ascii="Times New Roman" w:hAnsi="Times New Roman" w:cs="Times New Roman"/>
        </w:rPr>
        <w:t xml:space="preserve">Lastly, maintaining a disciplined commitment to quality was vital to avoid technical debt. Cutting corners, such as omitting boundary tests or skipping input validation, would have </w:t>
      </w:r>
      <w:r w:rsidRPr="00E85D3B">
        <w:rPr>
          <w:rFonts w:ascii="Times New Roman" w:hAnsi="Times New Roman" w:cs="Times New Roman"/>
        </w:rPr>
        <w:lastRenderedPageBreak/>
        <w:t>resulted in a fragile application prone to errors. By ensuring robust unit testing, I built a foundation for a reliable product. Moving forward, I plan to avoid technical debt by adhering to best practices, such as code reviews, comprehensive documentation, and incremental testing. For example, if I were to extend this application to include a user interface, I would integrate both unit and integration tests to maintain the high standards established during this project.</w:t>
      </w:r>
    </w:p>
    <w:p w14:paraId="0C56CBDA" w14:textId="4BCD172F" w:rsidR="00E85D3B" w:rsidRPr="00E85D3B" w:rsidRDefault="00E85D3B" w:rsidP="00E85D3B">
      <w:pPr>
        <w:spacing w:line="480" w:lineRule="auto"/>
        <w:ind w:firstLine="720"/>
        <w:rPr>
          <w:rFonts w:ascii="Times New Roman" w:hAnsi="Times New Roman" w:cs="Times New Roman"/>
        </w:rPr>
      </w:pPr>
      <w:r>
        <w:rPr>
          <w:rFonts w:ascii="Times New Roman" w:hAnsi="Times New Roman" w:cs="Times New Roman"/>
        </w:rPr>
        <w:t>I</w:t>
      </w:r>
      <w:r w:rsidRPr="00E85D3B">
        <w:rPr>
          <w:rFonts w:ascii="Times New Roman" w:hAnsi="Times New Roman" w:cs="Times New Roman"/>
        </w:rPr>
        <w:t xml:space="preserve">n conclusion, developing and testing the </w:t>
      </w:r>
      <w:proofErr w:type="spellStart"/>
      <w:r w:rsidRPr="00E85D3B">
        <w:rPr>
          <w:rFonts w:ascii="Times New Roman" w:hAnsi="Times New Roman" w:cs="Times New Roman"/>
        </w:rPr>
        <w:t>ContactService</w:t>
      </w:r>
      <w:proofErr w:type="spellEnd"/>
      <w:r w:rsidRPr="00E85D3B">
        <w:rPr>
          <w:rFonts w:ascii="Times New Roman" w:hAnsi="Times New Roman" w:cs="Times New Roman"/>
        </w:rPr>
        <w:t xml:space="preserve">, </w:t>
      </w:r>
      <w:proofErr w:type="spellStart"/>
      <w:r w:rsidRPr="00E85D3B">
        <w:rPr>
          <w:rFonts w:ascii="Times New Roman" w:hAnsi="Times New Roman" w:cs="Times New Roman"/>
        </w:rPr>
        <w:t>TaskService</w:t>
      </w:r>
      <w:proofErr w:type="spellEnd"/>
      <w:r w:rsidRPr="00E85D3B">
        <w:rPr>
          <w:rFonts w:ascii="Times New Roman" w:hAnsi="Times New Roman" w:cs="Times New Roman"/>
        </w:rPr>
        <w:t xml:space="preserve">, and </w:t>
      </w:r>
      <w:proofErr w:type="spellStart"/>
      <w:r w:rsidRPr="00E85D3B">
        <w:rPr>
          <w:rFonts w:ascii="Times New Roman" w:hAnsi="Times New Roman" w:cs="Times New Roman"/>
        </w:rPr>
        <w:t>AppointmentService</w:t>
      </w:r>
      <w:proofErr w:type="spellEnd"/>
      <w:r w:rsidRPr="00E85D3B">
        <w:rPr>
          <w:rFonts w:ascii="Times New Roman" w:hAnsi="Times New Roman" w:cs="Times New Roman"/>
        </w:rPr>
        <w:t xml:space="preserve"> features provided an invaluable opportunity to understand and implement rigorous software testing strategies. By aligning unit tests with project requirements, I ensured that the code met functional expectations and handled edge cases effectively. The </w:t>
      </w:r>
      <w:r w:rsidRPr="00E85D3B">
        <w:rPr>
          <w:rFonts w:ascii="Times New Roman" w:hAnsi="Times New Roman" w:cs="Times New Roman"/>
        </w:rPr>
        <w:t>high-test</w:t>
      </w:r>
      <w:r w:rsidRPr="00E85D3B">
        <w:rPr>
          <w:rFonts w:ascii="Times New Roman" w:hAnsi="Times New Roman" w:cs="Times New Roman"/>
        </w:rPr>
        <w:t xml:space="preserve"> coverage percentage demonstrates the reliability and robustness of the application, and the disciplined approach to testing prevented technical debt while fostering high-quality outcomes. Moving forward, I will continue to apply these practices to ensure my code is reliable, efficient, and maintainable. This project reinforced the critical role of thorough testing in producing software that not only meets requirements but also delivers long-term value to clients and users.</w:t>
      </w:r>
    </w:p>
    <w:p w14:paraId="3F3CF3B7" w14:textId="77777777" w:rsidR="00877217" w:rsidRPr="00E85D3B" w:rsidRDefault="00877217" w:rsidP="00E85D3B">
      <w:pPr>
        <w:spacing w:line="480" w:lineRule="auto"/>
        <w:rPr>
          <w:rFonts w:ascii="Times New Roman" w:hAnsi="Times New Roman" w:cs="Times New Roman"/>
        </w:rPr>
      </w:pPr>
    </w:p>
    <w:sectPr w:rsidR="00877217" w:rsidRPr="00E85D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3B"/>
    <w:rsid w:val="002E4B6F"/>
    <w:rsid w:val="003F1011"/>
    <w:rsid w:val="00877217"/>
    <w:rsid w:val="00E85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F7D2D"/>
  <w15:chartTrackingRefBased/>
  <w15:docId w15:val="{5AB2595F-A1AF-4793-9859-66CFB2391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D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D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D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D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D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D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D3B"/>
    <w:rPr>
      <w:rFonts w:eastAsiaTheme="majorEastAsia" w:cstheme="majorBidi"/>
      <w:color w:val="272727" w:themeColor="text1" w:themeTint="D8"/>
    </w:rPr>
  </w:style>
  <w:style w:type="paragraph" w:styleId="Title">
    <w:name w:val="Title"/>
    <w:basedOn w:val="Normal"/>
    <w:next w:val="Normal"/>
    <w:link w:val="TitleChar"/>
    <w:uiPriority w:val="10"/>
    <w:qFormat/>
    <w:rsid w:val="00E85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D3B"/>
    <w:pPr>
      <w:spacing w:before="160"/>
      <w:jc w:val="center"/>
    </w:pPr>
    <w:rPr>
      <w:i/>
      <w:iCs/>
      <w:color w:val="404040" w:themeColor="text1" w:themeTint="BF"/>
    </w:rPr>
  </w:style>
  <w:style w:type="character" w:customStyle="1" w:styleId="QuoteChar">
    <w:name w:val="Quote Char"/>
    <w:basedOn w:val="DefaultParagraphFont"/>
    <w:link w:val="Quote"/>
    <w:uiPriority w:val="29"/>
    <w:rsid w:val="00E85D3B"/>
    <w:rPr>
      <w:i/>
      <w:iCs/>
      <w:color w:val="404040" w:themeColor="text1" w:themeTint="BF"/>
    </w:rPr>
  </w:style>
  <w:style w:type="paragraph" w:styleId="ListParagraph">
    <w:name w:val="List Paragraph"/>
    <w:basedOn w:val="Normal"/>
    <w:uiPriority w:val="34"/>
    <w:qFormat/>
    <w:rsid w:val="00E85D3B"/>
    <w:pPr>
      <w:ind w:left="720"/>
      <w:contextualSpacing/>
    </w:pPr>
  </w:style>
  <w:style w:type="character" w:styleId="IntenseEmphasis">
    <w:name w:val="Intense Emphasis"/>
    <w:basedOn w:val="DefaultParagraphFont"/>
    <w:uiPriority w:val="21"/>
    <w:qFormat/>
    <w:rsid w:val="00E85D3B"/>
    <w:rPr>
      <w:i/>
      <w:iCs/>
      <w:color w:val="0F4761" w:themeColor="accent1" w:themeShade="BF"/>
    </w:rPr>
  </w:style>
  <w:style w:type="paragraph" w:styleId="IntenseQuote">
    <w:name w:val="Intense Quote"/>
    <w:basedOn w:val="Normal"/>
    <w:next w:val="Normal"/>
    <w:link w:val="IntenseQuoteChar"/>
    <w:uiPriority w:val="30"/>
    <w:qFormat/>
    <w:rsid w:val="00E85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D3B"/>
    <w:rPr>
      <w:i/>
      <w:iCs/>
      <w:color w:val="0F4761" w:themeColor="accent1" w:themeShade="BF"/>
    </w:rPr>
  </w:style>
  <w:style w:type="character" w:styleId="IntenseReference">
    <w:name w:val="Intense Reference"/>
    <w:basedOn w:val="DefaultParagraphFont"/>
    <w:uiPriority w:val="32"/>
    <w:qFormat/>
    <w:rsid w:val="00E85D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906250">
      <w:bodyDiv w:val="1"/>
      <w:marLeft w:val="0"/>
      <w:marRight w:val="0"/>
      <w:marTop w:val="0"/>
      <w:marBottom w:val="0"/>
      <w:divBdr>
        <w:top w:val="none" w:sz="0" w:space="0" w:color="auto"/>
        <w:left w:val="none" w:sz="0" w:space="0" w:color="auto"/>
        <w:bottom w:val="none" w:sz="0" w:space="0" w:color="auto"/>
        <w:right w:val="none" w:sz="0" w:space="0" w:color="auto"/>
      </w:divBdr>
    </w:div>
    <w:div w:id="490876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980</Words>
  <Characters>5589</Characters>
  <Application>Microsoft Office Word</Application>
  <DocSecurity>0</DocSecurity>
  <Lines>46</Lines>
  <Paragraphs>13</Paragraphs>
  <ScaleCrop>false</ScaleCrop>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Pottratz</dc:creator>
  <cp:keywords/>
  <dc:description/>
  <cp:lastModifiedBy>Keith Pottratz</cp:lastModifiedBy>
  <cp:revision>1</cp:revision>
  <dcterms:created xsi:type="dcterms:W3CDTF">2024-12-11T21:07:00Z</dcterms:created>
  <dcterms:modified xsi:type="dcterms:W3CDTF">2024-12-11T21:17:00Z</dcterms:modified>
</cp:coreProperties>
</file>