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B6 — Sales Performance Diagnosis</w:t>
      </w:r>
    </w:p>
    <w:p>
      <w:r>
        <w:rPr>
          <w:b/>
        </w:rPr>
        <w:t>1️⃣ Problem Clarification</w:t>
      </w:r>
    </w:p>
    <w:p>
      <w:pPr>
        <w:pStyle w:val="ListBullet"/>
      </w:pPr>
      <w:r>
        <w:t>Leadership asked to build an ML model to identify underperforming teams.</w:t>
      </w:r>
    </w:p>
    <w:p>
      <w:pPr>
        <w:pStyle w:val="ListBullet"/>
      </w:pPr>
      <w:r>
        <w:t>The real issue is defining underperformance relative to structural context.</w:t>
      </w:r>
    </w:p>
    <w:p>
      <w:pPr>
        <w:pStyle w:val="ListBullet"/>
      </w:pPr>
      <w:r>
        <w:t>This is a diagnostic problem, not a leaderboard exercise.</w:t>
      </w:r>
    </w:p>
    <w:p>
      <w:pPr>
        <w:pStyle w:val="ListBullet"/>
      </w:pPr>
      <w:r>
        <w:t>Decision-makers: Sales leadership, Regional directors, RevOps.</w:t>
      </w:r>
    </w:p>
    <w:p>
      <w:pPr>
        <w:pStyle w:val="ListBullet"/>
      </w:pPr>
      <w:r>
        <w:t>Decisions informed: intervention, resource allocation, quota adjustments.</w:t>
      </w:r>
    </w:p>
    <w:p>
      <w:r>
        <w:rPr>
          <w:b/>
        </w:rPr>
        <w:t>Plain-English Problem Statement</w:t>
      </w:r>
    </w:p>
    <w:p>
      <w:pPr>
        <w:pStyle w:val="ListBullet"/>
      </w:pPr>
      <w:r>
        <w:t>Estimate expected sales performance using structural factors, then identify regions or teams that significantly over- or under-perform relative to that expectation, and explain why.</w:t>
      </w:r>
    </w:p>
    <w:p>
      <w:r>
        <w:rPr>
          <w:b/>
        </w:rPr>
        <w:t>2️⃣ Problem Type Classification</w:t>
      </w:r>
    </w:p>
    <w:p>
      <w:pPr>
        <w:pStyle w:val="ListBullet"/>
      </w:pPr>
      <w:r>
        <w:t>Primary: Regression modeling + residual analysis.</w:t>
      </w:r>
    </w:p>
    <w:p>
      <w:pPr>
        <w:pStyle w:val="ListBullet"/>
      </w:pPr>
      <w:r>
        <w:t>Supporting: Anomaly detection and clustering for peer grouping.</w:t>
      </w:r>
    </w:p>
    <w:p>
      <w:pPr>
        <w:pStyle w:val="ListBullet"/>
      </w:pPr>
      <w:r>
        <w:t>Not appropriate: Raw revenue ranking or black-box classification.</w:t>
      </w:r>
    </w:p>
    <w:p>
      <w:pPr>
        <w:pStyle w:val="ListBullet"/>
      </w:pPr>
      <w:r>
        <w:t>Focus: Fair, context-adjusted performance evaluation.</w:t>
      </w:r>
    </w:p>
    <w:p>
      <w:r>
        <w:rPr>
          <w:b/>
        </w:rPr>
        <w:t>3️⃣ Data Science Scope</w:t>
      </w:r>
    </w:p>
    <w:p>
      <w:pPr>
        <w:pStyle w:val="ListBullet"/>
      </w:pPr>
      <w:r>
        <w:t>Revenue, quota attainment, pipeline size, win rate, deal size.</w:t>
      </w:r>
    </w:p>
    <w:p>
      <w:pPr>
        <w:pStyle w:val="ListBullet"/>
      </w:pPr>
      <w:r>
        <w:t>Marketing spend, headcount, rep tenure, product mix.</w:t>
      </w:r>
    </w:p>
    <w:p>
      <w:pPr>
        <w:pStyle w:val="ListBullet"/>
      </w:pPr>
      <w:r>
        <w:t>Structural controls: market size, economic conditions, seasonality.</w:t>
      </w:r>
    </w:p>
    <w:p>
      <w:pPr>
        <w:pStyle w:val="ListBullet"/>
      </w:pPr>
      <w:r>
        <w:t>Granularity: Region-level, team-level, time-series.</w:t>
      </w:r>
    </w:p>
    <w:p>
      <w:pPr>
        <w:pStyle w:val="ListBullet"/>
      </w:pPr>
      <w:r>
        <w:t>Risks: Simpson’s paradox, leakage, survivorship bias, quota distortion.</w:t>
      </w:r>
    </w:p>
    <w:p>
      <w:r>
        <w:rPr>
          <w:b/>
        </w:rPr>
        <w:t>4️⃣ Modeling Approach</w:t>
      </w:r>
    </w:p>
    <w:p>
      <w:r>
        <w:rPr>
          <w:b/>
        </w:rPr>
        <w:t>Phase 0 — EDA First</w:t>
      </w:r>
    </w:p>
    <w:p>
      <w:pPr>
        <w:pStyle w:val="ListBullet"/>
      </w:pPr>
      <w:r>
        <w:t>Inspect distributions, trends, and structural differences before modeling.</w:t>
      </w:r>
    </w:p>
    <w:p>
      <w:r>
        <w:rPr>
          <w:b/>
        </w:rPr>
        <w:t>Phase 1 — Expected Performance Model</w:t>
      </w:r>
    </w:p>
    <w:p>
      <w:pPr>
        <w:pStyle w:val="ListBullet"/>
      </w:pPr>
      <w:r>
        <w:t>Use linear regression baseline to estimate expected revenue.</w:t>
      </w:r>
    </w:p>
    <w:p>
      <w:pPr>
        <w:pStyle w:val="ListBullet"/>
      </w:pPr>
      <w:r>
        <w:t>Include structural predictors (pipeline, market size, headcount, etc.).</w:t>
      </w:r>
    </w:p>
    <w:p>
      <w:r>
        <w:rPr>
          <w:b/>
        </w:rPr>
        <w:t>Phase 2 — Residual Analysis</w:t>
      </w:r>
    </w:p>
    <w:p>
      <w:pPr>
        <w:pStyle w:val="ListBullet"/>
      </w:pPr>
      <w:r>
        <w:t>Residual = Actual − Expected.</w:t>
      </w:r>
    </w:p>
    <w:p>
      <w:pPr>
        <w:pStyle w:val="ListBullet"/>
      </w:pPr>
      <w:r>
        <w:t>Negative residuals indicate underperformance relative to context.</w:t>
      </w:r>
    </w:p>
    <w:p>
      <w:pPr>
        <w:pStyle w:val="ListBullet"/>
      </w:pPr>
      <w:r>
        <w:t>Interpret results with R² and diagnostic checks.</w:t>
      </w:r>
    </w:p>
    <w:p>
      <w:r>
        <w:rPr>
          <w:b/>
        </w:rPr>
        <w:t>Phase 3 — Anomaly Detection / Peer Groups</w:t>
      </w:r>
    </w:p>
    <w:p>
      <w:pPr>
        <w:pStyle w:val="ListBullet"/>
      </w:pPr>
      <w:r>
        <w:t>Use clustering to group structurally similar regions.</w:t>
      </w:r>
    </w:p>
    <w:p>
      <w:pPr>
        <w:pStyle w:val="ListBullet"/>
      </w:pPr>
      <w:r>
        <w:t>Evaluate performance within peer groups for fairness.</w:t>
      </w:r>
    </w:p>
    <w:p>
      <w:r>
        <w:rPr>
          <w:b/>
        </w:rPr>
        <w:t>Explicit Non-Goals</w:t>
      </w:r>
    </w:p>
    <w:p>
      <w:pPr>
        <w:pStyle w:val="ListBullet"/>
      </w:pPr>
      <w:r>
        <w:t>No opaque black-box models.</w:t>
      </w:r>
    </w:p>
    <w:p>
      <w:pPr>
        <w:pStyle w:val="ListBullet"/>
      </w:pPr>
      <w:r>
        <w:t>No labeling teams without structural adjustment.</w:t>
      </w:r>
    </w:p>
    <w:p>
      <w:pPr>
        <w:pStyle w:val="ListBullet"/>
      </w:pPr>
      <w:r>
        <w:t>No single-metric simplification.</w:t>
      </w:r>
    </w:p>
    <w:p>
      <w:r>
        <w:rPr>
          <w:b/>
        </w:rPr>
        <w:t>5️⃣ Concrete Evaluation Plan</w:t>
      </w:r>
    </w:p>
    <w:p>
      <w:pPr>
        <w:pStyle w:val="ListBullet"/>
      </w:pPr>
      <w:r>
        <w:t>1. Define structural control variables.</w:t>
      </w:r>
    </w:p>
    <w:p>
      <w:pPr>
        <w:pStyle w:val="ListBullet"/>
      </w:pPr>
      <w:r>
        <w:t>2. Build regression baseline model.</w:t>
      </w:r>
    </w:p>
    <w:p>
      <w:pPr>
        <w:pStyle w:val="ListBullet"/>
      </w:pPr>
      <w:r>
        <w:t>3. Validate model diagnostics and residual behavior.</w:t>
      </w:r>
    </w:p>
    <w:p>
      <w:pPr>
        <w:pStyle w:val="ListBullet"/>
      </w:pPr>
      <w:r>
        <w:t>4. Identify statistically meaningful deviations.</w:t>
      </w:r>
    </w:p>
    <w:p>
      <w:pPr>
        <w:pStyle w:val="ListBullet"/>
      </w:pPr>
      <w:r>
        <w:t>5. Cluster peer regions and re-evaluate within groups.</w:t>
      </w:r>
    </w:p>
    <w:p>
      <w:pPr>
        <w:pStyle w:val="ListBullet"/>
      </w:pPr>
      <w:r>
        <w:t>6. Conduct sensitivity checks.</w:t>
      </w:r>
    </w:p>
    <w:p>
      <w:pPr>
        <w:pStyle w:val="ListBullet"/>
      </w:pPr>
      <w:r>
        <w:t>7. Deliver explanation-first report with drivers of underperformance.</w:t>
      </w:r>
    </w:p>
    <w:p>
      <w:r>
        <w:rPr>
          <w:b/>
        </w:rPr>
        <w:t>6️⃣ Use of LLMs</w:t>
      </w:r>
    </w:p>
    <w:p>
      <w:pPr>
        <w:pStyle w:val="ListBullet"/>
      </w:pPr>
      <w:r>
        <w:t>Used to enumerate structural confounders and alternative framings.</w:t>
      </w:r>
    </w:p>
    <w:p>
      <w:pPr>
        <w:pStyle w:val="ListBullet"/>
      </w:pPr>
      <w:r>
        <w:t>Rejected default suggestion of classification-based labeling.</w:t>
      </w:r>
    </w:p>
    <w:p>
      <w:pPr>
        <w:pStyle w:val="ListBullet"/>
      </w:pPr>
      <w:r>
        <w:t>Maintained focus on fairness-adjusted residual diagnostics.</w:t>
      </w:r>
    </w:p>
    <w:p>
      <w:r>
        <w:rPr>
          <w:b/>
        </w:rPr>
        <w:t>7️⃣ Unknown Methods Discovery</w:t>
      </w:r>
    </w:p>
    <w:p>
      <w:pPr>
        <w:pStyle w:val="ListBullet"/>
      </w:pPr>
      <w:r>
        <w:t>Peer-based performance modeling through clustering.</w:t>
      </w:r>
    </w:p>
    <w:p>
      <w:pPr>
        <w:pStyle w:val="ListBullet"/>
      </w:pPr>
      <w:r>
        <w:t>Corrected assumption: Low revenue does not equal underperformance.</w:t>
      </w:r>
    </w:p>
    <w:p>
      <w:pPr>
        <w:pStyle w:val="ListBullet"/>
      </w:pPr>
      <w:r>
        <w:t>Underperformance must be measured relative to structural expectation.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