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C3492" w14:textId="62834746" w:rsidR="50B6DECB" w:rsidRDefault="50B6DECB" w:rsidP="2D35D98A">
      <w:pPr>
        <w:rPr>
          <w:rFonts w:ascii="Arial" w:eastAsia="Arial" w:hAnsi="Arial" w:cs="Arial"/>
          <w:b/>
          <w:bCs/>
          <w:color w:val="000000" w:themeColor="text1"/>
        </w:rPr>
      </w:pPr>
      <w:r w:rsidRPr="2D35D98A">
        <w:rPr>
          <w:rFonts w:ascii="Arial" w:eastAsia="Arial" w:hAnsi="Arial" w:cs="Arial"/>
          <w:b/>
          <w:bCs/>
          <w:color w:val="000000" w:themeColor="text1"/>
        </w:rPr>
        <w:t>Clay</w:t>
      </w:r>
    </w:p>
    <w:p w14:paraId="032DF29C" w14:textId="27E9D220" w:rsidR="50B6DECB" w:rsidRDefault="50B6DECB" w:rsidP="2D35D98A">
      <w:pPr>
        <w:pStyle w:val="ListParagraph"/>
        <w:numPr>
          <w:ilvl w:val="0"/>
          <w:numId w:val="4"/>
        </w:numPr>
        <w:rPr>
          <w:rFonts w:ascii="Arial" w:eastAsia="Arial" w:hAnsi="Arial" w:cs="Arial"/>
          <w:color w:val="000000" w:themeColor="text1"/>
        </w:rPr>
      </w:pPr>
      <w:r w:rsidRPr="2D35D98A">
        <w:rPr>
          <w:rFonts w:ascii="Arial" w:eastAsia="Arial" w:hAnsi="Arial" w:cs="Arial"/>
          <w:color w:val="000000" w:themeColor="text1"/>
        </w:rPr>
        <w:t>Type</w:t>
      </w:r>
    </w:p>
    <w:p w14:paraId="17E9B5E9" w14:textId="70C894D7" w:rsidR="50B6DECB" w:rsidRDefault="50B6DECB" w:rsidP="2D35D98A">
      <w:pPr>
        <w:pStyle w:val="ListParagraph"/>
        <w:numPr>
          <w:ilvl w:val="0"/>
          <w:numId w:val="4"/>
        </w:numPr>
        <w:rPr>
          <w:rFonts w:ascii="Arial" w:eastAsia="Arial" w:hAnsi="Arial" w:cs="Arial"/>
          <w:color w:val="000000" w:themeColor="text1"/>
        </w:rPr>
      </w:pPr>
      <w:r w:rsidRPr="2D35D98A">
        <w:rPr>
          <w:rFonts w:ascii="Arial" w:eastAsia="Arial" w:hAnsi="Arial" w:cs="Arial"/>
          <w:color w:val="000000" w:themeColor="text1"/>
        </w:rPr>
        <w:t>Thickness</w:t>
      </w:r>
    </w:p>
    <w:p w14:paraId="58B81016" w14:textId="0D2C6240" w:rsidR="50B6DECB" w:rsidRDefault="50B6DECB" w:rsidP="2D35D98A">
      <w:pPr>
        <w:rPr>
          <w:rFonts w:ascii="Arial" w:eastAsia="Arial" w:hAnsi="Arial" w:cs="Arial"/>
          <w:b/>
          <w:bCs/>
          <w:color w:val="000000" w:themeColor="text1"/>
        </w:rPr>
      </w:pPr>
      <w:r w:rsidRPr="2D35D98A">
        <w:rPr>
          <w:rFonts w:ascii="Arial" w:eastAsia="Arial" w:hAnsi="Arial" w:cs="Arial"/>
          <w:b/>
          <w:bCs/>
          <w:color w:val="000000" w:themeColor="text1"/>
        </w:rPr>
        <w:t>Firing</w:t>
      </w:r>
    </w:p>
    <w:p w14:paraId="78E1A4CE" w14:textId="66BEF7D5" w:rsidR="50B6DECB" w:rsidRDefault="50B6DECB" w:rsidP="2D35D98A">
      <w:pPr>
        <w:pStyle w:val="ListParagraph"/>
        <w:numPr>
          <w:ilvl w:val="0"/>
          <w:numId w:val="3"/>
        </w:numPr>
        <w:rPr>
          <w:rFonts w:ascii="Arial" w:eastAsia="Arial" w:hAnsi="Arial" w:cs="Arial"/>
          <w:color w:val="000000" w:themeColor="text1"/>
        </w:rPr>
      </w:pPr>
      <w:r w:rsidRPr="2D35D98A">
        <w:rPr>
          <w:rFonts w:ascii="Arial" w:eastAsia="Arial" w:hAnsi="Arial" w:cs="Arial"/>
          <w:color w:val="000000" w:themeColor="text1"/>
        </w:rPr>
        <w:t>Cone (Low, Medium, High)</w:t>
      </w:r>
    </w:p>
    <w:p w14:paraId="13114F3A" w14:textId="6A403E02" w:rsidR="50B6DECB" w:rsidRDefault="50B6DECB" w:rsidP="2D35D98A">
      <w:pPr>
        <w:pStyle w:val="ListParagraph"/>
        <w:numPr>
          <w:ilvl w:val="0"/>
          <w:numId w:val="3"/>
        </w:numPr>
        <w:rPr>
          <w:rFonts w:ascii="Arial" w:eastAsia="Arial" w:hAnsi="Arial" w:cs="Arial"/>
          <w:color w:val="000000" w:themeColor="text1"/>
        </w:rPr>
      </w:pPr>
      <w:r w:rsidRPr="2D35D98A">
        <w:rPr>
          <w:rFonts w:ascii="Arial" w:eastAsia="Arial" w:hAnsi="Arial" w:cs="Arial"/>
          <w:color w:val="000000" w:themeColor="text1"/>
        </w:rPr>
        <w:t>Atmosphere</w:t>
      </w:r>
    </w:p>
    <w:p w14:paraId="2877E8D6" w14:textId="214F7873" w:rsidR="50B6DECB" w:rsidRDefault="50B6DECB" w:rsidP="2D35D98A">
      <w:pPr>
        <w:pStyle w:val="ListParagraph"/>
        <w:numPr>
          <w:ilvl w:val="0"/>
          <w:numId w:val="3"/>
        </w:numPr>
        <w:rPr>
          <w:rFonts w:ascii="Arial" w:eastAsia="Arial" w:hAnsi="Arial" w:cs="Arial"/>
          <w:color w:val="000000" w:themeColor="text1"/>
        </w:rPr>
      </w:pPr>
      <w:r w:rsidRPr="2D35D98A">
        <w:rPr>
          <w:rFonts w:ascii="Arial" w:eastAsia="Arial" w:hAnsi="Arial" w:cs="Arial"/>
          <w:color w:val="000000" w:themeColor="text1"/>
        </w:rPr>
        <w:t>Clay Firing Type (Low, Medium, High)</w:t>
      </w:r>
    </w:p>
    <w:p w14:paraId="00B2DCEC" w14:textId="364B7C02" w:rsidR="50B6DECB" w:rsidRDefault="50B6DECB" w:rsidP="2D35D98A">
      <w:pPr>
        <w:pStyle w:val="ListParagraph"/>
        <w:numPr>
          <w:ilvl w:val="0"/>
          <w:numId w:val="3"/>
        </w:numPr>
        <w:rPr>
          <w:rFonts w:ascii="Arial" w:eastAsia="Arial" w:hAnsi="Arial" w:cs="Arial"/>
          <w:color w:val="000000" w:themeColor="text1"/>
        </w:rPr>
      </w:pPr>
      <w:r w:rsidRPr="2D35D98A">
        <w:rPr>
          <w:rFonts w:ascii="Arial" w:eastAsia="Arial" w:hAnsi="Arial" w:cs="Arial"/>
          <w:color w:val="000000" w:themeColor="text1"/>
        </w:rPr>
        <w:t>Rate at which pieces are heated and cooled</w:t>
      </w:r>
    </w:p>
    <w:p w14:paraId="75A38AB7" w14:textId="079E508A" w:rsidR="50B6DECB" w:rsidRDefault="50B6DECB" w:rsidP="2D35D98A">
      <w:pPr>
        <w:pStyle w:val="ListParagraph"/>
        <w:numPr>
          <w:ilvl w:val="0"/>
          <w:numId w:val="3"/>
        </w:numPr>
        <w:rPr>
          <w:rFonts w:ascii="Arial" w:eastAsia="Arial" w:hAnsi="Arial" w:cs="Arial"/>
          <w:color w:val="000000" w:themeColor="text1"/>
        </w:rPr>
      </w:pPr>
      <w:r w:rsidRPr="2D35D98A">
        <w:rPr>
          <w:rFonts w:ascii="Arial" w:eastAsia="Arial" w:hAnsi="Arial" w:cs="Arial"/>
          <w:color w:val="000000" w:themeColor="text1"/>
        </w:rPr>
        <w:t xml:space="preserve">Presence of other materials </w:t>
      </w:r>
    </w:p>
    <w:p w14:paraId="55173945" w14:textId="1A4A075D" w:rsidR="50B6DECB" w:rsidRDefault="50B6DECB" w:rsidP="2D35D98A">
      <w:pPr>
        <w:pStyle w:val="ListParagraph"/>
        <w:numPr>
          <w:ilvl w:val="0"/>
          <w:numId w:val="3"/>
        </w:numPr>
        <w:rPr>
          <w:rFonts w:ascii="Arial" w:eastAsia="Arial" w:hAnsi="Arial" w:cs="Arial"/>
          <w:color w:val="000000" w:themeColor="text1"/>
        </w:rPr>
      </w:pPr>
      <w:r w:rsidRPr="2D35D98A">
        <w:rPr>
          <w:rFonts w:ascii="Arial" w:eastAsia="Arial" w:hAnsi="Arial" w:cs="Arial"/>
          <w:color w:val="000000" w:themeColor="text1"/>
        </w:rPr>
        <w:t>Amount of air</w:t>
      </w:r>
    </w:p>
    <w:p w14:paraId="681DF772" w14:textId="4CE58860" w:rsidR="50B6DECB" w:rsidRDefault="50B6DECB" w:rsidP="2D35D98A">
      <w:pPr>
        <w:rPr>
          <w:rFonts w:ascii="Arial" w:eastAsia="Arial" w:hAnsi="Arial" w:cs="Arial"/>
          <w:b/>
          <w:bCs/>
          <w:color w:val="000000" w:themeColor="text1"/>
        </w:rPr>
      </w:pPr>
      <w:r w:rsidRPr="2D35D98A">
        <w:rPr>
          <w:rFonts w:ascii="Arial" w:eastAsia="Arial" w:hAnsi="Arial" w:cs="Arial"/>
          <w:b/>
          <w:bCs/>
          <w:color w:val="000000" w:themeColor="text1"/>
        </w:rPr>
        <w:t>Glaze</w:t>
      </w:r>
    </w:p>
    <w:p w14:paraId="414037B8" w14:textId="22DC64AE" w:rsidR="50B6DECB" w:rsidRDefault="50B6DECB" w:rsidP="2D35D98A">
      <w:pPr>
        <w:pStyle w:val="ListParagraph"/>
        <w:numPr>
          <w:ilvl w:val="0"/>
          <w:numId w:val="2"/>
        </w:numPr>
        <w:rPr>
          <w:rFonts w:ascii="Arial" w:eastAsia="Arial" w:hAnsi="Arial" w:cs="Arial"/>
          <w:color w:val="000000" w:themeColor="text1"/>
        </w:rPr>
      </w:pPr>
      <w:r w:rsidRPr="2D35D98A">
        <w:rPr>
          <w:rFonts w:ascii="Arial" w:eastAsia="Arial" w:hAnsi="Arial" w:cs="Arial"/>
          <w:color w:val="000000" w:themeColor="text1"/>
        </w:rPr>
        <w:t>Order</w:t>
      </w:r>
    </w:p>
    <w:p w14:paraId="0BA33CD3" w14:textId="53BFF262" w:rsidR="50B6DECB" w:rsidRDefault="50B6DECB" w:rsidP="2D35D98A">
      <w:pPr>
        <w:pStyle w:val="ListParagraph"/>
        <w:numPr>
          <w:ilvl w:val="0"/>
          <w:numId w:val="2"/>
        </w:numPr>
        <w:rPr>
          <w:rFonts w:ascii="Arial" w:eastAsia="Arial" w:hAnsi="Arial" w:cs="Arial"/>
          <w:color w:val="000000" w:themeColor="text1"/>
        </w:rPr>
      </w:pPr>
      <w:r w:rsidRPr="2D35D98A">
        <w:rPr>
          <w:rFonts w:ascii="Arial" w:eastAsia="Arial" w:hAnsi="Arial" w:cs="Arial"/>
          <w:color w:val="000000" w:themeColor="text1"/>
        </w:rPr>
        <w:t>Measurement (ratio) (and thickness of glaze)</w:t>
      </w:r>
    </w:p>
    <w:p w14:paraId="4168F68D" w14:textId="1C0CAA1E" w:rsidR="50B6DECB" w:rsidRDefault="50B6DECB" w:rsidP="2D35D98A">
      <w:pPr>
        <w:pStyle w:val="ListParagraph"/>
        <w:numPr>
          <w:ilvl w:val="0"/>
          <w:numId w:val="2"/>
        </w:numPr>
        <w:rPr>
          <w:rFonts w:ascii="Arial" w:eastAsia="Arial" w:hAnsi="Arial" w:cs="Arial"/>
          <w:color w:val="000000" w:themeColor="text1"/>
        </w:rPr>
      </w:pPr>
      <w:r w:rsidRPr="2D35D98A">
        <w:rPr>
          <w:rFonts w:ascii="Arial" w:eastAsia="Arial" w:hAnsi="Arial" w:cs="Arial"/>
          <w:color w:val="000000" w:themeColor="text1"/>
        </w:rPr>
        <w:t>Stain?</w:t>
      </w:r>
    </w:p>
    <w:p w14:paraId="1431D805" w14:textId="523FE497" w:rsidR="50B6DECB" w:rsidRDefault="50B6DECB" w:rsidP="2D35D98A">
      <w:pPr>
        <w:pStyle w:val="ListParagraph"/>
        <w:numPr>
          <w:ilvl w:val="0"/>
          <w:numId w:val="2"/>
        </w:numPr>
        <w:rPr>
          <w:rFonts w:ascii="Arial" w:eastAsia="Arial" w:hAnsi="Arial" w:cs="Arial"/>
          <w:color w:val="000000" w:themeColor="text1"/>
        </w:rPr>
      </w:pPr>
      <w:r w:rsidRPr="2D35D98A">
        <w:rPr>
          <w:rFonts w:ascii="Arial" w:eastAsia="Arial" w:hAnsi="Arial" w:cs="Arial"/>
          <w:color w:val="000000" w:themeColor="text1"/>
        </w:rPr>
        <w:t>Glaze Type (specked, solid, ash, etc.)</w:t>
      </w:r>
    </w:p>
    <w:p w14:paraId="3ABEC986" w14:textId="29A357A5" w:rsidR="50B6DECB" w:rsidRDefault="50B6DECB" w:rsidP="2D35D98A">
      <w:pPr>
        <w:pStyle w:val="ListParagraph"/>
        <w:numPr>
          <w:ilvl w:val="0"/>
          <w:numId w:val="2"/>
        </w:numPr>
        <w:rPr>
          <w:rFonts w:ascii="Arial" w:eastAsia="Arial" w:hAnsi="Arial" w:cs="Arial"/>
          <w:color w:val="000000" w:themeColor="text1"/>
        </w:rPr>
      </w:pPr>
      <w:r w:rsidRPr="2D35D98A">
        <w:rPr>
          <w:rFonts w:ascii="Arial" w:eastAsia="Arial" w:hAnsi="Arial" w:cs="Arial"/>
          <w:color w:val="000000" w:themeColor="text1"/>
        </w:rPr>
        <w:t>Greenware (applied before fire)</w:t>
      </w:r>
    </w:p>
    <w:p w14:paraId="65629B90" w14:textId="609956D1" w:rsidR="50B6DECB" w:rsidRDefault="50B6DECB" w:rsidP="2D35D98A">
      <w:pPr>
        <w:rPr>
          <w:rFonts w:ascii="Arial" w:eastAsia="Arial" w:hAnsi="Arial" w:cs="Arial"/>
          <w:b/>
          <w:bCs/>
          <w:color w:val="000000" w:themeColor="text1"/>
        </w:rPr>
      </w:pPr>
      <w:r w:rsidRPr="2D35D98A">
        <w:rPr>
          <w:rFonts w:ascii="Arial" w:eastAsia="Arial" w:hAnsi="Arial" w:cs="Arial"/>
          <w:b/>
          <w:bCs/>
          <w:color w:val="000000" w:themeColor="text1"/>
        </w:rPr>
        <w:t>Color (Dependent Variable)</w:t>
      </w:r>
    </w:p>
    <w:p w14:paraId="420CBAE4" w14:textId="76C8B757" w:rsidR="50B6DECB" w:rsidRDefault="50B6DECB" w:rsidP="2D35D98A">
      <w:pPr>
        <w:pStyle w:val="ListParagraph"/>
        <w:numPr>
          <w:ilvl w:val="0"/>
          <w:numId w:val="1"/>
        </w:numPr>
        <w:rPr>
          <w:rFonts w:ascii="Arial" w:eastAsia="Arial" w:hAnsi="Arial" w:cs="Arial"/>
          <w:color w:val="000000" w:themeColor="text1"/>
        </w:rPr>
      </w:pPr>
      <w:r w:rsidRPr="2D35D98A">
        <w:rPr>
          <w:rFonts w:ascii="Arial" w:eastAsia="Arial" w:hAnsi="Arial" w:cs="Arial"/>
          <w:color w:val="000000" w:themeColor="text1"/>
        </w:rPr>
        <w:t>C-Lab coordinates, Picture method with (RGB). Etc.</w:t>
      </w:r>
    </w:p>
    <w:p w14:paraId="1D7B54F5" w14:textId="40067DC8" w:rsidR="2D35D98A" w:rsidRDefault="2D35D98A" w:rsidP="2D35D98A">
      <w:pPr>
        <w:rPr>
          <w:rFonts w:ascii="Arial" w:eastAsia="Arial" w:hAnsi="Arial" w:cs="Arial"/>
          <w:b/>
          <w:bCs/>
          <w:color w:val="000000" w:themeColor="text1"/>
        </w:rPr>
      </w:pPr>
    </w:p>
    <w:p w14:paraId="535389FC" w14:textId="311A28F5" w:rsidR="2D35D98A" w:rsidRDefault="2D35D98A" w:rsidP="2D35D98A">
      <w:pPr>
        <w:rPr>
          <w:rFonts w:ascii="Arial" w:eastAsia="Arial" w:hAnsi="Arial" w:cs="Arial"/>
          <w:b/>
          <w:bCs/>
          <w:color w:val="000000" w:themeColor="text1"/>
        </w:rPr>
      </w:pPr>
    </w:p>
    <w:p w14:paraId="7EFD2C22" w14:textId="51AEFB54" w:rsidR="2D35D98A" w:rsidRDefault="2D35D98A" w:rsidP="2D35D98A">
      <w:pPr>
        <w:rPr>
          <w:rFonts w:ascii="Arial" w:eastAsia="Arial" w:hAnsi="Arial" w:cs="Arial"/>
          <w:b/>
          <w:bCs/>
          <w:color w:val="000000" w:themeColor="text1"/>
        </w:rPr>
      </w:pPr>
    </w:p>
    <w:p w14:paraId="3B82CBD0" w14:textId="33086172" w:rsidR="2D35D98A" w:rsidRDefault="2D35D98A" w:rsidP="2D35D98A">
      <w:pPr>
        <w:rPr>
          <w:rFonts w:ascii="Arial" w:eastAsia="Arial" w:hAnsi="Arial" w:cs="Arial"/>
          <w:b/>
          <w:bCs/>
          <w:color w:val="000000" w:themeColor="text1"/>
        </w:rPr>
      </w:pPr>
    </w:p>
    <w:p w14:paraId="50EE4CFA" w14:textId="4963A338" w:rsidR="2D35D98A" w:rsidRDefault="2D35D98A" w:rsidP="2D35D98A">
      <w:pPr>
        <w:rPr>
          <w:rFonts w:ascii="Arial" w:eastAsia="Arial" w:hAnsi="Arial" w:cs="Arial"/>
          <w:b/>
          <w:bCs/>
          <w:color w:val="000000" w:themeColor="text1"/>
        </w:rPr>
      </w:pPr>
    </w:p>
    <w:p w14:paraId="32B8FEA7" w14:textId="4DA3EF24" w:rsidR="2D35D98A" w:rsidRDefault="2D35D98A" w:rsidP="2D35D98A">
      <w:pPr>
        <w:rPr>
          <w:rFonts w:ascii="Arial" w:eastAsia="Arial" w:hAnsi="Arial" w:cs="Arial"/>
          <w:b/>
          <w:bCs/>
          <w:color w:val="000000" w:themeColor="text1"/>
        </w:rPr>
      </w:pPr>
    </w:p>
    <w:p w14:paraId="43B45664" w14:textId="3E1877A7" w:rsidR="2D35D98A" w:rsidRDefault="2D35D98A" w:rsidP="2D35D98A">
      <w:pPr>
        <w:rPr>
          <w:rFonts w:ascii="Arial" w:eastAsia="Arial" w:hAnsi="Arial" w:cs="Arial"/>
          <w:b/>
          <w:bCs/>
          <w:color w:val="000000" w:themeColor="text1"/>
        </w:rPr>
      </w:pPr>
    </w:p>
    <w:p w14:paraId="1621FFA7" w14:textId="36B0E9AC" w:rsidR="2D35D98A" w:rsidRDefault="2D35D98A" w:rsidP="2D35D98A">
      <w:pPr>
        <w:rPr>
          <w:rFonts w:ascii="Arial" w:eastAsia="Arial" w:hAnsi="Arial" w:cs="Arial"/>
          <w:b/>
          <w:bCs/>
          <w:color w:val="000000" w:themeColor="text1"/>
        </w:rPr>
      </w:pPr>
    </w:p>
    <w:p w14:paraId="2C41E250" w14:textId="20E7FE0B" w:rsidR="2D35D98A" w:rsidRDefault="2D35D98A" w:rsidP="2D35D98A">
      <w:pPr>
        <w:rPr>
          <w:rFonts w:ascii="Arial" w:eastAsia="Arial" w:hAnsi="Arial" w:cs="Arial"/>
          <w:b/>
          <w:bCs/>
          <w:color w:val="000000" w:themeColor="text1"/>
        </w:rPr>
      </w:pPr>
    </w:p>
    <w:p w14:paraId="1F359933" w14:textId="55F20096" w:rsidR="2D35D98A" w:rsidRDefault="2D35D98A" w:rsidP="2D35D98A">
      <w:pPr>
        <w:rPr>
          <w:rFonts w:ascii="Arial" w:eastAsia="Arial" w:hAnsi="Arial" w:cs="Arial"/>
          <w:b/>
          <w:bCs/>
          <w:color w:val="000000" w:themeColor="text1"/>
        </w:rPr>
      </w:pPr>
    </w:p>
    <w:p w14:paraId="49804195" w14:textId="5E9E287D" w:rsidR="2D35D98A" w:rsidRDefault="2D35D98A" w:rsidP="2D35D98A">
      <w:pPr>
        <w:rPr>
          <w:rFonts w:ascii="Arial" w:eastAsia="Arial" w:hAnsi="Arial" w:cs="Arial"/>
          <w:b/>
          <w:bCs/>
          <w:color w:val="000000" w:themeColor="text1"/>
        </w:rPr>
      </w:pPr>
    </w:p>
    <w:p w14:paraId="5B6C84B8" w14:textId="403F4034" w:rsidR="2D35D98A" w:rsidRDefault="2D35D98A" w:rsidP="2D35D98A">
      <w:pPr>
        <w:rPr>
          <w:rFonts w:ascii="Arial" w:eastAsia="Arial" w:hAnsi="Arial" w:cs="Arial"/>
          <w:b/>
          <w:bCs/>
          <w:color w:val="000000" w:themeColor="text1"/>
        </w:rPr>
      </w:pPr>
    </w:p>
    <w:p w14:paraId="449094E7" w14:textId="3902A6C6" w:rsidR="0A6A0DF0" w:rsidRDefault="0A6A0DF0" w:rsidP="0ED8CFF9">
      <w:proofErr w:type="gramStart"/>
      <w:r w:rsidRPr="0ED8CFF9">
        <w:rPr>
          <w:rFonts w:ascii="Arial" w:eastAsia="Arial" w:hAnsi="Arial" w:cs="Arial"/>
          <w:b/>
          <w:bCs/>
          <w:color w:val="000000" w:themeColor="text1"/>
        </w:rPr>
        <w:lastRenderedPageBreak/>
        <w:t>Inputs</w:t>
      </w:r>
      <w:proofErr w:type="gramEnd"/>
      <w:r w:rsidRPr="0ED8CFF9">
        <w:rPr>
          <w:rFonts w:ascii="Arial" w:eastAsia="Arial" w:hAnsi="Arial" w:cs="Arial"/>
          <w:color w:val="000000" w:themeColor="text1"/>
        </w:rPr>
        <w:t xml:space="preserve"> </w:t>
      </w:r>
    </w:p>
    <w:p w14:paraId="1330D174" w14:textId="71B4C086" w:rsidR="0A6A0DF0" w:rsidRDefault="0A6A0DF0" w:rsidP="0ED8CFF9">
      <w:pPr>
        <w:pStyle w:val="ListParagraph"/>
        <w:numPr>
          <w:ilvl w:val="0"/>
          <w:numId w:val="14"/>
        </w:numPr>
        <w:spacing w:before="240" w:after="240"/>
        <w:rPr>
          <w:rFonts w:ascii="Arial" w:eastAsia="Arial" w:hAnsi="Arial" w:cs="Arial"/>
          <w:color w:val="000000" w:themeColor="text1"/>
        </w:rPr>
      </w:pPr>
      <w:r w:rsidRPr="0ED8CFF9">
        <w:rPr>
          <w:rFonts w:ascii="Arial" w:eastAsia="Arial" w:hAnsi="Arial" w:cs="Arial"/>
          <w:color w:val="000000" w:themeColor="text1"/>
        </w:rPr>
        <w:t xml:space="preserve">Thickness </w:t>
      </w:r>
    </w:p>
    <w:p w14:paraId="1561C541" w14:textId="043CD77A" w:rsidR="0A6A0DF0" w:rsidRDefault="0A6A0DF0" w:rsidP="0ED8CFF9">
      <w:pPr>
        <w:pStyle w:val="ListParagraph"/>
        <w:numPr>
          <w:ilvl w:val="0"/>
          <w:numId w:val="14"/>
        </w:numPr>
        <w:spacing w:before="240" w:after="240"/>
        <w:rPr>
          <w:rFonts w:ascii="Arial" w:eastAsia="Arial" w:hAnsi="Arial" w:cs="Arial"/>
          <w:color w:val="000000" w:themeColor="text1"/>
        </w:rPr>
      </w:pPr>
      <w:r w:rsidRPr="0ED8CFF9">
        <w:rPr>
          <w:rFonts w:ascii="Arial" w:eastAsia="Arial" w:hAnsi="Arial" w:cs="Arial"/>
          <w:color w:val="000000" w:themeColor="text1"/>
        </w:rPr>
        <w:t xml:space="preserve">Color </w:t>
      </w:r>
    </w:p>
    <w:p w14:paraId="4CCC1523" w14:textId="2CBABBD4" w:rsidR="0A6A0DF0" w:rsidRDefault="0A6A0DF0" w:rsidP="0ED8CFF9">
      <w:pPr>
        <w:pStyle w:val="ListParagraph"/>
        <w:numPr>
          <w:ilvl w:val="0"/>
          <w:numId w:val="14"/>
        </w:numPr>
        <w:spacing w:before="240" w:after="240"/>
        <w:rPr>
          <w:rFonts w:ascii="Arial" w:eastAsia="Arial" w:hAnsi="Arial" w:cs="Arial"/>
          <w:color w:val="000000" w:themeColor="text1"/>
        </w:rPr>
      </w:pPr>
      <w:r w:rsidRPr="0ED8CFF9">
        <w:rPr>
          <w:rFonts w:ascii="Arial" w:eastAsia="Arial" w:hAnsi="Arial" w:cs="Arial"/>
          <w:color w:val="000000" w:themeColor="text1"/>
        </w:rPr>
        <w:t xml:space="preserve">Order </w:t>
      </w:r>
    </w:p>
    <w:p w14:paraId="789091C0" w14:textId="60CF3C49" w:rsidR="0A6A0DF0" w:rsidRDefault="0A6A0DF0" w:rsidP="0ED8CFF9">
      <w:pPr>
        <w:shd w:val="clear" w:color="auto" w:fill="FFFFFF" w:themeFill="background1"/>
        <w:rPr>
          <w:rFonts w:ascii="Arial" w:eastAsia="Arial" w:hAnsi="Arial" w:cs="Arial"/>
          <w:b/>
          <w:bCs/>
          <w:color w:val="000000" w:themeColor="text1"/>
        </w:rPr>
      </w:pPr>
      <w:r w:rsidRPr="0ED8CFF9">
        <w:rPr>
          <w:rFonts w:ascii="Arial" w:eastAsia="Arial" w:hAnsi="Arial" w:cs="Arial"/>
          <w:b/>
          <w:bCs/>
          <w:color w:val="000000" w:themeColor="text1"/>
        </w:rPr>
        <w:t xml:space="preserve">Fixed but arbitrary </w:t>
      </w:r>
    </w:p>
    <w:p w14:paraId="2C57D02C" w14:textId="440AFD22" w:rsidR="0A6A0DF0" w:rsidRDefault="0A6A0DF0" w:rsidP="0ED8CFF9">
      <w:pPr>
        <w:pStyle w:val="ListParagraph"/>
        <w:numPr>
          <w:ilvl w:val="0"/>
          <w:numId w:val="14"/>
        </w:numPr>
        <w:spacing w:before="240" w:after="240"/>
        <w:rPr>
          <w:rFonts w:ascii="Arial" w:eastAsia="Arial" w:hAnsi="Arial" w:cs="Arial"/>
          <w:color w:val="000000" w:themeColor="text1"/>
        </w:rPr>
      </w:pPr>
      <w:r w:rsidRPr="0ED8CFF9">
        <w:rPr>
          <w:rFonts w:ascii="Arial" w:eastAsia="Arial" w:hAnsi="Arial" w:cs="Arial"/>
          <w:color w:val="000000" w:themeColor="text1"/>
        </w:rPr>
        <w:t xml:space="preserve">Cone (low, med, high) </w:t>
      </w:r>
    </w:p>
    <w:p w14:paraId="75658EED" w14:textId="032BEEAA" w:rsidR="0A6A0DF0" w:rsidRDefault="0A6A0DF0" w:rsidP="0ED8CFF9">
      <w:pPr>
        <w:pStyle w:val="ListParagraph"/>
        <w:numPr>
          <w:ilvl w:val="0"/>
          <w:numId w:val="14"/>
        </w:numPr>
        <w:spacing w:before="240" w:after="240"/>
        <w:rPr>
          <w:rFonts w:ascii="Arial" w:eastAsia="Arial" w:hAnsi="Arial" w:cs="Arial"/>
          <w:color w:val="000000" w:themeColor="text1"/>
        </w:rPr>
      </w:pPr>
      <w:r w:rsidRPr="0ED8CFF9">
        <w:rPr>
          <w:rFonts w:ascii="Arial" w:eastAsia="Arial" w:hAnsi="Arial" w:cs="Arial"/>
          <w:color w:val="000000" w:themeColor="text1"/>
        </w:rPr>
        <w:t xml:space="preserve">Clay Firing Type (low, med, high) </w:t>
      </w:r>
    </w:p>
    <w:p w14:paraId="104614E4" w14:textId="4C2D7628" w:rsidR="0A6A0DF0" w:rsidRDefault="0A6A0DF0" w:rsidP="0ED8CFF9">
      <w:pPr>
        <w:pStyle w:val="ListParagraph"/>
        <w:numPr>
          <w:ilvl w:val="0"/>
          <w:numId w:val="14"/>
        </w:numPr>
        <w:spacing w:before="240" w:after="240"/>
        <w:rPr>
          <w:rFonts w:ascii="Arial" w:eastAsia="Arial" w:hAnsi="Arial" w:cs="Arial"/>
          <w:color w:val="000000" w:themeColor="text1"/>
        </w:rPr>
      </w:pPr>
      <w:r w:rsidRPr="0ED8CFF9">
        <w:rPr>
          <w:rFonts w:ascii="Arial" w:eastAsia="Arial" w:hAnsi="Arial" w:cs="Arial"/>
          <w:color w:val="000000" w:themeColor="text1"/>
        </w:rPr>
        <w:t>Clay Thickness</w:t>
      </w:r>
    </w:p>
    <w:p w14:paraId="1A6C8CF6" w14:textId="759832AC" w:rsidR="0A6A0DF0" w:rsidRDefault="0A6A0DF0" w:rsidP="0ED8CFF9">
      <w:pPr>
        <w:pStyle w:val="ListParagraph"/>
        <w:numPr>
          <w:ilvl w:val="0"/>
          <w:numId w:val="14"/>
        </w:numPr>
        <w:spacing w:before="240" w:after="240"/>
        <w:rPr>
          <w:rFonts w:ascii="Arial" w:eastAsia="Arial" w:hAnsi="Arial" w:cs="Arial"/>
          <w:color w:val="000000" w:themeColor="text1"/>
        </w:rPr>
      </w:pPr>
      <w:r w:rsidRPr="0ED8CFF9">
        <w:rPr>
          <w:rFonts w:ascii="Arial" w:eastAsia="Arial" w:hAnsi="Arial" w:cs="Arial"/>
          <w:color w:val="000000" w:themeColor="text1"/>
        </w:rPr>
        <w:t xml:space="preserve">Glaze type (speckled, solid, ash, lead, salt) </w:t>
      </w:r>
    </w:p>
    <w:p w14:paraId="0CED19C5" w14:textId="0A082B5B" w:rsidR="0A6A0DF0" w:rsidRDefault="0A6A0DF0" w:rsidP="0ED8CFF9">
      <w:pPr>
        <w:shd w:val="clear" w:color="auto" w:fill="FFFFFF" w:themeFill="background1"/>
        <w:rPr>
          <w:rFonts w:ascii="Arial" w:eastAsia="Arial" w:hAnsi="Arial" w:cs="Arial"/>
          <w:b/>
          <w:bCs/>
          <w:color w:val="000000" w:themeColor="text1"/>
        </w:rPr>
      </w:pPr>
      <w:r w:rsidRPr="0ED8CFF9">
        <w:rPr>
          <w:rFonts w:ascii="Arial" w:eastAsia="Arial" w:hAnsi="Arial" w:cs="Arial"/>
          <w:b/>
          <w:bCs/>
          <w:color w:val="000000" w:themeColor="text1"/>
        </w:rPr>
        <w:t xml:space="preserve">Dependent variables </w:t>
      </w:r>
    </w:p>
    <w:p w14:paraId="2F113B08" w14:textId="41045092" w:rsidR="0A6A0DF0" w:rsidRDefault="0A6A0DF0" w:rsidP="0ED8CFF9">
      <w:pPr>
        <w:pStyle w:val="ListParagraph"/>
        <w:numPr>
          <w:ilvl w:val="0"/>
          <w:numId w:val="14"/>
        </w:numPr>
        <w:spacing w:before="240" w:after="240"/>
        <w:rPr>
          <w:rFonts w:ascii="Arial" w:eastAsia="Arial" w:hAnsi="Arial" w:cs="Arial"/>
          <w:color w:val="000000" w:themeColor="text1"/>
        </w:rPr>
      </w:pPr>
      <w:r w:rsidRPr="0ED8CFF9">
        <w:rPr>
          <w:rFonts w:ascii="Arial" w:eastAsia="Arial" w:hAnsi="Arial" w:cs="Arial"/>
          <w:color w:val="000000" w:themeColor="text1"/>
        </w:rPr>
        <w:t xml:space="preserve">Color (L*a*b coordinates) </w:t>
      </w:r>
    </w:p>
    <w:p w14:paraId="4E9200DB" w14:textId="04EF958C" w:rsidR="0A6A0DF0" w:rsidRDefault="0A6A0DF0" w:rsidP="0ED8CFF9">
      <w:pPr>
        <w:spacing w:after="0"/>
        <w:rPr>
          <w:rFonts w:ascii="Arial" w:eastAsia="Arial" w:hAnsi="Arial" w:cs="Arial"/>
          <w:b/>
          <w:bCs/>
          <w:color w:val="000000" w:themeColor="text1"/>
          <w:u w:val="single"/>
        </w:rPr>
      </w:pPr>
      <w:r w:rsidRPr="0ED8CFF9">
        <w:rPr>
          <w:rFonts w:ascii="Arial" w:eastAsia="Arial" w:hAnsi="Arial" w:cs="Arial"/>
          <w:b/>
          <w:bCs/>
          <w:color w:val="000000" w:themeColor="text1"/>
          <w:sz w:val="22"/>
          <w:szCs w:val="22"/>
          <w:u w:val="single"/>
        </w:rPr>
        <w:t xml:space="preserve">The Gaps </w:t>
      </w:r>
      <w:proofErr w:type="gramStart"/>
      <w:r w:rsidRPr="0ED8CFF9">
        <w:rPr>
          <w:rFonts w:ascii="Arial" w:eastAsia="Arial" w:hAnsi="Arial" w:cs="Arial"/>
          <w:b/>
          <w:bCs/>
          <w:color w:val="000000" w:themeColor="text1"/>
          <w:sz w:val="22"/>
          <w:szCs w:val="22"/>
          <w:u w:val="single"/>
        </w:rPr>
        <w:t>In</w:t>
      </w:r>
      <w:proofErr w:type="gramEnd"/>
      <w:r w:rsidRPr="0ED8CFF9">
        <w:rPr>
          <w:rFonts w:ascii="Arial" w:eastAsia="Arial" w:hAnsi="Arial" w:cs="Arial"/>
          <w:b/>
          <w:bCs/>
          <w:color w:val="000000" w:themeColor="text1"/>
          <w:sz w:val="22"/>
          <w:szCs w:val="22"/>
          <w:u w:val="single"/>
        </w:rPr>
        <w:t xml:space="preserve"> Research</w:t>
      </w:r>
    </w:p>
    <w:p w14:paraId="2174A1BD" w14:textId="6F5349D8" w:rsidR="0A6A0DF0" w:rsidRDefault="0A6A0DF0" w:rsidP="0ED8CFF9">
      <w:pPr>
        <w:pStyle w:val="ListParagraph"/>
        <w:numPr>
          <w:ilvl w:val="0"/>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Calculator would be fun to make</w:t>
      </w:r>
    </w:p>
    <w:p w14:paraId="062FF1BC" w14:textId="542D5656" w:rsidR="0A6A0DF0" w:rsidRDefault="0A6A0DF0" w:rsidP="0ED8CFF9">
      <w:pPr>
        <w:pStyle w:val="ListParagraph"/>
        <w:numPr>
          <w:ilvl w:val="0"/>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Different types of clay</w:t>
      </w:r>
    </w:p>
    <w:p w14:paraId="559269F4" w14:textId="70D75063" w:rsidR="0A6A0DF0" w:rsidRDefault="0A6A0DF0" w:rsidP="0ED8CFF9">
      <w:pPr>
        <w:pStyle w:val="ListParagraph"/>
        <w:numPr>
          <w:ilvl w:val="0"/>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Actual math models</w:t>
      </w:r>
    </w:p>
    <w:p w14:paraId="6D6BAAAE" w14:textId="6E4B77BD" w:rsidR="0A6A0DF0" w:rsidRDefault="0A6A0DF0" w:rsidP="0ED8CFF9">
      <w:pPr>
        <w:spacing w:after="0"/>
        <w:rPr>
          <w:rFonts w:ascii="Arial" w:eastAsia="Arial" w:hAnsi="Arial" w:cs="Arial"/>
          <w:b/>
          <w:bCs/>
          <w:color w:val="000000" w:themeColor="text1"/>
          <w:u w:val="single"/>
        </w:rPr>
      </w:pPr>
      <w:r w:rsidRPr="0ED8CFF9">
        <w:rPr>
          <w:rFonts w:ascii="Arial" w:eastAsia="Arial" w:hAnsi="Arial" w:cs="Arial"/>
          <w:b/>
          <w:bCs/>
          <w:color w:val="000000" w:themeColor="text1"/>
          <w:sz w:val="22"/>
          <w:szCs w:val="22"/>
          <w:u w:val="single"/>
        </w:rPr>
        <w:t xml:space="preserve">Emailing for More information and Why </w:t>
      </w:r>
    </w:p>
    <w:p w14:paraId="76820715" w14:textId="115EC5FF" w:rsidR="0A6A0DF0" w:rsidRDefault="0A6A0DF0" w:rsidP="0ED8CFF9">
      <w:pPr>
        <w:pStyle w:val="ListParagraph"/>
        <w:numPr>
          <w:ilvl w:val="0"/>
          <w:numId w:val="14"/>
        </w:numPr>
        <w:spacing w:before="220" w:after="220"/>
        <w:rPr>
          <w:rFonts w:ascii="Arial" w:eastAsia="Arial" w:hAnsi="Arial" w:cs="Arial"/>
          <w:color w:val="1155CC"/>
        </w:rPr>
      </w:pPr>
      <w:hyperlink r:id="rId5" w:anchor=":~:text=We%20tested%20three%20types%20of%20models:%20*,layer%20numbers%2C%20loss%20functions%20and%20learning%20rates)">
        <w:r w:rsidRPr="0ED8CFF9">
          <w:rPr>
            <w:rStyle w:val="Hyperlink"/>
            <w:rFonts w:ascii="Arial" w:eastAsia="Arial" w:hAnsi="Arial" w:cs="Arial"/>
            <w:color w:val="1155CC"/>
            <w:sz w:val="22"/>
            <w:szCs w:val="22"/>
            <w:u w:val="none"/>
          </w:rPr>
          <w:t>Predicting Ceramic Underglaze Colors</w:t>
        </w:r>
      </w:hyperlink>
    </w:p>
    <w:p w14:paraId="274EEC1A" w14:textId="24B937C6"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Original Data Set</w:t>
      </w:r>
    </w:p>
    <w:p w14:paraId="26DE881F" w14:textId="0CD691AA"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 xml:space="preserve">Did they </w:t>
      </w:r>
      <w:proofErr w:type="gramStart"/>
      <w:r w:rsidRPr="0ED8CFF9">
        <w:rPr>
          <w:rFonts w:ascii="Arial" w:eastAsia="Arial" w:hAnsi="Arial" w:cs="Arial"/>
          <w:color w:val="000000" w:themeColor="text1"/>
          <w:sz w:val="22"/>
          <w:szCs w:val="22"/>
        </w:rPr>
        <w:t>actually test</w:t>
      </w:r>
      <w:proofErr w:type="gramEnd"/>
      <w:r w:rsidRPr="0ED8CFF9">
        <w:rPr>
          <w:rFonts w:ascii="Arial" w:eastAsia="Arial" w:hAnsi="Arial" w:cs="Arial"/>
          <w:color w:val="000000" w:themeColor="text1"/>
          <w:sz w:val="22"/>
          <w:szCs w:val="22"/>
        </w:rPr>
        <w:t>?</w:t>
      </w:r>
    </w:p>
    <w:p w14:paraId="263B3F44" w14:textId="33371D27"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No direct correlation between chemistry components in actual color</w:t>
      </w:r>
    </w:p>
    <w:p w14:paraId="5F4D8EF4" w14:textId="06144605" w:rsidR="0A6A0DF0" w:rsidRDefault="0A6A0DF0" w:rsidP="0ED8CFF9">
      <w:pPr>
        <w:pStyle w:val="ListParagraph"/>
        <w:numPr>
          <w:ilvl w:val="0"/>
          <w:numId w:val="14"/>
        </w:numPr>
        <w:spacing w:before="220" w:after="220"/>
        <w:rPr>
          <w:rFonts w:ascii="Arial" w:eastAsia="Arial" w:hAnsi="Arial" w:cs="Arial"/>
          <w:color w:val="1155CC"/>
        </w:rPr>
      </w:pPr>
      <w:hyperlink r:id="rId6">
        <w:r w:rsidRPr="0ED8CFF9">
          <w:rPr>
            <w:rStyle w:val="Hyperlink"/>
            <w:rFonts w:ascii="Arial" w:eastAsia="Arial" w:hAnsi="Arial" w:cs="Arial"/>
            <w:color w:val="1155CC"/>
            <w:sz w:val="22"/>
            <w:szCs w:val="22"/>
            <w:u w:val="none"/>
          </w:rPr>
          <w:t xml:space="preserve">Color prediction in ceramic enamels using the </w:t>
        </w:r>
        <w:proofErr w:type="spellStart"/>
        <w:r w:rsidRPr="0ED8CFF9">
          <w:rPr>
            <w:rStyle w:val="Hyperlink"/>
            <w:rFonts w:ascii="Arial" w:eastAsia="Arial" w:hAnsi="Arial" w:cs="Arial"/>
            <w:color w:val="1155CC"/>
            <w:sz w:val="22"/>
            <w:szCs w:val="22"/>
            <w:u w:val="none"/>
          </w:rPr>
          <w:t>kubelka</w:t>
        </w:r>
        <w:proofErr w:type="spellEnd"/>
        <w:r w:rsidRPr="0ED8CFF9">
          <w:rPr>
            <w:rStyle w:val="Hyperlink"/>
            <w:rFonts w:ascii="Arial" w:eastAsia="Arial" w:hAnsi="Arial" w:cs="Arial"/>
            <w:color w:val="1155CC"/>
            <w:sz w:val="22"/>
            <w:szCs w:val="22"/>
            <w:u w:val="none"/>
          </w:rPr>
          <w:t xml:space="preserve"> </w:t>
        </w:r>
        <w:proofErr w:type="spellStart"/>
        <w:r w:rsidRPr="0ED8CFF9">
          <w:rPr>
            <w:rStyle w:val="Hyperlink"/>
            <w:rFonts w:ascii="Arial" w:eastAsia="Arial" w:hAnsi="Arial" w:cs="Arial"/>
            <w:color w:val="1155CC"/>
            <w:sz w:val="22"/>
            <w:szCs w:val="22"/>
            <w:u w:val="none"/>
          </w:rPr>
          <w:t>munk</w:t>
        </w:r>
        <w:proofErr w:type="spellEnd"/>
        <w:r w:rsidRPr="0ED8CFF9">
          <w:rPr>
            <w:rStyle w:val="Hyperlink"/>
            <w:rFonts w:ascii="Arial" w:eastAsia="Arial" w:hAnsi="Arial" w:cs="Arial"/>
            <w:color w:val="1155CC"/>
            <w:sz w:val="22"/>
            <w:szCs w:val="22"/>
            <w:u w:val="none"/>
          </w:rPr>
          <w:t xml:space="preserve"> model</w:t>
        </w:r>
      </w:hyperlink>
    </w:p>
    <w:p w14:paraId="34B3F5CA" w14:textId="22806D9C"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Enamel glaze for metal surfaces</w:t>
      </w:r>
    </w:p>
    <w:p w14:paraId="1C3955A4" w14:textId="4D09CF54"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 xml:space="preserve">Math model?? </w:t>
      </w:r>
    </w:p>
    <w:p w14:paraId="2270C8D5" w14:textId="00065328"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 xml:space="preserve">Physics </w:t>
      </w:r>
      <w:proofErr w:type="gramStart"/>
      <w:r w:rsidRPr="0ED8CFF9">
        <w:rPr>
          <w:rFonts w:ascii="Arial" w:eastAsia="Arial" w:hAnsi="Arial" w:cs="Arial"/>
          <w:color w:val="000000" w:themeColor="text1"/>
          <w:sz w:val="22"/>
          <w:szCs w:val="22"/>
        </w:rPr>
        <w:t>Feel?=</w:t>
      </w:r>
      <w:proofErr w:type="gramEnd"/>
      <w:r w:rsidRPr="0ED8CFF9">
        <w:rPr>
          <w:rFonts w:ascii="Arial" w:eastAsia="Arial" w:hAnsi="Arial" w:cs="Arial"/>
          <w:color w:val="000000" w:themeColor="text1"/>
          <w:sz w:val="22"/>
          <w:szCs w:val="22"/>
        </w:rPr>
        <w:t xml:space="preserve">= Did they do this under a physics microscope Jessie? </w:t>
      </w:r>
    </w:p>
    <w:p w14:paraId="4A1F3A82" w14:textId="6BBC79C8" w:rsidR="0A6A0DF0" w:rsidRDefault="0A6A0DF0" w:rsidP="0ED8CFF9">
      <w:pPr>
        <w:pStyle w:val="ListParagraph"/>
        <w:numPr>
          <w:ilvl w:val="0"/>
          <w:numId w:val="14"/>
        </w:numPr>
        <w:spacing w:before="220" w:after="220"/>
        <w:rPr>
          <w:rFonts w:ascii="Arial" w:eastAsia="Arial" w:hAnsi="Arial" w:cs="Arial"/>
          <w:color w:val="1155CC"/>
        </w:rPr>
      </w:pPr>
      <w:hyperlink r:id="rId7" w:anchor=":~:text=This%20model%20uses%20non%2Dlinear,the%20conclusions%20and%20future%20work.">
        <w:r w:rsidRPr="0ED8CFF9">
          <w:rPr>
            <w:rStyle w:val="Hyperlink"/>
            <w:rFonts w:ascii="Arial" w:eastAsia="Arial" w:hAnsi="Arial" w:cs="Arial"/>
            <w:color w:val="1155CC"/>
            <w:sz w:val="22"/>
            <w:szCs w:val="22"/>
            <w:u w:val="none"/>
          </w:rPr>
          <w:t>Improving Color Mixture Predictions in Ceramics using Data-centric Deep Learning</w:t>
        </w:r>
      </w:hyperlink>
    </w:p>
    <w:p w14:paraId="32B76936" w14:textId="0CF7072E"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Neural network</w:t>
      </w:r>
    </w:p>
    <w:p w14:paraId="29F04765" w14:textId="12C62E0F"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They used NTU Watercolor Pigments</w:t>
      </w:r>
    </w:p>
    <w:p w14:paraId="34C07F3E" w14:textId="4B943251"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w:t>
      </w:r>
      <w:proofErr w:type="gramStart"/>
      <w:r w:rsidRPr="0ED8CFF9">
        <w:rPr>
          <w:rFonts w:ascii="Arial" w:eastAsia="Arial" w:hAnsi="Arial" w:cs="Arial"/>
          <w:color w:val="000000" w:themeColor="text1"/>
          <w:sz w:val="22"/>
          <w:szCs w:val="22"/>
        </w:rPr>
        <w:t>added</w:t>
      </w:r>
      <w:proofErr w:type="gramEnd"/>
      <w:r w:rsidRPr="0ED8CFF9">
        <w:rPr>
          <w:rFonts w:ascii="Arial" w:eastAsia="Arial" w:hAnsi="Arial" w:cs="Arial"/>
          <w:color w:val="000000" w:themeColor="text1"/>
          <w:sz w:val="22"/>
          <w:szCs w:val="22"/>
        </w:rPr>
        <w:t xml:space="preserve"> the paper as a component of the mixture”</w:t>
      </w:r>
    </w:p>
    <w:p w14:paraId="78701396" w14:textId="640E6015"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Did they make their own data or just use others?</w:t>
      </w:r>
    </w:p>
    <w:p w14:paraId="5E780284" w14:textId="37571FE0"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References enamel study = both Kubelka-Munk and Duncan equations were used. The results showed good predictions in some regions of the visible spectrum, concluding that the model could be used for quality control of products manufactured in the ceramic industry.</w:t>
      </w:r>
    </w:p>
    <w:p w14:paraId="1518F88A" w14:textId="3B259B44"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 xml:space="preserve">They’re very accurate but they don’t provide like the software, or math </w:t>
      </w:r>
      <w:proofErr w:type="gramStart"/>
      <w:r w:rsidRPr="0ED8CFF9">
        <w:rPr>
          <w:rFonts w:ascii="Arial" w:eastAsia="Arial" w:hAnsi="Arial" w:cs="Arial"/>
          <w:color w:val="000000" w:themeColor="text1"/>
          <w:sz w:val="22"/>
          <w:szCs w:val="22"/>
        </w:rPr>
        <w:t>or like</w:t>
      </w:r>
      <w:proofErr w:type="gramEnd"/>
      <w:r w:rsidRPr="0ED8CFF9">
        <w:rPr>
          <w:rFonts w:ascii="Arial" w:eastAsia="Arial" w:hAnsi="Arial" w:cs="Arial"/>
          <w:color w:val="000000" w:themeColor="text1"/>
          <w:sz w:val="22"/>
          <w:szCs w:val="22"/>
        </w:rPr>
        <w:t xml:space="preserve"> anything, and it's only in enamels </w:t>
      </w:r>
    </w:p>
    <w:p w14:paraId="6308D2B9" w14:textId="51601EF6"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lastRenderedPageBreak/>
        <w:t xml:space="preserve">Published in 2023 </w:t>
      </w:r>
    </w:p>
    <w:p w14:paraId="424ADA25" w14:textId="0DE8A427" w:rsidR="0A6A0DF0" w:rsidRDefault="0A6A0DF0" w:rsidP="0ED8CFF9">
      <w:pPr>
        <w:pStyle w:val="ListParagraph"/>
        <w:numPr>
          <w:ilvl w:val="0"/>
          <w:numId w:val="14"/>
        </w:numPr>
        <w:spacing w:before="220" w:after="220"/>
        <w:rPr>
          <w:rFonts w:ascii="Arial" w:eastAsia="Arial" w:hAnsi="Arial" w:cs="Arial"/>
          <w:color w:val="1155CC"/>
        </w:rPr>
      </w:pPr>
      <w:hyperlink r:id="rId8">
        <w:r w:rsidRPr="0ED8CFF9">
          <w:rPr>
            <w:rStyle w:val="Hyperlink"/>
            <w:rFonts w:ascii="Arial" w:eastAsia="Arial" w:hAnsi="Arial" w:cs="Arial"/>
            <w:color w:val="1155CC"/>
            <w:sz w:val="22"/>
            <w:szCs w:val="22"/>
            <w:u w:val="none"/>
          </w:rPr>
          <w:t>PREDICTION COLOR OF CERAMIC GLAZES WITH KUBELKA-MUNK MODEL</w:t>
        </w:r>
      </w:hyperlink>
    </w:p>
    <w:p w14:paraId="61469826" w14:textId="37E79B70"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Only for a specific yellow pigment mixed with an opacifier</w:t>
      </w:r>
    </w:p>
    <w:p w14:paraId="3ED5A9E2" w14:textId="10E6896F"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 xml:space="preserve">Very limited </w:t>
      </w:r>
    </w:p>
    <w:p w14:paraId="64462E7A" w14:textId="040FA88E" w:rsidR="0A6A0DF0" w:rsidRDefault="0A6A0DF0" w:rsidP="0ED8CFF9">
      <w:pPr>
        <w:pStyle w:val="ListParagraph"/>
        <w:numPr>
          <w:ilvl w:val="1"/>
          <w:numId w:val="14"/>
        </w:numPr>
        <w:spacing w:before="220" w:after="220"/>
        <w:rPr>
          <w:rFonts w:ascii="Arial" w:eastAsia="Arial" w:hAnsi="Arial" w:cs="Arial"/>
          <w:color w:val="000000" w:themeColor="text1"/>
        </w:rPr>
      </w:pPr>
      <w:proofErr w:type="gramStart"/>
      <w:r w:rsidRPr="0ED8CFF9">
        <w:rPr>
          <w:rFonts w:ascii="Arial" w:eastAsia="Arial" w:hAnsi="Arial" w:cs="Arial"/>
          <w:color w:val="000000" w:themeColor="text1"/>
          <w:sz w:val="22"/>
          <w:szCs w:val="22"/>
        </w:rPr>
        <w:t>Base</w:t>
      </w:r>
      <w:proofErr w:type="gramEnd"/>
      <w:r w:rsidRPr="0ED8CFF9">
        <w:rPr>
          <w:rFonts w:ascii="Arial" w:eastAsia="Arial" w:hAnsi="Arial" w:cs="Arial"/>
          <w:color w:val="000000" w:themeColor="text1"/>
          <w:sz w:val="22"/>
          <w:szCs w:val="22"/>
        </w:rPr>
        <w:t xml:space="preserve"> </w:t>
      </w:r>
      <w:proofErr w:type="gramStart"/>
      <w:r w:rsidRPr="0ED8CFF9">
        <w:rPr>
          <w:rFonts w:ascii="Arial" w:eastAsia="Arial" w:hAnsi="Arial" w:cs="Arial"/>
          <w:color w:val="000000" w:themeColor="text1"/>
          <w:sz w:val="22"/>
          <w:szCs w:val="22"/>
        </w:rPr>
        <w:t>for</w:t>
      </w:r>
      <w:proofErr w:type="gramEnd"/>
      <w:r w:rsidRPr="0ED8CFF9">
        <w:rPr>
          <w:rFonts w:ascii="Arial" w:eastAsia="Arial" w:hAnsi="Arial" w:cs="Arial"/>
          <w:color w:val="000000" w:themeColor="text1"/>
          <w:sz w:val="22"/>
          <w:szCs w:val="22"/>
        </w:rPr>
        <w:t xml:space="preserve"> future research, </w:t>
      </w:r>
      <w:proofErr w:type="gramStart"/>
      <w:r w:rsidRPr="0ED8CFF9">
        <w:rPr>
          <w:rFonts w:ascii="Arial" w:eastAsia="Arial" w:hAnsi="Arial" w:cs="Arial"/>
          <w:color w:val="000000" w:themeColor="text1"/>
          <w:sz w:val="22"/>
          <w:szCs w:val="22"/>
        </w:rPr>
        <w:t>shows possible</w:t>
      </w:r>
      <w:proofErr w:type="gramEnd"/>
      <w:r w:rsidRPr="0ED8CFF9">
        <w:rPr>
          <w:rFonts w:ascii="Arial" w:eastAsia="Arial" w:hAnsi="Arial" w:cs="Arial"/>
          <w:color w:val="000000" w:themeColor="text1"/>
          <w:sz w:val="22"/>
          <w:szCs w:val="22"/>
        </w:rPr>
        <w:t xml:space="preserve"> to make predictions </w:t>
      </w:r>
      <w:proofErr w:type="gramStart"/>
      <w:r w:rsidRPr="0ED8CFF9">
        <w:rPr>
          <w:rFonts w:ascii="Arial" w:eastAsia="Arial" w:hAnsi="Arial" w:cs="Arial"/>
          <w:color w:val="000000" w:themeColor="text1"/>
          <w:sz w:val="22"/>
          <w:szCs w:val="22"/>
        </w:rPr>
        <w:t>use</w:t>
      </w:r>
      <w:proofErr w:type="gramEnd"/>
      <w:r w:rsidRPr="0ED8CFF9">
        <w:rPr>
          <w:rFonts w:ascii="Arial" w:eastAsia="Arial" w:hAnsi="Arial" w:cs="Arial"/>
          <w:color w:val="000000" w:themeColor="text1"/>
          <w:sz w:val="22"/>
          <w:szCs w:val="22"/>
        </w:rPr>
        <w:t xml:space="preserve"> KM</w:t>
      </w:r>
    </w:p>
    <w:p w14:paraId="274DA81D" w14:textId="27E08E9E" w:rsidR="0A6A0DF0" w:rsidRDefault="0A6A0DF0" w:rsidP="0ED8CFF9">
      <w:pPr>
        <w:pStyle w:val="ListParagraph"/>
        <w:numPr>
          <w:ilvl w:val="0"/>
          <w:numId w:val="14"/>
        </w:numPr>
        <w:spacing w:before="220" w:after="220"/>
        <w:rPr>
          <w:rFonts w:ascii="Arial" w:eastAsia="Arial" w:hAnsi="Arial" w:cs="Arial"/>
          <w:color w:val="1155CC"/>
        </w:rPr>
      </w:pPr>
      <w:hyperlink r:id="rId9">
        <w:r w:rsidRPr="0ED8CFF9">
          <w:rPr>
            <w:rStyle w:val="Hyperlink"/>
            <w:rFonts w:ascii="Arial" w:eastAsia="Arial" w:hAnsi="Arial" w:cs="Arial"/>
            <w:color w:val="1155CC"/>
            <w:sz w:val="22"/>
            <w:szCs w:val="22"/>
            <w:u w:val="none"/>
          </w:rPr>
          <w:t>Analyzing the Color of Reddish Glazes</w:t>
        </w:r>
      </w:hyperlink>
    </w:p>
    <w:p w14:paraId="791B7FA6" w14:textId="67CAEF30" w:rsidR="0A6A0DF0" w:rsidRDefault="0A6A0DF0" w:rsidP="0ED8CFF9">
      <w:pPr>
        <w:pStyle w:val="ListParagraph"/>
        <w:numPr>
          <w:ilvl w:val="1"/>
          <w:numId w:val="14"/>
        </w:numPr>
        <w:spacing w:before="220" w:after="220"/>
        <w:rPr>
          <w:rFonts w:ascii="Arial" w:eastAsia="Arial" w:hAnsi="Arial" w:cs="Arial"/>
          <w:color w:val="000000" w:themeColor="text1"/>
        </w:rPr>
      </w:pPr>
      <w:proofErr w:type="spellStart"/>
      <w:r w:rsidRPr="0ED8CFF9">
        <w:rPr>
          <w:rFonts w:ascii="Arial" w:eastAsia="Arial" w:hAnsi="Arial" w:cs="Arial"/>
          <w:color w:val="000000" w:themeColor="text1"/>
          <w:sz w:val="22"/>
          <w:szCs w:val="22"/>
        </w:rPr>
        <w:t>Ceilab</w:t>
      </w:r>
      <w:proofErr w:type="spellEnd"/>
      <w:r w:rsidRPr="0ED8CFF9">
        <w:rPr>
          <w:rFonts w:ascii="Arial" w:eastAsia="Arial" w:hAnsi="Arial" w:cs="Arial"/>
          <w:color w:val="000000" w:themeColor="text1"/>
          <w:sz w:val="22"/>
          <w:szCs w:val="22"/>
        </w:rPr>
        <w:t xml:space="preserve"> bad at red,</w:t>
      </w:r>
    </w:p>
    <w:p w14:paraId="2AD09AA3" w14:textId="74BDAF11" w:rsidR="0A6A0DF0" w:rsidRDefault="0A6A0DF0" w:rsidP="0ED8CFF9">
      <w:pPr>
        <w:pStyle w:val="ListParagraph"/>
        <w:numPr>
          <w:ilvl w:val="1"/>
          <w:numId w:val="14"/>
        </w:numPr>
        <w:spacing w:before="220" w:after="220"/>
        <w:rPr>
          <w:rFonts w:ascii="Arial" w:eastAsia="Arial" w:hAnsi="Arial" w:cs="Arial"/>
          <w:color w:val="000000" w:themeColor="text1"/>
        </w:rPr>
      </w:pPr>
      <w:r w:rsidRPr="0ED8CFF9">
        <w:rPr>
          <w:rFonts w:ascii="Arial" w:eastAsia="Arial" w:hAnsi="Arial" w:cs="Arial"/>
          <w:color w:val="000000" w:themeColor="text1"/>
          <w:sz w:val="22"/>
          <w:szCs w:val="22"/>
        </w:rPr>
        <w:t xml:space="preserve">Is there a correlation between </w:t>
      </w:r>
      <w:proofErr w:type="spellStart"/>
      <w:r w:rsidRPr="0ED8CFF9">
        <w:rPr>
          <w:rFonts w:ascii="Arial" w:eastAsia="Arial" w:hAnsi="Arial" w:cs="Arial"/>
          <w:color w:val="000000" w:themeColor="text1"/>
          <w:sz w:val="22"/>
          <w:szCs w:val="22"/>
        </w:rPr>
        <w:t>CLab</w:t>
      </w:r>
      <w:proofErr w:type="spellEnd"/>
      <w:r w:rsidRPr="0ED8CFF9">
        <w:rPr>
          <w:rFonts w:ascii="Arial" w:eastAsia="Arial" w:hAnsi="Arial" w:cs="Arial"/>
          <w:color w:val="000000" w:themeColor="text1"/>
          <w:sz w:val="22"/>
          <w:szCs w:val="22"/>
        </w:rPr>
        <w:t xml:space="preserve"> and KM?</w:t>
      </w:r>
    </w:p>
    <w:p w14:paraId="378E33F0" w14:textId="6EAB4E9B" w:rsidR="0ED8CFF9" w:rsidRDefault="0ED8CFF9" w:rsidP="0ED8CFF9">
      <w:pPr>
        <w:spacing w:before="220" w:after="220"/>
        <w:ind w:left="720"/>
        <w:rPr>
          <w:rFonts w:ascii="Arial" w:eastAsia="Arial" w:hAnsi="Arial" w:cs="Arial"/>
          <w:color w:val="000000" w:themeColor="text1"/>
        </w:rPr>
      </w:pPr>
    </w:p>
    <w:sectPr w:rsidR="0ED8C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02AF"/>
    <w:multiLevelType w:val="hybridMultilevel"/>
    <w:tmpl w:val="6A300C8C"/>
    <w:lvl w:ilvl="0" w:tplc="D5FE09F2">
      <w:start w:val="1"/>
      <w:numFmt w:val="bullet"/>
      <w:lvlText w:val=""/>
      <w:lvlJc w:val="left"/>
      <w:pPr>
        <w:ind w:left="720" w:hanging="360"/>
      </w:pPr>
      <w:rPr>
        <w:rFonts w:ascii="Symbol" w:hAnsi="Symbol" w:hint="default"/>
      </w:rPr>
    </w:lvl>
    <w:lvl w:ilvl="1" w:tplc="054ED60C">
      <w:start w:val="1"/>
      <w:numFmt w:val="bullet"/>
      <w:lvlText w:val="o"/>
      <w:lvlJc w:val="left"/>
      <w:pPr>
        <w:ind w:left="1440" w:hanging="360"/>
      </w:pPr>
      <w:rPr>
        <w:rFonts w:ascii="Courier New" w:hAnsi="Courier New" w:hint="default"/>
      </w:rPr>
    </w:lvl>
    <w:lvl w:ilvl="2" w:tplc="051205F4">
      <w:start w:val="1"/>
      <w:numFmt w:val="bullet"/>
      <w:lvlText w:val=""/>
      <w:lvlJc w:val="left"/>
      <w:pPr>
        <w:ind w:left="2160" w:hanging="360"/>
      </w:pPr>
      <w:rPr>
        <w:rFonts w:ascii="Wingdings" w:hAnsi="Wingdings" w:hint="default"/>
      </w:rPr>
    </w:lvl>
    <w:lvl w:ilvl="3" w:tplc="D4BCD70C">
      <w:start w:val="1"/>
      <w:numFmt w:val="bullet"/>
      <w:lvlText w:val=""/>
      <w:lvlJc w:val="left"/>
      <w:pPr>
        <w:ind w:left="2880" w:hanging="360"/>
      </w:pPr>
      <w:rPr>
        <w:rFonts w:ascii="Symbol" w:hAnsi="Symbol" w:hint="default"/>
      </w:rPr>
    </w:lvl>
    <w:lvl w:ilvl="4" w:tplc="9FBA4BD6">
      <w:start w:val="1"/>
      <w:numFmt w:val="bullet"/>
      <w:lvlText w:val="o"/>
      <w:lvlJc w:val="left"/>
      <w:pPr>
        <w:ind w:left="3600" w:hanging="360"/>
      </w:pPr>
      <w:rPr>
        <w:rFonts w:ascii="Courier New" w:hAnsi="Courier New" w:hint="default"/>
      </w:rPr>
    </w:lvl>
    <w:lvl w:ilvl="5" w:tplc="C26AD5CA">
      <w:start w:val="1"/>
      <w:numFmt w:val="bullet"/>
      <w:lvlText w:val=""/>
      <w:lvlJc w:val="left"/>
      <w:pPr>
        <w:ind w:left="4320" w:hanging="360"/>
      </w:pPr>
      <w:rPr>
        <w:rFonts w:ascii="Wingdings" w:hAnsi="Wingdings" w:hint="default"/>
      </w:rPr>
    </w:lvl>
    <w:lvl w:ilvl="6" w:tplc="508094C4">
      <w:start w:val="1"/>
      <w:numFmt w:val="bullet"/>
      <w:lvlText w:val=""/>
      <w:lvlJc w:val="left"/>
      <w:pPr>
        <w:ind w:left="5040" w:hanging="360"/>
      </w:pPr>
      <w:rPr>
        <w:rFonts w:ascii="Symbol" w:hAnsi="Symbol" w:hint="default"/>
      </w:rPr>
    </w:lvl>
    <w:lvl w:ilvl="7" w:tplc="9198178C">
      <w:start w:val="1"/>
      <w:numFmt w:val="bullet"/>
      <w:lvlText w:val="o"/>
      <w:lvlJc w:val="left"/>
      <w:pPr>
        <w:ind w:left="5760" w:hanging="360"/>
      </w:pPr>
      <w:rPr>
        <w:rFonts w:ascii="Courier New" w:hAnsi="Courier New" w:hint="default"/>
      </w:rPr>
    </w:lvl>
    <w:lvl w:ilvl="8" w:tplc="D77A0E4C">
      <w:start w:val="1"/>
      <w:numFmt w:val="bullet"/>
      <w:lvlText w:val=""/>
      <w:lvlJc w:val="left"/>
      <w:pPr>
        <w:ind w:left="6480" w:hanging="360"/>
      </w:pPr>
      <w:rPr>
        <w:rFonts w:ascii="Wingdings" w:hAnsi="Wingdings" w:hint="default"/>
      </w:rPr>
    </w:lvl>
  </w:abstractNum>
  <w:abstractNum w:abstractNumId="1" w15:restartNumberingAfterBreak="0">
    <w:nsid w:val="1B019512"/>
    <w:multiLevelType w:val="hybridMultilevel"/>
    <w:tmpl w:val="FFFFFFFF"/>
    <w:lvl w:ilvl="0" w:tplc="E6226636">
      <w:start w:val="1"/>
      <w:numFmt w:val="bullet"/>
      <w:lvlText w:val=""/>
      <w:lvlJc w:val="left"/>
      <w:pPr>
        <w:ind w:left="720" w:hanging="360"/>
      </w:pPr>
      <w:rPr>
        <w:rFonts w:ascii="Symbol" w:hAnsi="Symbol" w:hint="default"/>
      </w:rPr>
    </w:lvl>
    <w:lvl w:ilvl="1" w:tplc="83A84606">
      <w:start w:val="1"/>
      <w:numFmt w:val="bullet"/>
      <w:lvlText w:val="o"/>
      <w:lvlJc w:val="left"/>
      <w:pPr>
        <w:ind w:left="1440" w:hanging="360"/>
      </w:pPr>
      <w:rPr>
        <w:rFonts w:ascii="Courier New" w:hAnsi="Courier New" w:hint="default"/>
      </w:rPr>
    </w:lvl>
    <w:lvl w:ilvl="2" w:tplc="CCD49768">
      <w:start w:val="1"/>
      <w:numFmt w:val="bullet"/>
      <w:lvlText w:val=""/>
      <w:lvlJc w:val="left"/>
      <w:pPr>
        <w:ind w:left="2160" w:hanging="360"/>
      </w:pPr>
      <w:rPr>
        <w:rFonts w:ascii="Wingdings" w:hAnsi="Wingdings" w:hint="default"/>
      </w:rPr>
    </w:lvl>
    <w:lvl w:ilvl="3" w:tplc="DC7C2760">
      <w:start w:val="1"/>
      <w:numFmt w:val="bullet"/>
      <w:lvlText w:val=""/>
      <w:lvlJc w:val="left"/>
      <w:pPr>
        <w:ind w:left="2880" w:hanging="360"/>
      </w:pPr>
      <w:rPr>
        <w:rFonts w:ascii="Symbol" w:hAnsi="Symbol" w:hint="default"/>
      </w:rPr>
    </w:lvl>
    <w:lvl w:ilvl="4" w:tplc="00261E7E">
      <w:start w:val="1"/>
      <w:numFmt w:val="bullet"/>
      <w:lvlText w:val="o"/>
      <w:lvlJc w:val="left"/>
      <w:pPr>
        <w:ind w:left="3600" w:hanging="360"/>
      </w:pPr>
      <w:rPr>
        <w:rFonts w:ascii="Courier New" w:hAnsi="Courier New" w:hint="default"/>
      </w:rPr>
    </w:lvl>
    <w:lvl w:ilvl="5" w:tplc="1282746E">
      <w:start w:val="1"/>
      <w:numFmt w:val="bullet"/>
      <w:lvlText w:val=""/>
      <w:lvlJc w:val="left"/>
      <w:pPr>
        <w:ind w:left="4320" w:hanging="360"/>
      </w:pPr>
      <w:rPr>
        <w:rFonts w:ascii="Wingdings" w:hAnsi="Wingdings" w:hint="default"/>
      </w:rPr>
    </w:lvl>
    <w:lvl w:ilvl="6" w:tplc="381ABC86">
      <w:start w:val="1"/>
      <w:numFmt w:val="bullet"/>
      <w:lvlText w:val=""/>
      <w:lvlJc w:val="left"/>
      <w:pPr>
        <w:ind w:left="5040" w:hanging="360"/>
      </w:pPr>
      <w:rPr>
        <w:rFonts w:ascii="Symbol" w:hAnsi="Symbol" w:hint="default"/>
      </w:rPr>
    </w:lvl>
    <w:lvl w:ilvl="7" w:tplc="0DA86C06">
      <w:start w:val="1"/>
      <w:numFmt w:val="bullet"/>
      <w:lvlText w:val="o"/>
      <w:lvlJc w:val="left"/>
      <w:pPr>
        <w:ind w:left="5760" w:hanging="360"/>
      </w:pPr>
      <w:rPr>
        <w:rFonts w:ascii="Courier New" w:hAnsi="Courier New" w:hint="default"/>
      </w:rPr>
    </w:lvl>
    <w:lvl w:ilvl="8" w:tplc="97401EBC">
      <w:start w:val="1"/>
      <w:numFmt w:val="bullet"/>
      <w:lvlText w:val=""/>
      <w:lvlJc w:val="left"/>
      <w:pPr>
        <w:ind w:left="6480" w:hanging="360"/>
      </w:pPr>
      <w:rPr>
        <w:rFonts w:ascii="Wingdings" w:hAnsi="Wingdings" w:hint="default"/>
      </w:rPr>
    </w:lvl>
  </w:abstractNum>
  <w:abstractNum w:abstractNumId="2" w15:restartNumberingAfterBreak="0">
    <w:nsid w:val="3448D610"/>
    <w:multiLevelType w:val="hybridMultilevel"/>
    <w:tmpl w:val="FFFFFFFF"/>
    <w:lvl w:ilvl="0" w:tplc="D93A150E">
      <w:start w:val="1"/>
      <w:numFmt w:val="bullet"/>
      <w:lvlText w:val=""/>
      <w:lvlJc w:val="left"/>
      <w:pPr>
        <w:ind w:left="720" w:hanging="360"/>
      </w:pPr>
      <w:rPr>
        <w:rFonts w:ascii="Symbol" w:hAnsi="Symbol" w:hint="default"/>
      </w:rPr>
    </w:lvl>
    <w:lvl w:ilvl="1" w:tplc="275AEEF0">
      <w:start w:val="1"/>
      <w:numFmt w:val="bullet"/>
      <w:lvlText w:val="o"/>
      <w:lvlJc w:val="left"/>
      <w:pPr>
        <w:ind w:left="1440" w:hanging="360"/>
      </w:pPr>
      <w:rPr>
        <w:rFonts w:ascii="Courier New" w:hAnsi="Courier New" w:hint="default"/>
      </w:rPr>
    </w:lvl>
    <w:lvl w:ilvl="2" w:tplc="EE061674">
      <w:start w:val="1"/>
      <w:numFmt w:val="bullet"/>
      <w:lvlText w:val=""/>
      <w:lvlJc w:val="left"/>
      <w:pPr>
        <w:ind w:left="2160" w:hanging="360"/>
      </w:pPr>
      <w:rPr>
        <w:rFonts w:ascii="Wingdings" w:hAnsi="Wingdings" w:hint="default"/>
      </w:rPr>
    </w:lvl>
    <w:lvl w:ilvl="3" w:tplc="BE069B72">
      <w:start w:val="1"/>
      <w:numFmt w:val="bullet"/>
      <w:lvlText w:val=""/>
      <w:lvlJc w:val="left"/>
      <w:pPr>
        <w:ind w:left="2880" w:hanging="360"/>
      </w:pPr>
      <w:rPr>
        <w:rFonts w:ascii="Symbol" w:hAnsi="Symbol" w:hint="default"/>
      </w:rPr>
    </w:lvl>
    <w:lvl w:ilvl="4" w:tplc="DD2EB294">
      <w:start w:val="1"/>
      <w:numFmt w:val="bullet"/>
      <w:lvlText w:val="o"/>
      <w:lvlJc w:val="left"/>
      <w:pPr>
        <w:ind w:left="3600" w:hanging="360"/>
      </w:pPr>
      <w:rPr>
        <w:rFonts w:ascii="Courier New" w:hAnsi="Courier New" w:hint="default"/>
      </w:rPr>
    </w:lvl>
    <w:lvl w:ilvl="5" w:tplc="7B060882">
      <w:start w:val="1"/>
      <w:numFmt w:val="bullet"/>
      <w:lvlText w:val=""/>
      <w:lvlJc w:val="left"/>
      <w:pPr>
        <w:ind w:left="4320" w:hanging="360"/>
      </w:pPr>
      <w:rPr>
        <w:rFonts w:ascii="Wingdings" w:hAnsi="Wingdings" w:hint="default"/>
      </w:rPr>
    </w:lvl>
    <w:lvl w:ilvl="6" w:tplc="C992914E">
      <w:start w:val="1"/>
      <w:numFmt w:val="bullet"/>
      <w:lvlText w:val=""/>
      <w:lvlJc w:val="left"/>
      <w:pPr>
        <w:ind w:left="5040" w:hanging="360"/>
      </w:pPr>
      <w:rPr>
        <w:rFonts w:ascii="Symbol" w:hAnsi="Symbol" w:hint="default"/>
      </w:rPr>
    </w:lvl>
    <w:lvl w:ilvl="7" w:tplc="C99A9D1C">
      <w:start w:val="1"/>
      <w:numFmt w:val="bullet"/>
      <w:lvlText w:val="o"/>
      <w:lvlJc w:val="left"/>
      <w:pPr>
        <w:ind w:left="5760" w:hanging="360"/>
      </w:pPr>
      <w:rPr>
        <w:rFonts w:ascii="Courier New" w:hAnsi="Courier New" w:hint="default"/>
      </w:rPr>
    </w:lvl>
    <w:lvl w:ilvl="8" w:tplc="C062E412">
      <w:start w:val="1"/>
      <w:numFmt w:val="bullet"/>
      <w:lvlText w:val=""/>
      <w:lvlJc w:val="left"/>
      <w:pPr>
        <w:ind w:left="6480" w:hanging="360"/>
      </w:pPr>
      <w:rPr>
        <w:rFonts w:ascii="Wingdings" w:hAnsi="Wingdings" w:hint="default"/>
      </w:rPr>
    </w:lvl>
  </w:abstractNum>
  <w:abstractNum w:abstractNumId="3" w15:restartNumberingAfterBreak="0">
    <w:nsid w:val="34AA4B55"/>
    <w:multiLevelType w:val="hybridMultilevel"/>
    <w:tmpl w:val="FFFFFFFF"/>
    <w:lvl w:ilvl="0" w:tplc="5CEE68D8">
      <w:start w:val="1"/>
      <w:numFmt w:val="bullet"/>
      <w:lvlText w:val=""/>
      <w:lvlJc w:val="left"/>
      <w:pPr>
        <w:ind w:left="720" w:hanging="360"/>
      </w:pPr>
      <w:rPr>
        <w:rFonts w:ascii="Symbol" w:hAnsi="Symbol" w:hint="default"/>
      </w:rPr>
    </w:lvl>
    <w:lvl w:ilvl="1" w:tplc="7C2C0432">
      <w:start w:val="1"/>
      <w:numFmt w:val="bullet"/>
      <w:lvlText w:val="o"/>
      <w:lvlJc w:val="left"/>
      <w:pPr>
        <w:ind w:left="1440" w:hanging="360"/>
      </w:pPr>
      <w:rPr>
        <w:rFonts w:ascii="Courier New" w:hAnsi="Courier New" w:hint="default"/>
      </w:rPr>
    </w:lvl>
    <w:lvl w:ilvl="2" w:tplc="46266EE6">
      <w:start w:val="1"/>
      <w:numFmt w:val="bullet"/>
      <w:lvlText w:val=""/>
      <w:lvlJc w:val="left"/>
      <w:pPr>
        <w:ind w:left="2160" w:hanging="360"/>
      </w:pPr>
      <w:rPr>
        <w:rFonts w:ascii="Wingdings" w:hAnsi="Wingdings" w:hint="default"/>
      </w:rPr>
    </w:lvl>
    <w:lvl w:ilvl="3" w:tplc="030E80DA">
      <w:start w:val="1"/>
      <w:numFmt w:val="bullet"/>
      <w:lvlText w:val=""/>
      <w:lvlJc w:val="left"/>
      <w:pPr>
        <w:ind w:left="2880" w:hanging="360"/>
      </w:pPr>
      <w:rPr>
        <w:rFonts w:ascii="Symbol" w:hAnsi="Symbol" w:hint="default"/>
      </w:rPr>
    </w:lvl>
    <w:lvl w:ilvl="4" w:tplc="CB7AB294">
      <w:start w:val="1"/>
      <w:numFmt w:val="bullet"/>
      <w:lvlText w:val="o"/>
      <w:lvlJc w:val="left"/>
      <w:pPr>
        <w:ind w:left="3600" w:hanging="360"/>
      </w:pPr>
      <w:rPr>
        <w:rFonts w:ascii="Courier New" w:hAnsi="Courier New" w:hint="default"/>
      </w:rPr>
    </w:lvl>
    <w:lvl w:ilvl="5" w:tplc="6F465E6E">
      <w:start w:val="1"/>
      <w:numFmt w:val="bullet"/>
      <w:lvlText w:val=""/>
      <w:lvlJc w:val="left"/>
      <w:pPr>
        <w:ind w:left="4320" w:hanging="360"/>
      </w:pPr>
      <w:rPr>
        <w:rFonts w:ascii="Wingdings" w:hAnsi="Wingdings" w:hint="default"/>
      </w:rPr>
    </w:lvl>
    <w:lvl w:ilvl="6" w:tplc="3BDCD24C">
      <w:start w:val="1"/>
      <w:numFmt w:val="bullet"/>
      <w:lvlText w:val=""/>
      <w:lvlJc w:val="left"/>
      <w:pPr>
        <w:ind w:left="5040" w:hanging="360"/>
      </w:pPr>
      <w:rPr>
        <w:rFonts w:ascii="Symbol" w:hAnsi="Symbol" w:hint="default"/>
      </w:rPr>
    </w:lvl>
    <w:lvl w:ilvl="7" w:tplc="643A5A9A">
      <w:start w:val="1"/>
      <w:numFmt w:val="bullet"/>
      <w:lvlText w:val="o"/>
      <w:lvlJc w:val="left"/>
      <w:pPr>
        <w:ind w:left="5760" w:hanging="360"/>
      </w:pPr>
      <w:rPr>
        <w:rFonts w:ascii="Courier New" w:hAnsi="Courier New" w:hint="default"/>
      </w:rPr>
    </w:lvl>
    <w:lvl w:ilvl="8" w:tplc="54DE4686">
      <w:start w:val="1"/>
      <w:numFmt w:val="bullet"/>
      <w:lvlText w:val=""/>
      <w:lvlJc w:val="left"/>
      <w:pPr>
        <w:ind w:left="6480" w:hanging="360"/>
      </w:pPr>
      <w:rPr>
        <w:rFonts w:ascii="Wingdings" w:hAnsi="Wingdings" w:hint="default"/>
      </w:rPr>
    </w:lvl>
  </w:abstractNum>
  <w:abstractNum w:abstractNumId="4" w15:restartNumberingAfterBreak="0">
    <w:nsid w:val="3AC746A3"/>
    <w:multiLevelType w:val="hybridMultilevel"/>
    <w:tmpl w:val="FFFFFFFF"/>
    <w:lvl w:ilvl="0" w:tplc="F9967E92">
      <w:start w:val="1"/>
      <w:numFmt w:val="bullet"/>
      <w:lvlText w:val=""/>
      <w:lvlJc w:val="left"/>
      <w:pPr>
        <w:ind w:left="720" w:hanging="360"/>
      </w:pPr>
      <w:rPr>
        <w:rFonts w:ascii="Symbol" w:hAnsi="Symbol" w:hint="default"/>
      </w:rPr>
    </w:lvl>
    <w:lvl w:ilvl="1" w:tplc="237495E0">
      <w:start w:val="1"/>
      <w:numFmt w:val="bullet"/>
      <w:lvlText w:val="o"/>
      <w:lvlJc w:val="left"/>
      <w:pPr>
        <w:ind w:left="1440" w:hanging="360"/>
      </w:pPr>
      <w:rPr>
        <w:rFonts w:ascii="Courier New" w:hAnsi="Courier New" w:hint="default"/>
      </w:rPr>
    </w:lvl>
    <w:lvl w:ilvl="2" w:tplc="2714A206">
      <w:start w:val="1"/>
      <w:numFmt w:val="bullet"/>
      <w:lvlText w:val=""/>
      <w:lvlJc w:val="left"/>
      <w:pPr>
        <w:ind w:left="2160" w:hanging="360"/>
      </w:pPr>
      <w:rPr>
        <w:rFonts w:ascii="Wingdings" w:hAnsi="Wingdings" w:hint="default"/>
      </w:rPr>
    </w:lvl>
    <w:lvl w:ilvl="3" w:tplc="550E4A5C">
      <w:start w:val="1"/>
      <w:numFmt w:val="bullet"/>
      <w:lvlText w:val=""/>
      <w:lvlJc w:val="left"/>
      <w:pPr>
        <w:ind w:left="2880" w:hanging="360"/>
      </w:pPr>
      <w:rPr>
        <w:rFonts w:ascii="Symbol" w:hAnsi="Symbol" w:hint="default"/>
      </w:rPr>
    </w:lvl>
    <w:lvl w:ilvl="4" w:tplc="3F7E1118">
      <w:start w:val="1"/>
      <w:numFmt w:val="bullet"/>
      <w:lvlText w:val="o"/>
      <w:lvlJc w:val="left"/>
      <w:pPr>
        <w:ind w:left="3600" w:hanging="360"/>
      </w:pPr>
      <w:rPr>
        <w:rFonts w:ascii="Courier New" w:hAnsi="Courier New" w:hint="default"/>
      </w:rPr>
    </w:lvl>
    <w:lvl w:ilvl="5" w:tplc="3C5C1C7A">
      <w:start w:val="1"/>
      <w:numFmt w:val="bullet"/>
      <w:lvlText w:val=""/>
      <w:lvlJc w:val="left"/>
      <w:pPr>
        <w:ind w:left="4320" w:hanging="360"/>
      </w:pPr>
      <w:rPr>
        <w:rFonts w:ascii="Wingdings" w:hAnsi="Wingdings" w:hint="default"/>
      </w:rPr>
    </w:lvl>
    <w:lvl w:ilvl="6" w:tplc="FE604572">
      <w:start w:val="1"/>
      <w:numFmt w:val="bullet"/>
      <w:lvlText w:val=""/>
      <w:lvlJc w:val="left"/>
      <w:pPr>
        <w:ind w:left="5040" w:hanging="360"/>
      </w:pPr>
      <w:rPr>
        <w:rFonts w:ascii="Symbol" w:hAnsi="Symbol" w:hint="default"/>
      </w:rPr>
    </w:lvl>
    <w:lvl w:ilvl="7" w:tplc="BD54E178">
      <w:start w:val="1"/>
      <w:numFmt w:val="bullet"/>
      <w:lvlText w:val="o"/>
      <w:lvlJc w:val="left"/>
      <w:pPr>
        <w:ind w:left="5760" w:hanging="360"/>
      </w:pPr>
      <w:rPr>
        <w:rFonts w:ascii="Courier New" w:hAnsi="Courier New" w:hint="default"/>
      </w:rPr>
    </w:lvl>
    <w:lvl w:ilvl="8" w:tplc="6D7A65B4">
      <w:start w:val="1"/>
      <w:numFmt w:val="bullet"/>
      <w:lvlText w:val=""/>
      <w:lvlJc w:val="left"/>
      <w:pPr>
        <w:ind w:left="6480" w:hanging="360"/>
      </w:pPr>
      <w:rPr>
        <w:rFonts w:ascii="Wingdings" w:hAnsi="Wingdings" w:hint="default"/>
      </w:rPr>
    </w:lvl>
  </w:abstractNum>
  <w:abstractNum w:abstractNumId="5" w15:restartNumberingAfterBreak="0">
    <w:nsid w:val="3D3B7004"/>
    <w:multiLevelType w:val="hybridMultilevel"/>
    <w:tmpl w:val="FFFFFFFF"/>
    <w:lvl w:ilvl="0" w:tplc="0D14F6F8">
      <w:start w:val="1"/>
      <w:numFmt w:val="bullet"/>
      <w:lvlText w:val="-"/>
      <w:lvlJc w:val="left"/>
      <w:pPr>
        <w:ind w:left="1080" w:hanging="360"/>
      </w:pPr>
      <w:rPr>
        <w:rFonts w:ascii="Aptos" w:hAnsi="Aptos" w:hint="default"/>
      </w:rPr>
    </w:lvl>
    <w:lvl w:ilvl="1" w:tplc="19D451C2">
      <w:start w:val="1"/>
      <w:numFmt w:val="bullet"/>
      <w:lvlText w:val="o"/>
      <w:lvlJc w:val="left"/>
      <w:pPr>
        <w:ind w:left="1800" w:hanging="360"/>
      </w:pPr>
      <w:rPr>
        <w:rFonts w:ascii="Courier New" w:hAnsi="Courier New" w:hint="default"/>
      </w:rPr>
    </w:lvl>
    <w:lvl w:ilvl="2" w:tplc="EA4E7770">
      <w:start w:val="1"/>
      <w:numFmt w:val="bullet"/>
      <w:lvlText w:val=""/>
      <w:lvlJc w:val="left"/>
      <w:pPr>
        <w:ind w:left="2520" w:hanging="360"/>
      </w:pPr>
      <w:rPr>
        <w:rFonts w:ascii="Wingdings" w:hAnsi="Wingdings" w:hint="default"/>
      </w:rPr>
    </w:lvl>
    <w:lvl w:ilvl="3" w:tplc="62560668">
      <w:start w:val="1"/>
      <w:numFmt w:val="bullet"/>
      <w:lvlText w:val=""/>
      <w:lvlJc w:val="left"/>
      <w:pPr>
        <w:ind w:left="3240" w:hanging="360"/>
      </w:pPr>
      <w:rPr>
        <w:rFonts w:ascii="Symbol" w:hAnsi="Symbol" w:hint="default"/>
      </w:rPr>
    </w:lvl>
    <w:lvl w:ilvl="4" w:tplc="1318D39E">
      <w:start w:val="1"/>
      <w:numFmt w:val="bullet"/>
      <w:lvlText w:val="o"/>
      <w:lvlJc w:val="left"/>
      <w:pPr>
        <w:ind w:left="3960" w:hanging="360"/>
      </w:pPr>
      <w:rPr>
        <w:rFonts w:ascii="Courier New" w:hAnsi="Courier New" w:hint="default"/>
      </w:rPr>
    </w:lvl>
    <w:lvl w:ilvl="5" w:tplc="F6548720">
      <w:start w:val="1"/>
      <w:numFmt w:val="bullet"/>
      <w:lvlText w:val=""/>
      <w:lvlJc w:val="left"/>
      <w:pPr>
        <w:ind w:left="4680" w:hanging="360"/>
      </w:pPr>
      <w:rPr>
        <w:rFonts w:ascii="Wingdings" w:hAnsi="Wingdings" w:hint="default"/>
      </w:rPr>
    </w:lvl>
    <w:lvl w:ilvl="6" w:tplc="3B86D0C8">
      <w:start w:val="1"/>
      <w:numFmt w:val="bullet"/>
      <w:lvlText w:val=""/>
      <w:lvlJc w:val="left"/>
      <w:pPr>
        <w:ind w:left="5400" w:hanging="360"/>
      </w:pPr>
      <w:rPr>
        <w:rFonts w:ascii="Symbol" w:hAnsi="Symbol" w:hint="default"/>
      </w:rPr>
    </w:lvl>
    <w:lvl w:ilvl="7" w:tplc="15B6530A">
      <w:start w:val="1"/>
      <w:numFmt w:val="bullet"/>
      <w:lvlText w:val="o"/>
      <w:lvlJc w:val="left"/>
      <w:pPr>
        <w:ind w:left="6120" w:hanging="360"/>
      </w:pPr>
      <w:rPr>
        <w:rFonts w:ascii="Courier New" w:hAnsi="Courier New" w:hint="default"/>
      </w:rPr>
    </w:lvl>
    <w:lvl w:ilvl="8" w:tplc="08CA7F7C">
      <w:start w:val="1"/>
      <w:numFmt w:val="bullet"/>
      <w:lvlText w:val=""/>
      <w:lvlJc w:val="left"/>
      <w:pPr>
        <w:ind w:left="6840" w:hanging="360"/>
      </w:pPr>
      <w:rPr>
        <w:rFonts w:ascii="Wingdings" w:hAnsi="Wingdings" w:hint="default"/>
      </w:rPr>
    </w:lvl>
  </w:abstractNum>
  <w:abstractNum w:abstractNumId="6" w15:restartNumberingAfterBreak="0">
    <w:nsid w:val="44AADB88"/>
    <w:multiLevelType w:val="hybridMultilevel"/>
    <w:tmpl w:val="FFFFFFFF"/>
    <w:lvl w:ilvl="0" w:tplc="63D8CCE0">
      <w:start w:val="1"/>
      <w:numFmt w:val="bullet"/>
      <w:lvlText w:val=""/>
      <w:lvlJc w:val="left"/>
      <w:pPr>
        <w:ind w:left="720" w:hanging="360"/>
      </w:pPr>
      <w:rPr>
        <w:rFonts w:ascii="Symbol" w:hAnsi="Symbol" w:hint="default"/>
      </w:rPr>
    </w:lvl>
    <w:lvl w:ilvl="1" w:tplc="302C5E20">
      <w:start w:val="1"/>
      <w:numFmt w:val="bullet"/>
      <w:lvlText w:val="o"/>
      <w:lvlJc w:val="left"/>
      <w:pPr>
        <w:ind w:left="1440" w:hanging="360"/>
      </w:pPr>
      <w:rPr>
        <w:rFonts w:ascii="Courier New" w:hAnsi="Courier New" w:hint="default"/>
      </w:rPr>
    </w:lvl>
    <w:lvl w:ilvl="2" w:tplc="77F804C0">
      <w:start w:val="1"/>
      <w:numFmt w:val="bullet"/>
      <w:lvlText w:val=""/>
      <w:lvlJc w:val="left"/>
      <w:pPr>
        <w:ind w:left="2160" w:hanging="360"/>
      </w:pPr>
      <w:rPr>
        <w:rFonts w:ascii="Wingdings" w:hAnsi="Wingdings" w:hint="default"/>
      </w:rPr>
    </w:lvl>
    <w:lvl w:ilvl="3" w:tplc="994EE57E">
      <w:start w:val="1"/>
      <w:numFmt w:val="bullet"/>
      <w:lvlText w:val=""/>
      <w:lvlJc w:val="left"/>
      <w:pPr>
        <w:ind w:left="2880" w:hanging="360"/>
      </w:pPr>
      <w:rPr>
        <w:rFonts w:ascii="Symbol" w:hAnsi="Symbol" w:hint="default"/>
      </w:rPr>
    </w:lvl>
    <w:lvl w:ilvl="4" w:tplc="D67AAFF0">
      <w:start w:val="1"/>
      <w:numFmt w:val="bullet"/>
      <w:lvlText w:val="o"/>
      <w:lvlJc w:val="left"/>
      <w:pPr>
        <w:ind w:left="3600" w:hanging="360"/>
      </w:pPr>
      <w:rPr>
        <w:rFonts w:ascii="Courier New" w:hAnsi="Courier New" w:hint="default"/>
      </w:rPr>
    </w:lvl>
    <w:lvl w:ilvl="5" w:tplc="316C58CC">
      <w:start w:val="1"/>
      <w:numFmt w:val="bullet"/>
      <w:lvlText w:val=""/>
      <w:lvlJc w:val="left"/>
      <w:pPr>
        <w:ind w:left="4320" w:hanging="360"/>
      </w:pPr>
      <w:rPr>
        <w:rFonts w:ascii="Wingdings" w:hAnsi="Wingdings" w:hint="default"/>
      </w:rPr>
    </w:lvl>
    <w:lvl w:ilvl="6" w:tplc="15525A4C">
      <w:start w:val="1"/>
      <w:numFmt w:val="bullet"/>
      <w:lvlText w:val=""/>
      <w:lvlJc w:val="left"/>
      <w:pPr>
        <w:ind w:left="5040" w:hanging="360"/>
      </w:pPr>
      <w:rPr>
        <w:rFonts w:ascii="Symbol" w:hAnsi="Symbol" w:hint="default"/>
      </w:rPr>
    </w:lvl>
    <w:lvl w:ilvl="7" w:tplc="78165D4C">
      <w:start w:val="1"/>
      <w:numFmt w:val="bullet"/>
      <w:lvlText w:val="o"/>
      <w:lvlJc w:val="left"/>
      <w:pPr>
        <w:ind w:left="5760" w:hanging="360"/>
      </w:pPr>
      <w:rPr>
        <w:rFonts w:ascii="Courier New" w:hAnsi="Courier New" w:hint="default"/>
      </w:rPr>
    </w:lvl>
    <w:lvl w:ilvl="8" w:tplc="850CC2FA">
      <w:start w:val="1"/>
      <w:numFmt w:val="bullet"/>
      <w:lvlText w:val=""/>
      <w:lvlJc w:val="left"/>
      <w:pPr>
        <w:ind w:left="6480" w:hanging="360"/>
      </w:pPr>
      <w:rPr>
        <w:rFonts w:ascii="Wingdings" w:hAnsi="Wingdings" w:hint="default"/>
      </w:rPr>
    </w:lvl>
  </w:abstractNum>
  <w:abstractNum w:abstractNumId="7" w15:restartNumberingAfterBreak="0">
    <w:nsid w:val="47FAC038"/>
    <w:multiLevelType w:val="hybridMultilevel"/>
    <w:tmpl w:val="FFFFFFFF"/>
    <w:lvl w:ilvl="0" w:tplc="6A3A990A">
      <w:start w:val="1"/>
      <w:numFmt w:val="bullet"/>
      <w:lvlText w:val=""/>
      <w:lvlJc w:val="left"/>
      <w:pPr>
        <w:ind w:left="720" w:hanging="360"/>
      </w:pPr>
      <w:rPr>
        <w:rFonts w:ascii="Symbol" w:hAnsi="Symbol" w:hint="default"/>
      </w:rPr>
    </w:lvl>
    <w:lvl w:ilvl="1" w:tplc="A6F6D3C2">
      <w:start w:val="1"/>
      <w:numFmt w:val="bullet"/>
      <w:lvlText w:val="o"/>
      <w:lvlJc w:val="left"/>
      <w:pPr>
        <w:ind w:left="1440" w:hanging="360"/>
      </w:pPr>
      <w:rPr>
        <w:rFonts w:ascii="Courier New" w:hAnsi="Courier New" w:hint="default"/>
      </w:rPr>
    </w:lvl>
    <w:lvl w:ilvl="2" w:tplc="35F086CE">
      <w:start w:val="1"/>
      <w:numFmt w:val="bullet"/>
      <w:lvlText w:val=""/>
      <w:lvlJc w:val="left"/>
      <w:pPr>
        <w:ind w:left="2160" w:hanging="360"/>
      </w:pPr>
      <w:rPr>
        <w:rFonts w:ascii="Wingdings" w:hAnsi="Wingdings" w:hint="default"/>
      </w:rPr>
    </w:lvl>
    <w:lvl w:ilvl="3" w:tplc="FC46C7AC">
      <w:start w:val="1"/>
      <w:numFmt w:val="bullet"/>
      <w:lvlText w:val=""/>
      <w:lvlJc w:val="left"/>
      <w:pPr>
        <w:ind w:left="2880" w:hanging="360"/>
      </w:pPr>
      <w:rPr>
        <w:rFonts w:ascii="Symbol" w:hAnsi="Symbol" w:hint="default"/>
      </w:rPr>
    </w:lvl>
    <w:lvl w:ilvl="4" w:tplc="A53A0CE0">
      <w:start w:val="1"/>
      <w:numFmt w:val="bullet"/>
      <w:lvlText w:val="o"/>
      <w:lvlJc w:val="left"/>
      <w:pPr>
        <w:ind w:left="3600" w:hanging="360"/>
      </w:pPr>
      <w:rPr>
        <w:rFonts w:ascii="Courier New" w:hAnsi="Courier New" w:hint="default"/>
      </w:rPr>
    </w:lvl>
    <w:lvl w:ilvl="5" w:tplc="2EC82B44">
      <w:start w:val="1"/>
      <w:numFmt w:val="bullet"/>
      <w:lvlText w:val=""/>
      <w:lvlJc w:val="left"/>
      <w:pPr>
        <w:ind w:left="4320" w:hanging="360"/>
      </w:pPr>
      <w:rPr>
        <w:rFonts w:ascii="Wingdings" w:hAnsi="Wingdings" w:hint="default"/>
      </w:rPr>
    </w:lvl>
    <w:lvl w:ilvl="6" w:tplc="40382C3A">
      <w:start w:val="1"/>
      <w:numFmt w:val="bullet"/>
      <w:lvlText w:val=""/>
      <w:lvlJc w:val="left"/>
      <w:pPr>
        <w:ind w:left="5040" w:hanging="360"/>
      </w:pPr>
      <w:rPr>
        <w:rFonts w:ascii="Symbol" w:hAnsi="Symbol" w:hint="default"/>
      </w:rPr>
    </w:lvl>
    <w:lvl w:ilvl="7" w:tplc="0A00099E">
      <w:start w:val="1"/>
      <w:numFmt w:val="bullet"/>
      <w:lvlText w:val="o"/>
      <w:lvlJc w:val="left"/>
      <w:pPr>
        <w:ind w:left="5760" w:hanging="360"/>
      </w:pPr>
      <w:rPr>
        <w:rFonts w:ascii="Courier New" w:hAnsi="Courier New" w:hint="default"/>
      </w:rPr>
    </w:lvl>
    <w:lvl w:ilvl="8" w:tplc="2C82D6B2">
      <w:start w:val="1"/>
      <w:numFmt w:val="bullet"/>
      <w:lvlText w:val=""/>
      <w:lvlJc w:val="left"/>
      <w:pPr>
        <w:ind w:left="6480" w:hanging="360"/>
      </w:pPr>
      <w:rPr>
        <w:rFonts w:ascii="Wingdings" w:hAnsi="Wingdings" w:hint="default"/>
      </w:rPr>
    </w:lvl>
  </w:abstractNum>
  <w:abstractNum w:abstractNumId="8" w15:restartNumberingAfterBreak="0">
    <w:nsid w:val="4C880EBD"/>
    <w:multiLevelType w:val="hybridMultilevel"/>
    <w:tmpl w:val="E56E4D36"/>
    <w:lvl w:ilvl="0" w:tplc="A448FDBA">
      <w:start w:val="1"/>
      <w:numFmt w:val="bullet"/>
      <w:lvlText w:val=""/>
      <w:lvlJc w:val="left"/>
      <w:pPr>
        <w:ind w:left="720" w:hanging="360"/>
      </w:pPr>
      <w:rPr>
        <w:rFonts w:ascii="Symbol" w:hAnsi="Symbol" w:hint="default"/>
      </w:rPr>
    </w:lvl>
    <w:lvl w:ilvl="1" w:tplc="5C4AEE4E">
      <w:start w:val="1"/>
      <w:numFmt w:val="bullet"/>
      <w:lvlText w:val="o"/>
      <w:lvlJc w:val="left"/>
      <w:pPr>
        <w:ind w:left="1440" w:hanging="360"/>
      </w:pPr>
      <w:rPr>
        <w:rFonts w:ascii="Courier New" w:hAnsi="Courier New" w:hint="default"/>
      </w:rPr>
    </w:lvl>
    <w:lvl w:ilvl="2" w:tplc="ADE268EA">
      <w:start w:val="1"/>
      <w:numFmt w:val="bullet"/>
      <w:lvlText w:val=""/>
      <w:lvlJc w:val="left"/>
      <w:pPr>
        <w:ind w:left="2160" w:hanging="360"/>
      </w:pPr>
      <w:rPr>
        <w:rFonts w:ascii="Wingdings" w:hAnsi="Wingdings" w:hint="default"/>
      </w:rPr>
    </w:lvl>
    <w:lvl w:ilvl="3" w:tplc="45181A52">
      <w:start w:val="1"/>
      <w:numFmt w:val="bullet"/>
      <w:lvlText w:val=""/>
      <w:lvlJc w:val="left"/>
      <w:pPr>
        <w:ind w:left="2880" w:hanging="360"/>
      </w:pPr>
      <w:rPr>
        <w:rFonts w:ascii="Symbol" w:hAnsi="Symbol" w:hint="default"/>
      </w:rPr>
    </w:lvl>
    <w:lvl w:ilvl="4" w:tplc="2ED276BE">
      <w:start w:val="1"/>
      <w:numFmt w:val="bullet"/>
      <w:lvlText w:val="o"/>
      <w:lvlJc w:val="left"/>
      <w:pPr>
        <w:ind w:left="3600" w:hanging="360"/>
      </w:pPr>
      <w:rPr>
        <w:rFonts w:ascii="Courier New" w:hAnsi="Courier New" w:hint="default"/>
      </w:rPr>
    </w:lvl>
    <w:lvl w:ilvl="5" w:tplc="DCB6D82E">
      <w:start w:val="1"/>
      <w:numFmt w:val="bullet"/>
      <w:lvlText w:val=""/>
      <w:lvlJc w:val="left"/>
      <w:pPr>
        <w:ind w:left="4320" w:hanging="360"/>
      </w:pPr>
      <w:rPr>
        <w:rFonts w:ascii="Wingdings" w:hAnsi="Wingdings" w:hint="default"/>
      </w:rPr>
    </w:lvl>
    <w:lvl w:ilvl="6" w:tplc="DFE61B4C">
      <w:start w:val="1"/>
      <w:numFmt w:val="bullet"/>
      <w:lvlText w:val=""/>
      <w:lvlJc w:val="left"/>
      <w:pPr>
        <w:ind w:left="5040" w:hanging="360"/>
      </w:pPr>
      <w:rPr>
        <w:rFonts w:ascii="Symbol" w:hAnsi="Symbol" w:hint="default"/>
      </w:rPr>
    </w:lvl>
    <w:lvl w:ilvl="7" w:tplc="BAAAC300">
      <w:start w:val="1"/>
      <w:numFmt w:val="bullet"/>
      <w:lvlText w:val="o"/>
      <w:lvlJc w:val="left"/>
      <w:pPr>
        <w:ind w:left="5760" w:hanging="360"/>
      </w:pPr>
      <w:rPr>
        <w:rFonts w:ascii="Courier New" w:hAnsi="Courier New" w:hint="default"/>
      </w:rPr>
    </w:lvl>
    <w:lvl w:ilvl="8" w:tplc="6E4A70EE">
      <w:start w:val="1"/>
      <w:numFmt w:val="bullet"/>
      <w:lvlText w:val=""/>
      <w:lvlJc w:val="left"/>
      <w:pPr>
        <w:ind w:left="6480" w:hanging="360"/>
      </w:pPr>
      <w:rPr>
        <w:rFonts w:ascii="Wingdings" w:hAnsi="Wingdings" w:hint="default"/>
      </w:rPr>
    </w:lvl>
  </w:abstractNum>
  <w:abstractNum w:abstractNumId="9" w15:restartNumberingAfterBreak="0">
    <w:nsid w:val="5999F2E0"/>
    <w:multiLevelType w:val="hybridMultilevel"/>
    <w:tmpl w:val="FFFFFFFF"/>
    <w:lvl w:ilvl="0" w:tplc="BA943EE8">
      <w:start w:val="1"/>
      <w:numFmt w:val="bullet"/>
      <w:lvlText w:val=""/>
      <w:lvlJc w:val="left"/>
      <w:pPr>
        <w:ind w:left="720" w:hanging="360"/>
      </w:pPr>
      <w:rPr>
        <w:rFonts w:ascii="Symbol" w:hAnsi="Symbol" w:hint="default"/>
      </w:rPr>
    </w:lvl>
    <w:lvl w:ilvl="1" w:tplc="AD8ECB04">
      <w:start w:val="1"/>
      <w:numFmt w:val="bullet"/>
      <w:lvlText w:val="o"/>
      <w:lvlJc w:val="left"/>
      <w:pPr>
        <w:ind w:left="1440" w:hanging="360"/>
      </w:pPr>
      <w:rPr>
        <w:rFonts w:ascii="Courier New" w:hAnsi="Courier New" w:hint="default"/>
      </w:rPr>
    </w:lvl>
    <w:lvl w:ilvl="2" w:tplc="E800F380">
      <w:start w:val="1"/>
      <w:numFmt w:val="bullet"/>
      <w:lvlText w:val=""/>
      <w:lvlJc w:val="left"/>
      <w:pPr>
        <w:ind w:left="2160" w:hanging="360"/>
      </w:pPr>
      <w:rPr>
        <w:rFonts w:ascii="Wingdings" w:hAnsi="Wingdings" w:hint="default"/>
      </w:rPr>
    </w:lvl>
    <w:lvl w:ilvl="3" w:tplc="2C3691B4">
      <w:start w:val="1"/>
      <w:numFmt w:val="bullet"/>
      <w:lvlText w:val=""/>
      <w:lvlJc w:val="left"/>
      <w:pPr>
        <w:ind w:left="2880" w:hanging="360"/>
      </w:pPr>
      <w:rPr>
        <w:rFonts w:ascii="Symbol" w:hAnsi="Symbol" w:hint="default"/>
      </w:rPr>
    </w:lvl>
    <w:lvl w:ilvl="4" w:tplc="223818C4">
      <w:start w:val="1"/>
      <w:numFmt w:val="bullet"/>
      <w:lvlText w:val="o"/>
      <w:lvlJc w:val="left"/>
      <w:pPr>
        <w:ind w:left="3600" w:hanging="360"/>
      </w:pPr>
      <w:rPr>
        <w:rFonts w:ascii="Courier New" w:hAnsi="Courier New" w:hint="default"/>
      </w:rPr>
    </w:lvl>
    <w:lvl w:ilvl="5" w:tplc="80220D24">
      <w:start w:val="1"/>
      <w:numFmt w:val="bullet"/>
      <w:lvlText w:val=""/>
      <w:lvlJc w:val="left"/>
      <w:pPr>
        <w:ind w:left="4320" w:hanging="360"/>
      </w:pPr>
      <w:rPr>
        <w:rFonts w:ascii="Wingdings" w:hAnsi="Wingdings" w:hint="default"/>
      </w:rPr>
    </w:lvl>
    <w:lvl w:ilvl="6" w:tplc="A10E0580">
      <w:start w:val="1"/>
      <w:numFmt w:val="bullet"/>
      <w:lvlText w:val=""/>
      <w:lvlJc w:val="left"/>
      <w:pPr>
        <w:ind w:left="5040" w:hanging="360"/>
      </w:pPr>
      <w:rPr>
        <w:rFonts w:ascii="Symbol" w:hAnsi="Symbol" w:hint="default"/>
      </w:rPr>
    </w:lvl>
    <w:lvl w:ilvl="7" w:tplc="54A49B62">
      <w:start w:val="1"/>
      <w:numFmt w:val="bullet"/>
      <w:lvlText w:val="o"/>
      <w:lvlJc w:val="left"/>
      <w:pPr>
        <w:ind w:left="5760" w:hanging="360"/>
      </w:pPr>
      <w:rPr>
        <w:rFonts w:ascii="Courier New" w:hAnsi="Courier New" w:hint="default"/>
      </w:rPr>
    </w:lvl>
    <w:lvl w:ilvl="8" w:tplc="89E4624C">
      <w:start w:val="1"/>
      <w:numFmt w:val="bullet"/>
      <w:lvlText w:val=""/>
      <w:lvlJc w:val="left"/>
      <w:pPr>
        <w:ind w:left="6480" w:hanging="360"/>
      </w:pPr>
      <w:rPr>
        <w:rFonts w:ascii="Wingdings" w:hAnsi="Wingdings" w:hint="default"/>
      </w:rPr>
    </w:lvl>
  </w:abstractNum>
  <w:abstractNum w:abstractNumId="10" w15:restartNumberingAfterBreak="0">
    <w:nsid w:val="62C8757A"/>
    <w:multiLevelType w:val="hybridMultilevel"/>
    <w:tmpl w:val="FFFFFFFF"/>
    <w:lvl w:ilvl="0" w:tplc="41B2C58C">
      <w:start w:val="1"/>
      <w:numFmt w:val="bullet"/>
      <w:lvlText w:val=""/>
      <w:lvlJc w:val="left"/>
      <w:pPr>
        <w:ind w:left="720" w:hanging="360"/>
      </w:pPr>
      <w:rPr>
        <w:rFonts w:ascii="Symbol" w:hAnsi="Symbol" w:hint="default"/>
      </w:rPr>
    </w:lvl>
    <w:lvl w:ilvl="1" w:tplc="3A66D922">
      <w:start w:val="1"/>
      <w:numFmt w:val="bullet"/>
      <w:lvlText w:val="o"/>
      <w:lvlJc w:val="left"/>
      <w:pPr>
        <w:ind w:left="1440" w:hanging="360"/>
      </w:pPr>
      <w:rPr>
        <w:rFonts w:ascii="Courier New" w:hAnsi="Courier New" w:hint="default"/>
      </w:rPr>
    </w:lvl>
    <w:lvl w:ilvl="2" w:tplc="AD868682">
      <w:start w:val="1"/>
      <w:numFmt w:val="bullet"/>
      <w:lvlText w:val=""/>
      <w:lvlJc w:val="left"/>
      <w:pPr>
        <w:ind w:left="2160" w:hanging="360"/>
      </w:pPr>
      <w:rPr>
        <w:rFonts w:ascii="Wingdings" w:hAnsi="Wingdings" w:hint="default"/>
      </w:rPr>
    </w:lvl>
    <w:lvl w:ilvl="3" w:tplc="C8F6FB6C">
      <w:start w:val="1"/>
      <w:numFmt w:val="bullet"/>
      <w:lvlText w:val=""/>
      <w:lvlJc w:val="left"/>
      <w:pPr>
        <w:ind w:left="2880" w:hanging="360"/>
      </w:pPr>
      <w:rPr>
        <w:rFonts w:ascii="Symbol" w:hAnsi="Symbol" w:hint="default"/>
      </w:rPr>
    </w:lvl>
    <w:lvl w:ilvl="4" w:tplc="10586238">
      <w:start w:val="1"/>
      <w:numFmt w:val="bullet"/>
      <w:lvlText w:val="o"/>
      <w:lvlJc w:val="left"/>
      <w:pPr>
        <w:ind w:left="3600" w:hanging="360"/>
      </w:pPr>
      <w:rPr>
        <w:rFonts w:ascii="Courier New" w:hAnsi="Courier New" w:hint="default"/>
      </w:rPr>
    </w:lvl>
    <w:lvl w:ilvl="5" w:tplc="95F20048">
      <w:start w:val="1"/>
      <w:numFmt w:val="bullet"/>
      <w:lvlText w:val=""/>
      <w:lvlJc w:val="left"/>
      <w:pPr>
        <w:ind w:left="4320" w:hanging="360"/>
      </w:pPr>
      <w:rPr>
        <w:rFonts w:ascii="Wingdings" w:hAnsi="Wingdings" w:hint="default"/>
      </w:rPr>
    </w:lvl>
    <w:lvl w:ilvl="6" w:tplc="0332ED6E">
      <w:start w:val="1"/>
      <w:numFmt w:val="bullet"/>
      <w:lvlText w:val=""/>
      <w:lvlJc w:val="left"/>
      <w:pPr>
        <w:ind w:left="5040" w:hanging="360"/>
      </w:pPr>
      <w:rPr>
        <w:rFonts w:ascii="Symbol" w:hAnsi="Symbol" w:hint="default"/>
      </w:rPr>
    </w:lvl>
    <w:lvl w:ilvl="7" w:tplc="50EE3414">
      <w:start w:val="1"/>
      <w:numFmt w:val="bullet"/>
      <w:lvlText w:val="o"/>
      <w:lvlJc w:val="left"/>
      <w:pPr>
        <w:ind w:left="5760" w:hanging="360"/>
      </w:pPr>
      <w:rPr>
        <w:rFonts w:ascii="Courier New" w:hAnsi="Courier New" w:hint="default"/>
      </w:rPr>
    </w:lvl>
    <w:lvl w:ilvl="8" w:tplc="300EE972">
      <w:start w:val="1"/>
      <w:numFmt w:val="bullet"/>
      <w:lvlText w:val=""/>
      <w:lvlJc w:val="left"/>
      <w:pPr>
        <w:ind w:left="6480" w:hanging="360"/>
      </w:pPr>
      <w:rPr>
        <w:rFonts w:ascii="Wingdings" w:hAnsi="Wingdings" w:hint="default"/>
      </w:rPr>
    </w:lvl>
  </w:abstractNum>
  <w:abstractNum w:abstractNumId="11" w15:restartNumberingAfterBreak="0">
    <w:nsid w:val="62F4DB7A"/>
    <w:multiLevelType w:val="hybridMultilevel"/>
    <w:tmpl w:val="FFFFFFFF"/>
    <w:lvl w:ilvl="0" w:tplc="638450BA">
      <w:start w:val="1"/>
      <w:numFmt w:val="bullet"/>
      <w:lvlText w:val=""/>
      <w:lvlJc w:val="left"/>
      <w:pPr>
        <w:ind w:left="720" w:hanging="360"/>
      </w:pPr>
      <w:rPr>
        <w:rFonts w:ascii="Symbol" w:hAnsi="Symbol" w:hint="default"/>
      </w:rPr>
    </w:lvl>
    <w:lvl w:ilvl="1" w:tplc="54686B4E">
      <w:start w:val="1"/>
      <w:numFmt w:val="bullet"/>
      <w:lvlText w:val="o"/>
      <w:lvlJc w:val="left"/>
      <w:pPr>
        <w:ind w:left="1440" w:hanging="360"/>
      </w:pPr>
      <w:rPr>
        <w:rFonts w:ascii="Courier New" w:hAnsi="Courier New" w:hint="default"/>
      </w:rPr>
    </w:lvl>
    <w:lvl w:ilvl="2" w:tplc="0608AD58">
      <w:start w:val="1"/>
      <w:numFmt w:val="bullet"/>
      <w:lvlText w:val=""/>
      <w:lvlJc w:val="left"/>
      <w:pPr>
        <w:ind w:left="2160" w:hanging="360"/>
      </w:pPr>
      <w:rPr>
        <w:rFonts w:ascii="Wingdings" w:hAnsi="Wingdings" w:hint="default"/>
      </w:rPr>
    </w:lvl>
    <w:lvl w:ilvl="3" w:tplc="9200A01E">
      <w:start w:val="1"/>
      <w:numFmt w:val="bullet"/>
      <w:lvlText w:val=""/>
      <w:lvlJc w:val="left"/>
      <w:pPr>
        <w:ind w:left="2880" w:hanging="360"/>
      </w:pPr>
      <w:rPr>
        <w:rFonts w:ascii="Symbol" w:hAnsi="Symbol" w:hint="default"/>
      </w:rPr>
    </w:lvl>
    <w:lvl w:ilvl="4" w:tplc="3CC22B50">
      <w:start w:val="1"/>
      <w:numFmt w:val="bullet"/>
      <w:lvlText w:val="o"/>
      <w:lvlJc w:val="left"/>
      <w:pPr>
        <w:ind w:left="3600" w:hanging="360"/>
      </w:pPr>
      <w:rPr>
        <w:rFonts w:ascii="Courier New" w:hAnsi="Courier New" w:hint="default"/>
      </w:rPr>
    </w:lvl>
    <w:lvl w:ilvl="5" w:tplc="E7D6B778">
      <w:start w:val="1"/>
      <w:numFmt w:val="bullet"/>
      <w:lvlText w:val=""/>
      <w:lvlJc w:val="left"/>
      <w:pPr>
        <w:ind w:left="4320" w:hanging="360"/>
      </w:pPr>
      <w:rPr>
        <w:rFonts w:ascii="Wingdings" w:hAnsi="Wingdings" w:hint="default"/>
      </w:rPr>
    </w:lvl>
    <w:lvl w:ilvl="6" w:tplc="26EECAB4">
      <w:start w:val="1"/>
      <w:numFmt w:val="bullet"/>
      <w:lvlText w:val=""/>
      <w:lvlJc w:val="left"/>
      <w:pPr>
        <w:ind w:left="5040" w:hanging="360"/>
      </w:pPr>
      <w:rPr>
        <w:rFonts w:ascii="Symbol" w:hAnsi="Symbol" w:hint="default"/>
      </w:rPr>
    </w:lvl>
    <w:lvl w:ilvl="7" w:tplc="08F06334">
      <w:start w:val="1"/>
      <w:numFmt w:val="bullet"/>
      <w:lvlText w:val="o"/>
      <w:lvlJc w:val="left"/>
      <w:pPr>
        <w:ind w:left="5760" w:hanging="360"/>
      </w:pPr>
      <w:rPr>
        <w:rFonts w:ascii="Courier New" w:hAnsi="Courier New" w:hint="default"/>
      </w:rPr>
    </w:lvl>
    <w:lvl w:ilvl="8" w:tplc="60EA62A8">
      <w:start w:val="1"/>
      <w:numFmt w:val="bullet"/>
      <w:lvlText w:val=""/>
      <w:lvlJc w:val="left"/>
      <w:pPr>
        <w:ind w:left="6480" w:hanging="360"/>
      </w:pPr>
      <w:rPr>
        <w:rFonts w:ascii="Wingdings" w:hAnsi="Wingdings" w:hint="default"/>
      </w:rPr>
    </w:lvl>
  </w:abstractNum>
  <w:abstractNum w:abstractNumId="12" w15:restartNumberingAfterBreak="0">
    <w:nsid w:val="64F68589"/>
    <w:multiLevelType w:val="hybridMultilevel"/>
    <w:tmpl w:val="FFFFFFFF"/>
    <w:lvl w:ilvl="0" w:tplc="C884E776">
      <w:start w:val="1"/>
      <w:numFmt w:val="bullet"/>
      <w:lvlText w:val="-"/>
      <w:lvlJc w:val="left"/>
      <w:pPr>
        <w:ind w:left="720" w:hanging="360"/>
      </w:pPr>
      <w:rPr>
        <w:rFonts w:ascii="Aptos" w:hAnsi="Aptos" w:hint="default"/>
      </w:rPr>
    </w:lvl>
    <w:lvl w:ilvl="1" w:tplc="4CDCFB8A">
      <w:start w:val="1"/>
      <w:numFmt w:val="bullet"/>
      <w:lvlText w:val="o"/>
      <w:lvlJc w:val="left"/>
      <w:pPr>
        <w:ind w:left="1440" w:hanging="360"/>
      </w:pPr>
      <w:rPr>
        <w:rFonts w:ascii="Courier New" w:hAnsi="Courier New" w:hint="default"/>
      </w:rPr>
    </w:lvl>
    <w:lvl w:ilvl="2" w:tplc="98928910">
      <w:start w:val="1"/>
      <w:numFmt w:val="bullet"/>
      <w:lvlText w:val=""/>
      <w:lvlJc w:val="left"/>
      <w:pPr>
        <w:ind w:left="2160" w:hanging="360"/>
      </w:pPr>
      <w:rPr>
        <w:rFonts w:ascii="Wingdings" w:hAnsi="Wingdings" w:hint="default"/>
      </w:rPr>
    </w:lvl>
    <w:lvl w:ilvl="3" w:tplc="A3E8AA52">
      <w:start w:val="1"/>
      <w:numFmt w:val="bullet"/>
      <w:lvlText w:val=""/>
      <w:lvlJc w:val="left"/>
      <w:pPr>
        <w:ind w:left="2880" w:hanging="360"/>
      </w:pPr>
      <w:rPr>
        <w:rFonts w:ascii="Symbol" w:hAnsi="Symbol" w:hint="default"/>
      </w:rPr>
    </w:lvl>
    <w:lvl w:ilvl="4" w:tplc="96D862AE">
      <w:start w:val="1"/>
      <w:numFmt w:val="bullet"/>
      <w:lvlText w:val="o"/>
      <w:lvlJc w:val="left"/>
      <w:pPr>
        <w:ind w:left="3600" w:hanging="360"/>
      </w:pPr>
      <w:rPr>
        <w:rFonts w:ascii="Courier New" w:hAnsi="Courier New" w:hint="default"/>
      </w:rPr>
    </w:lvl>
    <w:lvl w:ilvl="5" w:tplc="19FC3714">
      <w:start w:val="1"/>
      <w:numFmt w:val="bullet"/>
      <w:lvlText w:val=""/>
      <w:lvlJc w:val="left"/>
      <w:pPr>
        <w:ind w:left="4320" w:hanging="360"/>
      </w:pPr>
      <w:rPr>
        <w:rFonts w:ascii="Wingdings" w:hAnsi="Wingdings" w:hint="default"/>
      </w:rPr>
    </w:lvl>
    <w:lvl w:ilvl="6" w:tplc="48647130">
      <w:start w:val="1"/>
      <w:numFmt w:val="bullet"/>
      <w:lvlText w:val=""/>
      <w:lvlJc w:val="left"/>
      <w:pPr>
        <w:ind w:left="5040" w:hanging="360"/>
      </w:pPr>
      <w:rPr>
        <w:rFonts w:ascii="Symbol" w:hAnsi="Symbol" w:hint="default"/>
      </w:rPr>
    </w:lvl>
    <w:lvl w:ilvl="7" w:tplc="9DFC4454">
      <w:start w:val="1"/>
      <w:numFmt w:val="bullet"/>
      <w:lvlText w:val="o"/>
      <w:lvlJc w:val="left"/>
      <w:pPr>
        <w:ind w:left="5760" w:hanging="360"/>
      </w:pPr>
      <w:rPr>
        <w:rFonts w:ascii="Courier New" w:hAnsi="Courier New" w:hint="default"/>
      </w:rPr>
    </w:lvl>
    <w:lvl w:ilvl="8" w:tplc="9BDCE150">
      <w:start w:val="1"/>
      <w:numFmt w:val="bullet"/>
      <w:lvlText w:val=""/>
      <w:lvlJc w:val="left"/>
      <w:pPr>
        <w:ind w:left="6480" w:hanging="360"/>
      </w:pPr>
      <w:rPr>
        <w:rFonts w:ascii="Wingdings" w:hAnsi="Wingdings" w:hint="default"/>
      </w:rPr>
    </w:lvl>
  </w:abstractNum>
  <w:abstractNum w:abstractNumId="13" w15:restartNumberingAfterBreak="0">
    <w:nsid w:val="651F957E"/>
    <w:multiLevelType w:val="hybridMultilevel"/>
    <w:tmpl w:val="FFFFFFFF"/>
    <w:lvl w:ilvl="0" w:tplc="239ED6CC">
      <w:start w:val="1"/>
      <w:numFmt w:val="bullet"/>
      <w:lvlText w:val="-"/>
      <w:lvlJc w:val="left"/>
      <w:pPr>
        <w:ind w:left="1080" w:hanging="360"/>
      </w:pPr>
      <w:rPr>
        <w:rFonts w:ascii="Aptos" w:hAnsi="Aptos" w:hint="default"/>
      </w:rPr>
    </w:lvl>
    <w:lvl w:ilvl="1" w:tplc="FC7CC7F0">
      <w:start w:val="1"/>
      <w:numFmt w:val="bullet"/>
      <w:lvlText w:val="o"/>
      <w:lvlJc w:val="left"/>
      <w:pPr>
        <w:ind w:left="1800" w:hanging="360"/>
      </w:pPr>
      <w:rPr>
        <w:rFonts w:ascii="Courier New" w:hAnsi="Courier New" w:hint="default"/>
      </w:rPr>
    </w:lvl>
    <w:lvl w:ilvl="2" w:tplc="F39AE8DC">
      <w:start w:val="1"/>
      <w:numFmt w:val="bullet"/>
      <w:lvlText w:val=""/>
      <w:lvlJc w:val="left"/>
      <w:pPr>
        <w:ind w:left="2520" w:hanging="360"/>
      </w:pPr>
      <w:rPr>
        <w:rFonts w:ascii="Wingdings" w:hAnsi="Wingdings" w:hint="default"/>
      </w:rPr>
    </w:lvl>
    <w:lvl w:ilvl="3" w:tplc="EB30331E">
      <w:start w:val="1"/>
      <w:numFmt w:val="bullet"/>
      <w:lvlText w:val=""/>
      <w:lvlJc w:val="left"/>
      <w:pPr>
        <w:ind w:left="3240" w:hanging="360"/>
      </w:pPr>
      <w:rPr>
        <w:rFonts w:ascii="Symbol" w:hAnsi="Symbol" w:hint="default"/>
      </w:rPr>
    </w:lvl>
    <w:lvl w:ilvl="4" w:tplc="827C5CF4">
      <w:start w:val="1"/>
      <w:numFmt w:val="bullet"/>
      <w:lvlText w:val="o"/>
      <w:lvlJc w:val="left"/>
      <w:pPr>
        <w:ind w:left="3960" w:hanging="360"/>
      </w:pPr>
      <w:rPr>
        <w:rFonts w:ascii="Courier New" w:hAnsi="Courier New" w:hint="default"/>
      </w:rPr>
    </w:lvl>
    <w:lvl w:ilvl="5" w:tplc="8F66CD9A">
      <w:start w:val="1"/>
      <w:numFmt w:val="bullet"/>
      <w:lvlText w:val=""/>
      <w:lvlJc w:val="left"/>
      <w:pPr>
        <w:ind w:left="4680" w:hanging="360"/>
      </w:pPr>
      <w:rPr>
        <w:rFonts w:ascii="Wingdings" w:hAnsi="Wingdings" w:hint="default"/>
      </w:rPr>
    </w:lvl>
    <w:lvl w:ilvl="6" w:tplc="363641CA">
      <w:start w:val="1"/>
      <w:numFmt w:val="bullet"/>
      <w:lvlText w:val=""/>
      <w:lvlJc w:val="left"/>
      <w:pPr>
        <w:ind w:left="5400" w:hanging="360"/>
      </w:pPr>
      <w:rPr>
        <w:rFonts w:ascii="Symbol" w:hAnsi="Symbol" w:hint="default"/>
      </w:rPr>
    </w:lvl>
    <w:lvl w:ilvl="7" w:tplc="544C4BE2">
      <w:start w:val="1"/>
      <w:numFmt w:val="bullet"/>
      <w:lvlText w:val="o"/>
      <w:lvlJc w:val="left"/>
      <w:pPr>
        <w:ind w:left="6120" w:hanging="360"/>
      </w:pPr>
      <w:rPr>
        <w:rFonts w:ascii="Courier New" w:hAnsi="Courier New" w:hint="default"/>
      </w:rPr>
    </w:lvl>
    <w:lvl w:ilvl="8" w:tplc="A7E47B32">
      <w:start w:val="1"/>
      <w:numFmt w:val="bullet"/>
      <w:lvlText w:val=""/>
      <w:lvlJc w:val="left"/>
      <w:pPr>
        <w:ind w:left="6840" w:hanging="360"/>
      </w:pPr>
      <w:rPr>
        <w:rFonts w:ascii="Wingdings" w:hAnsi="Wingdings" w:hint="default"/>
      </w:rPr>
    </w:lvl>
  </w:abstractNum>
  <w:abstractNum w:abstractNumId="14" w15:restartNumberingAfterBreak="0">
    <w:nsid w:val="6CC33F93"/>
    <w:multiLevelType w:val="hybridMultilevel"/>
    <w:tmpl w:val="4EEC0466"/>
    <w:lvl w:ilvl="0" w:tplc="2042D418">
      <w:start w:val="1"/>
      <w:numFmt w:val="bullet"/>
      <w:lvlText w:val=""/>
      <w:lvlJc w:val="left"/>
      <w:pPr>
        <w:ind w:left="720" w:hanging="360"/>
      </w:pPr>
      <w:rPr>
        <w:rFonts w:ascii="Symbol" w:hAnsi="Symbol" w:hint="default"/>
      </w:rPr>
    </w:lvl>
    <w:lvl w:ilvl="1" w:tplc="27B6FBE0">
      <w:start w:val="1"/>
      <w:numFmt w:val="bullet"/>
      <w:lvlText w:val="o"/>
      <w:lvlJc w:val="left"/>
      <w:pPr>
        <w:ind w:left="1440" w:hanging="360"/>
      </w:pPr>
      <w:rPr>
        <w:rFonts w:ascii="Courier New" w:hAnsi="Courier New" w:hint="default"/>
      </w:rPr>
    </w:lvl>
    <w:lvl w:ilvl="2" w:tplc="7676F0E0">
      <w:start w:val="1"/>
      <w:numFmt w:val="bullet"/>
      <w:lvlText w:val=""/>
      <w:lvlJc w:val="left"/>
      <w:pPr>
        <w:ind w:left="2160" w:hanging="360"/>
      </w:pPr>
      <w:rPr>
        <w:rFonts w:ascii="Wingdings" w:hAnsi="Wingdings" w:hint="default"/>
      </w:rPr>
    </w:lvl>
    <w:lvl w:ilvl="3" w:tplc="79E01AE8">
      <w:start w:val="1"/>
      <w:numFmt w:val="bullet"/>
      <w:lvlText w:val=""/>
      <w:lvlJc w:val="left"/>
      <w:pPr>
        <w:ind w:left="2880" w:hanging="360"/>
      </w:pPr>
      <w:rPr>
        <w:rFonts w:ascii="Symbol" w:hAnsi="Symbol" w:hint="default"/>
      </w:rPr>
    </w:lvl>
    <w:lvl w:ilvl="4" w:tplc="BB1EDC7A">
      <w:start w:val="1"/>
      <w:numFmt w:val="bullet"/>
      <w:lvlText w:val="o"/>
      <w:lvlJc w:val="left"/>
      <w:pPr>
        <w:ind w:left="3600" w:hanging="360"/>
      </w:pPr>
      <w:rPr>
        <w:rFonts w:ascii="Courier New" w:hAnsi="Courier New" w:hint="default"/>
      </w:rPr>
    </w:lvl>
    <w:lvl w:ilvl="5" w:tplc="D4C8B902">
      <w:start w:val="1"/>
      <w:numFmt w:val="bullet"/>
      <w:lvlText w:val=""/>
      <w:lvlJc w:val="left"/>
      <w:pPr>
        <w:ind w:left="4320" w:hanging="360"/>
      </w:pPr>
      <w:rPr>
        <w:rFonts w:ascii="Wingdings" w:hAnsi="Wingdings" w:hint="default"/>
      </w:rPr>
    </w:lvl>
    <w:lvl w:ilvl="6" w:tplc="19121E00">
      <w:start w:val="1"/>
      <w:numFmt w:val="bullet"/>
      <w:lvlText w:val=""/>
      <w:lvlJc w:val="left"/>
      <w:pPr>
        <w:ind w:left="5040" w:hanging="360"/>
      </w:pPr>
      <w:rPr>
        <w:rFonts w:ascii="Symbol" w:hAnsi="Symbol" w:hint="default"/>
      </w:rPr>
    </w:lvl>
    <w:lvl w:ilvl="7" w:tplc="4600E520">
      <w:start w:val="1"/>
      <w:numFmt w:val="bullet"/>
      <w:lvlText w:val="o"/>
      <w:lvlJc w:val="left"/>
      <w:pPr>
        <w:ind w:left="5760" w:hanging="360"/>
      </w:pPr>
      <w:rPr>
        <w:rFonts w:ascii="Courier New" w:hAnsi="Courier New" w:hint="default"/>
      </w:rPr>
    </w:lvl>
    <w:lvl w:ilvl="8" w:tplc="A6BADA24">
      <w:start w:val="1"/>
      <w:numFmt w:val="bullet"/>
      <w:lvlText w:val=""/>
      <w:lvlJc w:val="left"/>
      <w:pPr>
        <w:ind w:left="6480" w:hanging="360"/>
      </w:pPr>
      <w:rPr>
        <w:rFonts w:ascii="Wingdings" w:hAnsi="Wingdings" w:hint="default"/>
      </w:rPr>
    </w:lvl>
  </w:abstractNum>
  <w:abstractNum w:abstractNumId="15" w15:restartNumberingAfterBreak="0">
    <w:nsid w:val="7724A4CB"/>
    <w:multiLevelType w:val="hybridMultilevel"/>
    <w:tmpl w:val="6CA67A22"/>
    <w:lvl w:ilvl="0" w:tplc="06123BCC">
      <w:start w:val="1"/>
      <w:numFmt w:val="bullet"/>
      <w:lvlText w:val=""/>
      <w:lvlJc w:val="left"/>
      <w:pPr>
        <w:ind w:left="720" w:hanging="360"/>
      </w:pPr>
      <w:rPr>
        <w:rFonts w:ascii="Symbol" w:hAnsi="Symbol" w:hint="default"/>
      </w:rPr>
    </w:lvl>
    <w:lvl w:ilvl="1" w:tplc="8DF6B250">
      <w:start w:val="1"/>
      <w:numFmt w:val="bullet"/>
      <w:lvlText w:val="o"/>
      <w:lvlJc w:val="left"/>
      <w:pPr>
        <w:ind w:left="1440" w:hanging="360"/>
      </w:pPr>
      <w:rPr>
        <w:rFonts w:ascii="Courier New" w:hAnsi="Courier New" w:hint="default"/>
      </w:rPr>
    </w:lvl>
    <w:lvl w:ilvl="2" w:tplc="3060327A">
      <w:start w:val="1"/>
      <w:numFmt w:val="bullet"/>
      <w:lvlText w:val=""/>
      <w:lvlJc w:val="left"/>
      <w:pPr>
        <w:ind w:left="2160" w:hanging="360"/>
      </w:pPr>
      <w:rPr>
        <w:rFonts w:ascii="Wingdings" w:hAnsi="Wingdings" w:hint="default"/>
      </w:rPr>
    </w:lvl>
    <w:lvl w:ilvl="3" w:tplc="FD0A2C70">
      <w:start w:val="1"/>
      <w:numFmt w:val="bullet"/>
      <w:lvlText w:val=""/>
      <w:lvlJc w:val="left"/>
      <w:pPr>
        <w:ind w:left="2880" w:hanging="360"/>
      </w:pPr>
      <w:rPr>
        <w:rFonts w:ascii="Symbol" w:hAnsi="Symbol" w:hint="default"/>
      </w:rPr>
    </w:lvl>
    <w:lvl w:ilvl="4" w:tplc="415CB352">
      <w:start w:val="1"/>
      <w:numFmt w:val="bullet"/>
      <w:lvlText w:val="o"/>
      <w:lvlJc w:val="left"/>
      <w:pPr>
        <w:ind w:left="3600" w:hanging="360"/>
      </w:pPr>
      <w:rPr>
        <w:rFonts w:ascii="Courier New" w:hAnsi="Courier New" w:hint="default"/>
      </w:rPr>
    </w:lvl>
    <w:lvl w:ilvl="5" w:tplc="081A2074">
      <w:start w:val="1"/>
      <w:numFmt w:val="bullet"/>
      <w:lvlText w:val=""/>
      <w:lvlJc w:val="left"/>
      <w:pPr>
        <w:ind w:left="4320" w:hanging="360"/>
      </w:pPr>
      <w:rPr>
        <w:rFonts w:ascii="Wingdings" w:hAnsi="Wingdings" w:hint="default"/>
      </w:rPr>
    </w:lvl>
    <w:lvl w:ilvl="6" w:tplc="831E7BA0">
      <w:start w:val="1"/>
      <w:numFmt w:val="bullet"/>
      <w:lvlText w:val=""/>
      <w:lvlJc w:val="left"/>
      <w:pPr>
        <w:ind w:left="5040" w:hanging="360"/>
      </w:pPr>
      <w:rPr>
        <w:rFonts w:ascii="Symbol" w:hAnsi="Symbol" w:hint="default"/>
      </w:rPr>
    </w:lvl>
    <w:lvl w:ilvl="7" w:tplc="0D70E082">
      <w:start w:val="1"/>
      <w:numFmt w:val="bullet"/>
      <w:lvlText w:val="o"/>
      <w:lvlJc w:val="left"/>
      <w:pPr>
        <w:ind w:left="5760" w:hanging="360"/>
      </w:pPr>
      <w:rPr>
        <w:rFonts w:ascii="Courier New" w:hAnsi="Courier New" w:hint="default"/>
      </w:rPr>
    </w:lvl>
    <w:lvl w:ilvl="8" w:tplc="6C324148">
      <w:start w:val="1"/>
      <w:numFmt w:val="bullet"/>
      <w:lvlText w:val=""/>
      <w:lvlJc w:val="left"/>
      <w:pPr>
        <w:ind w:left="6480" w:hanging="360"/>
      </w:pPr>
      <w:rPr>
        <w:rFonts w:ascii="Wingdings" w:hAnsi="Wingdings" w:hint="default"/>
      </w:rPr>
    </w:lvl>
  </w:abstractNum>
  <w:num w:numId="1" w16cid:durableId="2088532806">
    <w:abstractNumId w:val="15"/>
  </w:num>
  <w:num w:numId="2" w16cid:durableId="1842162100">
    <w:abstractNumId w:val="8"/>
  </w:num>
  <w:num w:numId="3" w16cid:durableId="1569076081">
    <w:abstractNumId w:val="14"/>
  </w:num>
  <w:num w:numId="4" w16cid:durableId="1266159167">
    <w:abstractNumId w:val="0"/>
  </w:num>
  <w:num w:numId="5" w16cid:durableId="108428399">
    <w:abstractNumId w:val="4"/>
  </w:num>
  <w:num w:numId="6" w16cid:durableId="303580199">
    <w:abstractNumId w:val="3"/>
  </w:num>
  <w:num w:numId="7" w16cid:durableId="1980181019">
    <w:abstractNumId w:val="10"/>
  </w:num>
  <w:num w:numId="8" w16cid:durableId="704448422">
    <w:abstractNumId w:val="1"/>
  </w:num>
  <w:num w:numId="9" w16cid:durableId="1673336475">
    <w:abstractNumId w:val="11"/>
  </w:num>
  <w:num w:numId="10" w16cid:durableId="1790006038">
    <w:abstractNumId w:val="7"/>
  </w:num>
  <w:num w:numId="11" w16cid:durableId="1774550073">
    <w:abstractNumId w:val="2"/>
  </w:num>
  <w:num w:numId="12" w16cid:durableId="506597922">
    <w:abstractNumId w:val="9"/>
  </w:num>
  <w:num w:numId="13" w16cid:durableId="1060320931">
    <w:abstractNumId w:val="6"/>
  </w:num>
  <w:num w:numId="14" w16cid:durableId="1571771858">
    <w:abstractNumId w:val="12"/>
  </w:num>
  <w:num w:numId="15" w16cid:durableId="125781458">
    <w:abstractNumId w:val="13"/>
  </w:num>
  <w:num w:numId="16" w16cid:durableId="929853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4FF843"/>
    <w:rsid w:val="002B1816"/>
    <w:rsid w:val="00306876"/>
    <w:rsid w:val="003651AB"/>
    <w:rsid w:val="003B7EC3"/>
    <w:rsid w:val="003F2215"/>
    <w:rsid w:val="004E0CBD"/>
    <w:rsid w:val="008E73C9"/>
    <w:rsid w:val="00A91DA8"/>
    <w:rsid w:val="00AE66C0"/>
    <w:rsid w:val="00D252B6"/>
    <w:rsid w:val="00D32D29"/>
    <w:rsid w:val="014D975A"/>
    <w:rsid w:val="02AA0A6A"/>
    <w:rsid w:val="03D180FC"/>
    <w:rsid w:val="06213F48"/>
    <w:rsid w:val="094D42F4"/>
    <w:rsid w:val="0A6A0DF0"/>
    <w:rsid w:val="0E4FF843"/>
    <w:rsid w:val="0ED8CFF9"/>
    <w:rsid w:val="0FDF9951"/>
    <w:rsid w:val="117D05D4"/>
    <w:rsid w:val="2D35D98A"/>
    <w:rsid w:val="33533366"/>
    <w:rsid w:val="3F89A6A1"/>
    <w:rsid w:val="40C817FA"/>
    <w:rsid w:val="43A01CCE"/>
    <w:rsid w:val="45DAA0BF"/>
    <w:rsid w:val="50B6DECB"/>
    <w:rsid w:val="52F32DFD"/>
    <w:rsid w:val="530C3228"/>
    <w:rsid w:val="54B32660"/>
    <w:rsid w:val="5BDE685E"/>
    <w:rsid w:val="5C511527"/>
    <w:rsid w:val="60E2AB50"/>
    <w:rsid w:val="6561F947"/>
    <w:rsid w:val="65BDCE5F"/>
    <w:rsid w:val="68218288"/>
    <w:rsid w:val="69B821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F843"/>
  <w15:chartTrackingRefBased/>
  <w15:docId w15:val="{91E7024E-E9AC-4465-AA6D-FC68BAA15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ED8CFF9"/>
    <w:pPr>
      <w:ind w:left="720"/>
      <w:contextualSpacing/>
    </w:pPr>
  </w:style>
  <w:style w:type="character" w:styleId="Hyperlink">
    <w:name w:val="Hyperlink"/>
    <w:basedOn w:val="DefaultParagraphFont"/>
    <w:uiPriority w:val="99"/>
    <w:unhideWhenUsed/>
    <w:rsid w:val="0ED8CFF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uwstout-my.sharepoint.com/personal/wojciechowskik_uwstout_edu/Documents/Documents/STEAM%20Ideas/Papers%20for%20Lit%20Review%20&amp;%20Gap%20in%20Research/Mathematical%20modeling%20to%20predict%20glaze%20colors/Qualicer_2008_Schabbach.pdf?CT=1745881183432&amp;OR=ItemsView" TargetMode="External"/><Relationship Id="rId3" Type="http://schemas.openxmlformats.org/officeDocument/2006/relationships/settings" Target="settings.xml"/><Relationship Id="rId7" Type="http://schemas.openxmlformats.org/officeDocument/2006/relationships/hyperlink" Target="https://dl.acm.org/doi/fullHtml/10.1145/3589883.35899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veuwstout-my.sharepoint.com/personal/wojciechowskik_uwstout_edu/Documents/Documents/STEAM%20Ideas/Papers%20for%20Lit%20Review%20&amp;%20Gap%20in%20Research/Mathematical%20modeling%20to%20predict%20glaze%20colors/Color%20prediction%20in%20ceramic%20enamels%20using%20the%20kubelka%20munk%20model.pdf?CT=1745877035313&amp;OR=ItemsView" TargetMode="External"/><Relationship Id="rId11" Type="http://schemas.openxmlformats.org/officeDocument/2006/relationships/theme" Target="theme/theme1.xml"/><Relationship Id="rId5" Type="http://schemas.openxmlformats.org/officeDocument/2006/relationships/hyperlink" Target="https://blog.iaac.net/predicting-ceramic-underglaze-color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eramics.onlinelibrary.wiley.com/doi/pdf/10.1002/9780470314807.ch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343</Words>
  <Characters>1730</Characters>
  <Application>Microsoft Office Word</Application>
  <DocSecurity>0</DocSecurity>
  <Lines>73</Lines>
  <Paragraphs>57</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Grimm, Julia</dc:creator>
  <cp:keywords/>
  <dc:description/>
  <cp:lastModifiedBy>Sandidge, Finnley</cp:lastModifiedBy>
  <cp:revision>3</cp:revision>
  <dcterms:created xsi:type="dcterms:W3CDTF">2025-11-12T21:51:00Z</dcterms:created>
  <dcterms:modified xsi:type="dcterms:W3CDTF">2025-11-12T21:51:00Z</dcterms:modified>
</cp:coreProperties>
</file>