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MACEDA, KEIV OWEN 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BSIT - 3J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5cxubfdiumay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Assignment #1 If else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STATEMENT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$age = 20;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if ($age &gt;= 18)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echo "You can vote.";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condition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($age &gt;= 18)</w:t>
      </w:r>
      <w:r w:rsidDel="00000000" w:rsidR="00000000" w:rsidRPr="00000000">
        <w:rPr>
          <w:b w:val="1"/>
          <w:rtl w:val="0"/>
        </w:rPr>
        <w:t xml:space="preserve"> is checked. If it is true, the code inside the braces runs.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9tga22xd293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ELSE STATEMENT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$grade = 72;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if ($grade &gt;= 75)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echo "You passed!";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echo "You failed.";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($grade &gt;= 75)</w:t>
      </w:r>
      <w:r w:rsidDel="00000000" w:rsidR="00000000" w:rsidRPr="00000000">
        <w:rPr>
          <w:b w:val="1"/>
          <w:rtl w:val="0"/>
        </w:rPr>
        <w:t xml:space="preserve"> is true, it prints "You passed!". If false, it prints "You failed."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ELSE IF ELSE STATEMENT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$score = 85;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if ($score &gt;= 90)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echo "Grade: A";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 elseif ($score &gt;= 80)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echo "Grade: B";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 elseif ($score &gt;= 70) 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echo "Grade: C";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echo "Grade: F";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checks each condition in order and executes the block where the condition is true. If none are true,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block runs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SWITCH STATEMENT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$day = "Friday";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switch ($day)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case "Monday":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echo "Start of the week!";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case "Wednesday":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echo "Middle of the week!";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case "Friday":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echo "Almost weekend!";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echo "Just another day!";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value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$day</w:t>
      </w:r>
      <w:r w:rsidDel="00000000" w:rsidR="00000000" w:rsidRPr="00000000">
        <w:rPr>
          <w:b w:val="1"/>
          <w:rtl w:val="0"/>
        </w:rPr>
        <w:t xml:space="preserve"> is compared to each case, and the matching case's code runs. If none match, the default block runs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