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23.png" ContentType="image/png"/>
  <Override PartName="/word/media/rId28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0.png" ContentType="image/png"/>
  <Override PartName="/word/media/rId42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Petalinux—无SD卡，EMMC启动</w:t>
      </w:r>
      <w:bookmarkEnd w:id="20"/>
    </w:p>
    <w:p>
      <w:pPr>
        <w:pStyle w:val="Heading2"/>
      </w:pPr>
      <w:bookmarkStart w:id="21" w:name="header-n4"/>
      <w:r>
        <w:t xml:space="preserve">概述</w:t>
      </w:r>
      <w:bookmarkEnd w:id="21"/>
    </w:p>
    <w:p>
      <w:pPr>
        <w:pStyle w:val="FirstParagraph"/>
      </w:pPr>
      <w:r>
        <w:t xml:space="preserve"> </w:t>
      </w:r>
      <w:r>
        <w:t xml:space="preserve">EMMC启动和SD卡启动实质上是一样的。不同的是，EMMC是直接焊在开发板上的，不能拔下来进行复制格式化操作，所以需要在操作系统中对EMMC进行分区格式化操作。</w:t>
      </w:r>
    </w:p>
    <w:p>
      <w:pPr>
        <w:pStyle w:val="BodyText"/>
      </w:pPr>
      <w:r>
        <w:t xml:space="preserve"> </w:t>
      </w:r>
      <w:r>
        <w:t xml:space="preserve">简单描述一下启动的过程。本次借助一个hdf文件生成两套操作系统。第一套配置为BOOT.BIN由Flash启动，image.ub设置为SD卡启动，文件系统放在image.ub之中。第二套配置基本与第一套相同，只不过将文件系统单独分开，需解压放在EMMC的ext4分区之中。</w:t>
      </w:r>
    </w:p>
    <w:p>
      <w:pPr>
        <w:pStyle w:val="BodyText"/>
      </w:pPr>
      <w:r>
        <w:t xml:space="preserve"> </w:t>
      </w:r>
      <w:r>
        <w:t xml:space="preserve">开发的过程为先启动第一套操作系统对EMMC进行分区和格式化，将第二套操作系统的image.ub下载到EMMC的FAT32分区，将第二套操作系统的文件系统拷贝到EMMC的EXT4分区。之后重启板卡即可启动。</w:t>
      </w:r>
    </w:p>
    <w:p>
      <w:pPr>
        <w:pStyle w:val="BodyText"/>
      </w:pPr>
      <w:r>
        <w:t xml:space="preserve"> </w:t>
      </w:r>
      <w:r>
        <w:t xml:space="preserve">开发中还需要用到tftp下载与nfs，此项安装配置可参与附录链接。</w:t>
      </w:r>
    </w:p>
    <w:p>
      <w:pPr>
        <w:pStyle w:val="Heading2"/>
      </w:pPr>
      <w:bookmarkStart w:id="22" w:name="header-n9"/>
      <w:r>
        <w:t xml:space="preserve">底层搭建</w:t>
      </w:r>
      <w:bookmarkEnd w:id="22"/>
    </w:p>
    <w:p>
      <w:pPr>
        <w:pStyle w:val="FirstParagraph"/>
      </w:pPr>
      <w:r>
        <w:t xml:space="preserve"> </w:t>
      </w:r>
      <w:r>
        <w:t xml:space="preserve">由于是为了测试此种方法的可行性，故只在底层做了个最小系统。此步中需要注意的是，需要将网口配置正确，因为涉及tftp以及nfs。需要将SD配置正确，EMMC是选择了SD0还是SD1，勾选QSPI以及UART供串口打印信息。</w:t>
      </w:r>
    </w:p>
    <w:p>
      <w:pPr>
        <w:pStyle w:val="BodyText"/>
      </w:pPr>
      <w:r>
        <w:t xml:space="preserve">根据需求勾选其余接口，正确配置时钟以及DDR即可。</w:t>
      </w:r>
    </w:p>
    <w:p>
      <w:pPr>
        <w:pStyle w:val="CaptionedFigure"/>
      </w:pPr>
      <w:r>
        <w:drawing>
          <wp:inline>
            <wp:extent cx="5334000" cy="2911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3717555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3896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3715327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3896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3715579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3896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3715962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8291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3716277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71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3718356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8291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3716710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底层搭建好之后，一步步生成bit文件即可。最后导出hdf文件以供Petalinux使用 。</w:t>
      </w:r>
    </w:p>
    <w:p>
      <w:pPr>
        <w:pStyle w:val="Heading2"/>
      </w:pPr>
      <w:bookmarkStart w:id="30" w:name="header-n20"/>
      <w:r>
        <w:t xml:space="preserve">Petalinux系统搭建</w:t>
      </w:r>
      <w:bookmarkEnd w:id="30"/>
    </w:p>
    <w:p>
      <w:pPr>
        <w:pStyle w:val="FirstParagraph"/>
      </w:pPr>
      <w:r>
        <w:t xml:space="preserve"> </w:t>
      </w:r>
      <w:r>
        <w:t xml:space="preserve">本次需要搭建两套Petalinux的工程，第一套是启动一个Linux系统，需要完成的功能是将eMMC分区，格式化；将第二套系统的image.ub以及文件系统放到eMMC对应的分区之中。两套系统并无太大的差别，其中第一套系统将文件系统放进image.ub之中，不需要额外的文件系统；而第二套文件系统则需要将文件系统与image.ub分开，存放到eMMC中的ext4分区中。具体每一步差别在下文中展开。</w:t>
      </w:r>
    </w:p>
    <w:p>
      <w:pPr>
        <w:pStyle w:val="Heading3"/>
      </w:pPr>
      <w:bookmarkStart w:id="31" w:name="header-n22"/>
      <w:r>
        <w:t xml:space="preserve">创建工程</w:t>
      </w:r>
      <w:bookmarkEnd w:id="31"/>
    </w:p>
    <w:p>
      <w:pPr>
        <w:pStyle w:val="FirstParagraph"/>
      </w:pPr>
      <w:r>
        <w:t xml:space="preserve">使用以下指令创建petalinux工程</w:t>
      </w:r>
    </w:p>
    <w:p>
      <w:pPr>
        <w:pStyle w:val="SourceCode"/>
      </w:pPr>
      <w:r>
        <w:rPr>
          <w:rStyle w:val="VerbatimChar"/>
        </w:rPr>
        <w:t xml:space="preserve">#使用以下指令启动petalinux</w:t>
      </w:r>
      <w:r>
        <w:br w:type="textWrapping"/>
      </w:r>
      <w:r>
        <w:rPr>
          <w:rStyle w:val="VerbatimChar"/>
        </w:rPr>
        <w:t xml:space="preserve">#转到petalinux安装目录下，打开命令行窗口</w:t>
      </w:r>
      <w:r>
        <w:br w:type="textWrapping"/>
      </w:r>
      <w:r>
        <w:rPr>
          <w:rStyle w:val="VerbatimChar"/>
        </w:rPr>
        <w:t xml:space="preserve">source settings.sh</w:t>
      </w:r>
      <w:r>
        <w:br w:type="textWrapping"/>
      </w:r>
      <w:r>
        <w:rPr>
          <w:rStyle w:val="VerbatimChar"/>
        </w:rPr>
        <w:t xml:space="preserve"> petalinux-create --type project --template zynq --name emmc(工程名)</w:t>
      </w:r>
      <w:r>
        <w:br w:type="textWrapping"/>
      </w:r>
      <w:r>
        <w:rPr>
          <w:rStyle w:val="VerbatimChar"/>
        </w:rPr>
        <w:t xml:space="preserve"> cd emmc</w:t>
      </w:r>
    </w:p>
    <w:p>
      <w:pPr>
        <w:pStyle w:val="Heading3"/>
      </w:pPr>
      <w:bookmarkStart w:id="32" w:name="header-n25"/>
      <w:r>
        <w:t xml:space="preserve">导入配置信息</w:t>
      </w:r>
      <w:bookmarkEnd w:id="32"/>
    </w:p>
    <w:p>
      <w:pPr>
        <w:pStyle w:val="FirstParagraph"/>
      </w:pPr>
      <w:r>
        <w:t xml:space="preserve">petalinux通过导入hdf文件导入工程的配置信息 ，hdf文件由vivado工程生成。</w:t>
      </w:r>
    </w:p>
    <w:p>
      <w:pPr>
        <w:pStyle w:val="SourceCode"/>
      </w:pPr>
      <w:r>
        <w:rPr>
          <w:rStyle w:val="VerbatimChar"/>
        </w:rPr>
        <w:t xml:space="preserve">petalinux-config --get-hw-description=/home/yang/Desktop/emmc/emmc_test.sdk</w:t>
      </w:r>
    </w:p>
    <w:p>
      <w:pPr>
        <w:pStyle w:val="FirstParagraph"/>
      </w:pPr>
      <w:r>
        <w:t xml:space="preserve">在出现的图形化界面中修改以下选项 ，选择“Subsystem AUTO Hardware Settings”</w:t>
      </w:r>
    </w:p>
    <w:p>
      <w:pPr>
        <w:pStyle w:val="CaptionedFigure"/>
      </w:pPr>
      <w:r>
        <w:drawing>
          <wp:inline>
            <wp:extent cx="5334000" cy="15941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789805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选择“Advanced bootable images storge Settings”进入，配置BOOT.BIN以及image.ub存放位置</w:t>
      </w:r>
    </w:p>
    <w:p>
      <w:pPr>
        <w:pStyle w:val="CaptionedFigure"/>
      </w:pPr>
      <w:r>
        <w:drawing>
          <wp:inline>
            <wp:extent cx="5334000" cy="28331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7898628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459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7899957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先配置BOOT.BIN，选择上图中的"boot image settings"</w:t>
      </w:r>
    </w:p>
    <w:p>
      <w:pPr>
        <w:pStyle w:val="CaptionedFigure"/>
      </w:pPr>
      <w:r>
        <w:drawing>
          <wp:inline>
            <wp:extent cx="5334000" cy="27033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7901636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5669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7902089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由于开发板没有SD卡，故将BOOT.BIN放在Flash中，由Flash引导启动。</w:t>
      </w:r>
    </w:p>
    <w:p>
      <w:pPr>
        <w:pStyle w:val="BodyText"/>
      </w:pPr>
      <w:r>
        <w:t xml:space="preserve">退回至下图界面，选择“kernel image settings”配置内核</w:t>
      </w:r>
    </w:p>
    <w:p>
      <w:pPr>
        <w:pStyle w:val="CaptionedFigure"/>
      </w:pPr>
      <w:r>
        <w:drawing>
          <wp:inline>
            <wp:extent cx="5334000" cy="2459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7899957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746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7999155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5844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7999435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在本次工程中，两套系统的image.ub均采用从eMMC启动，第一次启动找不到image.ub。可通过tftp来加载本地服务器的内核 。</w:t>
      </w:r>
    </w:p>
    <w:p>
      <w:pPr>
        <w:pStyle w:val="BodyText"/>
      </w:pPr>
      <w:r>
        <w:t xml:space="preserve"> </w:t>
      </w:r>
      <w:r>
        <w:t xml:space="preserve">退回至下图，选择“Image Packaging Configuration“，此步可配置文件系统位置。</w:t>
      </w:r>
    </w:p>
    <w:p>
      <w:pPr>
        <w:pStyle w:val="CaptionedFigure"/>
      </w:pPr>
      <w:r>
        <w:drawing>
          <wp:inline>
            <wp:extent cx="5334000" cy="2756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8011021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drawing>
          <wp:inline>
            <wp:extent cx="5334000" cy="269074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8010617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选择“Root filesystem type”。第一套系统仅用来格式化分区，及将image.ub和文件系统放入eMMC，故采用的是“INITRAMFS”,此项相当于将文件系统放入image.ub之中。第二套系统需要将image.ub与文件系统分割开，此时就要选择“SD card”。两套系统的最大差别之处就在于此。</w:t>
      </w:r>
    </w:p>
    <w:p>
      <w:pPr>
        <w:pStyle w:val="CaptionedFigure"/>
      </w:pPr>
      <w:r>
        <w:drawing>
          <wp:inline>
            <wp:extent cx="5334000" cy="27254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8043316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至此，此项配置完成。</w:t>
      </w:r>
    </w:p>
    <w:p>
      <w:pPr>
        <w:pStyle w:val="Heading3"/>
      </w:pPr>
      <w:bookmarkStart w:id="43" w:name="header-n48"/>
      <w:r>
        <w:t xml:space="preserve">配置内核</w:t>
      </w:r>
      <w:bookmarkEnd w:id="43"/>
    </w:p>
    <w:p>
      <w:pPr>
        <w:pStyle w:val="FirstParagraph"/>
      </w:pPr>
      <w:r>
        <w:t xml:space="preserve">使用以下命令可配置内核。在图形化界面中，可进行配置功能。本次并未用到，无需任何修改。</w:t>
      </w:r>
    </w:p>
    <w:p>
      <w:pPr>
        <w:pStyle w:val="SourceCode"/>
      </w:pPr>
      <w:r>
        <w:rPr>
          <w:rStyle w:val="VerbatimChar"/>
        </w:rPr>
        <w:t xml:space="preserve">petalinux-config -c kernel</w:t>
      </w:r>
    </w:p>
    <w:p>
      <w:pPr>
        <w:pStyle w:val="Heading3"/>
      </w:pPr>
      <w:bookmarkStart w:id="44" w:name="header-n51"/>
      <w:r>
        <w:t xml:space="preserve">配置文件系统</w:t>
      </w:r>
      <w:bookmarkEnd w:id="44"/>
    </w:p>
    <w:p>
      <w:pPr>
        <w:pStyle w:val="FirstParagraph"/>
      </w:pPr>
      <w:r>
        <w:t xml:space="preserve">使用以下命令可对文件系统进行配置，本次工程中主要是配置相应的指令。根据需求提出一些建议勾选的指令。</w:t>
      </w:r>
    </w:p>
    <w:p>
      <w:pPr>
        <w:pStyle w:val="SourceCode"/>
      </w:pPr>
      <w:r>
        <w:rPr>
          <w:rStyle w:val="VerbatimChar"/>
        </w:rPr>
        <w:t xml:space="preserve">petalinux-config -c rootfs</w:t>
      </w:r>
    </w:p>
    <w:p>
      <w:pPr>
        <w:pStyle w:val="FirstParagraph"/>
      </w:pPr>
      <w:r>
        <w:t xml:space="preserve">选择“Filesystem Packages”</w:t>
      </w:r>
    </w:p>
    <w:p>
      <w:pPr>
        <w:pStyle w:val="CaptionedFigure"/>
      </w:pPr>
      <w:r>
        <w:drawing>
          <wp:inline>
            <wp:extent cx="5334000" cy="27809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Petalinux\Petalinux—无SD卡，EMMC启动.assets\15668097627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admin-&gt;sudo-&gt;sudo</w:t>
      </w:r>
      <w:r>
        <w:br w:type="textWrapping"/>
      </w:r>
      <w:r>
        <w:rPr>
          <w:rStyle w:val="VerbatimChar"/>
        </w:rPr>
        <w:t xml:space="preserve">base-&gt;e2fsprogs-&gt;全部</w:t>
      </w:r>
      <w:r>
        <w:br w:type="textWrapping"/>
      </w:r>
      <w:r>
        <w:rPr>
          <w:rStyle w:val="VerbatimChar"/>
        </w:rPr>
        <w:t xml:space="preserve">base-&gt;tar-&gt;tar</w:t>
      </w:r>
      <w:r>
        <w:br w:type="textWrapping"/>
      </w:r>
      <w:r>
        <w:rPr>
          <w:rStyle w:val="VerbatimChar"/>
        </w:rPr>
        <w:t xml:space="preserve">base-&gt;util-linux-&gt;util-linux</w:t>
      </w:r>
      <w:r>
        <w:br w:type="textWrapping"/>
      </w:r>
      <w:r>
        <w:rPr>
          <w:rStyle w:val="VerbatimChar"/>
        </w:rPr>
        <w:t xml:space="preserve">				-&gt;util-linux-fsck.cramfs</w:t>
      </w:r>
      <w:r>
        <w:br w:type="textWrapping"/>
      </w:r>
      <w:r>
        <w:rPr>
          <w:rStyle w:val="VerbatimChar"/>
        </w:rPr>
        <w:t xml:space="preserve">				-&gt;util-linux-sfdisk</w:t>
      </w:r>
      <w:r>
        <w:br w:type="textWrapping"/>
      </w:r>
      <w:r>
        <w:rPr>
          <w:rStyle w:val="VerbatimChar"/>
        </w:rPr>
        <w:t xml:space="preserve">				-&gt;util-linux-mkfs.cramfs</w:t>
      </w:r>
      <w:r>
        <w:br w:type="textWrapping"/>
      </w:r>
      <w:r>
        <w:rPr>
          <w:rStyle w:val="VerbatimChar"/>
        </w:rPr>
        <w:t xml:space="preserve">				-&gt;util-linix-cfdisk</w:t>
      </w:r>
      <w:r>
        <w:br w:type="textWrapping"/>
      </w:r>
      <w:r>
        <w:rPr>
          <w:rStyle w:val="VerbatimChar"/>
        </w:rPr>
        <w:t xml:space="preserve">				-&gt;util-linux-umount</w:t>
      </w:r>
      <w:r>
        <w:br w:type="textWrapping"/>
      </w:r>
      <w:r>
        <w:rPr>
          <w:rStyle w:val="VerbatimChar"/>
        </w:rPr>
        <w:t xml:space="preserve">				-&gt;utillinux-mkfs</w:t>
      </w:r>
      <w:r>
        <w:br w:type="textWrapping"/>
      </w:r>
      <w:r>
        <w:rPr>
          <w:rStyle w:val="VerbatimChar"/>
        </w:rPr>
        <w:t xml:space="preserve">				-&gt;utillinux-mount</w:t>
      </w:r>
      <w:r>
        <w:br w:type="textWrapping"/>
      </w:r>
      <w:r>
        <w:rPr>
          <w:rStyle w:val="VerbatimChar"/>
        </w:rPr>
        <w:t xml:space="preserve">				-&gt;utillinux-fdisk</w:t>
      </w:r>
      <w:r>
        <w:br w:type="textWrapping"/>
      </w:r>
      <w:r>
        <w:rPr>
          <w:rStyle w:val="VerbatimChar"/>
        </w:rPr>
        <w:t xml:space="preserve">				-&gt;utillinux-fsck</w:t>
      </w:r>
      <w:r>
        <w:br w:type="textWrapping"/>
      </w:r>
      <w:r>
        <w:rPr>
          <w:rStyle w:val="VerbatimChar"/>
        </w:rPr>
        <w:t xml:space="preserve">console-&gt;vim-&gt;vim</w:t>
      </w:r>
      <w:r>
        <w:br w:type="textWrapping"/>
      </w:r>
      <w:r>
        <w:rPr>
          <w:rStyle w:val="VerbatimChar"/>
        </w:rPr>
        <w:t xml:space="preserve">console-&gt;neteork-&gt;rsync-&gt;全部</w:t>
      </w:r>
    </w:p>
    <w:p>
      <w:pPr>
        <w:pStyle w:val="Heading3"/>
      </w:pPr>
      <w:bookmarkStart w:id="46" w:name="header-n57"/>
      <w:r>
        <w:t xml:space="preserve">工程编译</w:t>
      </w:r>
      <w:bookmarkEnd w:id="46"/>
    </w:p>
    <w:p>
      <w:pPr>
        <w:pStyle w:val="FirstParagraph"/>
      </w:pPr>
      <w:r>
        <w:t xml:space="preserve">使用以下命令可对工程进行编译</w:t>
      </w:r>
    </w:p>
    <w:p>
      <w:pPr>
        <w:pStyle w:val="SourceCode"/>
      </w:pPr>
      <w:r>
        <w:rPr>
          <w:rStyle w:val="VerbatimChar"/>
        </w:rPr>
        <w:t xml:space="preserve">petalinux-build</w:t>
      </w:r>
    </w:p>
    <w:p>
      <w:pPr>
        <w:pStyle w:val="Heading3"/>
      </w:pPr>
      <w:bookmarkStart w:id="47" w:name="header-n60"/>
      <w:r>
        <w:t xml:space="preserve">合成BOOT.BIN</w:t>
      </w:r>
      <w:bookmarkEnd w:id="47"/>
    </w:p>
    <w:p>
      <w:pPr>
        <w:pStyle w:val="FirstParagraph"/>
      </w:pPr>
      <w:r>
        <w:t xml:space="preserve">在build完成后使用以下指令合成BOOT.BIN</w:t>
      </w:r>
    </w:p>
    <w:p>
      <w:pPr>
        <w:pStyle w:val="SourceCode"/>
      </w:pPr>
      <w:r>
        <w:rPr>
          <w:rStyle w:val="VerbatimChar"/>
        </w:rPr>
        <w:t xml:space="preserve">cd images/linux</w:t>
      </w:r>
      <w:r>
        <w:br w:type="textWrapping"/>
      </w:r>
      <w:r>
        <w:rPr>
          <w:rStyle w:val="VerbatimChar"/>
        </w:rPr>
        <w:t xml:space="preserve">petalinux-package --boot --format BIN --fsbl zynq_fsbl.elf  --fpga system.bit --u-boot --force</w:t>
      </w:r>
    </w:p>
    <w:p>
      <w:pPr>
        <w:pStyle w:val="Heading3"/>
      </w:pPr>
      <w:bookmarkStart w:id="48" w:name="header-n63"/>
      <w:r>
        <w:t xml:space="preserve">启动过程</w:t>
      </w:r>
      <w:bookmarkEnd w:id="48"/>
    </w:p>
    <w:p>
      <w:pPr>
        <w:pStyle w:val="FirstParagraph"/>
      </w:pPr>
      <w:r>
        <w:t xml:space="preserve">第一次启动过程</w:t>
      </w:r>
    </w:p>
    <w:p>
      <w:pPr>
        <w:pStyle w:val="SourceCode"/>
      </w:pPr>
      <w:r>
        <w:rPr>
          <w:rStyle w:val="VerbatimChar"/>
        </w:rPr>
        <w:t xml:space="preserve">U-Boot 2018.01 (Aug 19 2019 - 05:42:55 +0000) Xilinx Zynq ZC702</w:t>
      </w:r>
      <w:r>
        <w:br w:type="textWrapping"/>
      </w:r>
      <w:r>
        <w:br w:type="textWrapping"/>
      </w:r>
      <w:r>
        <w:rPr>
          <w:rStyle w:val="VerbatimChar"/>
        </w:rPr>
        <w:t xml:space="preserve">Board: Xilinx Zynq</w:t>
      </w:r>
      <w:r>
        <w:br w:type="textWrapping"/>
      </w:r>
      <w:r>
        <w:rPr>
          <w:rStyle w:val="VerbatimChar"/>
        </w:rPr>
        <w:t xml:space="preserve">Silicon: v3.1</w:t>
      </w:r>
      <w:r>
        <w:br w:type="textWrapping"/>
      </w:r>
      <w:r>
        <w:rPr>
          <w:rStyle w:val="VerbatimChar"/>
        </w:rPr>
        <w:t xml:space="preserve">DRAM:  ECC disabled 1 GiB</w:t>
      </w:r>
      <w:r>
        <w:br w:type="textWrapping"/>
      </w:r>
      <w:r>
        <w:rPr>
          <w:rStyle w:val="VerbatimChar"/>
        </w:rPr>
        <w:t xml:space="preserve">MMC:   mmc@e0100000: 0 (eMMC)</w:t>
      </w:r>
      <w:r>
        <w:br w:type="textWrapping"/>
      </w:r>
      <w:r>
        <w:rPr>
          <w:rStyle w:val="VerbatimChar"/>
        </w:rPr>
        <w:t xml:space="preserve">SF: Detected n25q256 with page size 256 Bytes, erase size 4 KiB, total 32 MiB</w:t>
      </w:r>
      <w:r>
        <w:br w:type="textWrapping"/>
      </w:r>
      <w:r>
        <w:rPr>
          <w:rStyle w:val="VerbatimChar"/>
        </w:rPr>
        <w:t xml:space="preserve">*** Warning - bad CRC, using default environment</w:t>
      </w:r>
      <w:r>
        <w:br w:type="textWrapping"/>
      </w:r>
      <w:r>
        <w:br w:type="textWrapping"/>
      </w:r>
      <w:r>
        <w:rPr>
          <w:rStyle w:val="VerbatimChar"/>
        </w:rPr>
        <w:t xml:space="preserve">In:    serial@e0001000</w:t>
      </w:r>
      <w:r>
        <w:br w:type="textWrapping"/>
      </w:r>
      <w:r>
        <w:rPr>
          <w:rStyle w:val="VerbatimChar"/>
        </w:rPr>
        <w:t xml:space="preserve">Out:   serial@e0001000</w:t>
      </w:r>
      <w:r>
        <w:br w:type="textWrapping"/>
      </w:r>
      <w:r>
        <w:rPr>
          <w:rStyle w:val="VerbatimChar"/>
        </w:rPr>
        <w:t xml:space="preserve">Err:   serial@e0001000</w:t>
      </w:r>
      <w:r>
        <w:br w:type="textWrapping"/>
      </w:r>
      <w:r>
        <w:rPr>
          <w:rStyle w:val="VerbatimChar"/>
        </w:rPr>
        <w:t xml:space="preserve">Board: Xilinx Zynq</w:t>
      </w:r>
      <w:r>
        <w:br w:type="textWrapping"/>
      </w:r>
      <w:r>
        <w:rPr>
          <w:rStyle w:val="VerbatimChar"/>
        </w:rPr>
        <w:t xml:space="preserve">Silicon: v3.1</w:t>
      </w:r>
      <w:r>
        <w:br w:type="textWrapping"/>
      </w:r>
      <w:r>
        <w:rPr>
          <w:rStyle w:val="VerbatimChar"/>
        </w:rPr>
        <w:t xml:space="preserve">Net:   ZYNQ GEM: e000b000, phyaddr ffffffff, interface rgmii-id</w:t>
      </w:r>
      <w:r>
        <w:br w:type="textWrapping"/>
      </w:r>
      <w:r>
        <w:rPr>
          <w:rStyle w:val="VerbatimChar"/>
        </w:rPr>
        <w:t xml:space="preserve">eth0: ethernet@e000b000</w:t>
      </w:r>
      <w:r>
        <w:br w:type="textWrapping"/>
      </w:r>
      <w:r>
        <w:rPr>
          <w:rStyle w:val="VerbatimChar"/>
        </w:rPr>
        <w:t xml:space="preserve">U-BOOT for emmc0</w:t>
      </w:r>
      <w:r>
        <w:br w:type="textWrapping"/>
      </w:r>
      <w:r>
        <w:br w:type="textWrapping"/>
      </w:r>
      <w:r>
        <w:rPr>
          <w:rStyle w:val="VerbatimChar"/>
        </w:rPr>
        <w:t xml:space="preserve">ethernet@e000b000 Waiting for PHY auto negotiation to complete.... done</w:t>
      </w:r>
      <w:r>
        <w:br w:type="textWrapping"/>
      </w:r>
      <w:r>
        <w:rPr>
          <w:rStyle w:val="VerbatimChar"/>
        </w:rPr>
        <w:t xml:space="preserve">BOOTP broadcast 1</w:t>
      </w:r>
      <w:r>
        <w:br w:type="textWrapping"/>
      </w:r>
      <w:r>
        <w:rPr>
          <w:rStyle w:val="VerbatimChar"/>
        </w:rPr>
        <w:t xml:space="preserve">DHCP client bound to address 192.168.1.115 (65 ms)</w:t>
      </w:r>
      <w:r>
        <w:br w:type="textWrapping"/>
      </w:r>
      <w:r>
        <w:rPr>
          <w:rStyle w:val="VerbatimChar"/>
        </w:rPr>
        <w:t xml:space="preserve">Hit any key to stop autoboot:  0</w:t>
      </w:r>
      <w:r>
        <w:br w:type="textWrapping"/>
      </w:r>
      <w:r>
        <w:rPr>
          <w:rStyle w:val="VerbatimChar"/>
        </w:rPr>
        <w:t xml:space="preserve">** Invalid partition 1 **</w:t>
      </w:r>
      <w:r>
        <w:br w:type="textWrapping"/>
      </w:r>
      <w:r>
        <w:rPr>
          <w:rStyle w:val="VerbatimChar"/>
        </w:rPr>
        <w:t xml:space="preserve">Device: mmc@e0100000</w:t>
      </w:r>
      <w:r>
        <w:br w:type="textWrapping"/>
      </w:r>
      <w:r>
        <w:rPr>
          <w:rStyle w:val="VerbatimChar"/>
        </w:rPr>
        <w:t xml:space="preserve">Manufacturer ID: fe</w:t>
      </w:r>
      <w:r>
        <w:br w:type="textWrapping"/>
      </w:r>
      <w:r>
        <w:rPr>
          <w:rStyle w:val="VerbatimChar"/>
        </w:rPr>
        <w:t xml:space="preserve">OEM: 14e</w:t>
      </w:r>
      <w:r>
        <w:br w:type="textWrapping"/>
      </w:r>
      <w:r>
        <w:rPr>
          <w:rStyle w:val="VerbatimChar"/>
        </w:rPr>
        <w:t xml:space="preserve">Name: MMC08</w:t>
      </w:r>
      <w:r>
        <w:br w:type="textWrapping"/>
      </w:r>
      <w:r>
        <w:rPr>
          <w:rStyle w:val="VerbatimChar"/>
        </w:rPr>
        <w:t xml:space="preserve">Tran Speed: 52000000</w:t>
      </w:r>
      <w:r>
        <w:br w:type="textWrapping"/>
      </w:r>
      <w:r>
        <w:rPr>
          <w:rStyle w:val="VerbatimChar"/>
        </w:rPr>
        <w:t xml:space="preserve">Rd Block Len: 512</w:t>
      </w:r>
      <w:r>
        <w:br w:type="textWrapping"/>
      </w:r>
      <w:r>
        <w:rPr>
          <w:rStyle w:val="VerbatimChar"/>
        </w:rPr>
        <w:t xml:space="preserve">MMC version 4.4.1</w:t>
      </w:r>
      <w:r>
        <w:br w:type="textWrapping"/>
      </w:r>
      <w:r>
        <w:rPr>
          <w:rStyle w:val="VerbatimChar"/>
        </w:rPr>
        <w:t xml:space="preserve">High Capacity: Yes</w:t>
      </w:r>
      <w:r>
        <w:br w:type="textWrapping"/>
      </w:r>
      <w:r>
        <w:rPr>
          <w:rStyle w:val="VerbatimChar"/>
        </w:rPr>
        <w:t xml:space="preserve">Capacity: 7.3 GiB</w:t>
      </w:r>
      <w:r>
        <w:br w:type="textWrapping"/>
      </w:r>
      <w:r>
        <w:rPr>
          <w:rStyle w:val="VerbatimChar"/>
        </w:rPr>
        <w:t xml:space="preserve">Bus Width: 4-bit</w:t>
      </w:r>
      <w:r>
        <w:br w:type="textWrapping"/>
      </w:r>
      <w:r>
        <w:rPr>
          <w:rStyle w:val="VerbatimChar"/>
        </w:rPr>
        <w:t xml:space="preserve">Erase Group Size: 512 KiB</w:t>
      </w:r>
      <w:r>
        <w:br w:type="textWrapping"/>
      </w:r>
      <w:r>
        <w:rPr>
          <w:rStyle w:val="VerbatimChar"/>
        </w:rPr>
        <w:t xml:space="preserve">HC WP Group Size: 8 MiB</w:t>
      </w:r>
      <w:r>
        <w:br w:type="textWrapping"/>
      </w:r>
      <w:r>
        <w:rPr>
          <w:rStyle w:val="VerbatimChar"/>
        </w:rPr>
        <w:t xml:space="preserve">User Capacity: 7.3 GiB</w:t>
      </w:r>
      <w:r>
        <w:br w:type="textWrapping"/>
      </w:r>
      <w:r>
        <w:rPr>
          <w:rStyle w:val="VerbatimChar"/>
        </w:rPr>
        <w:t xml:space="preserve">Boot Capacity: 2 MiB ENH</w:t>
      </w:r>
      <w:r>
        <w:br w:type="textWrapping"/>
      </w:r>
      <w:r>
        <w:rPr>
          <w:rStyle w:val="VerbatimChar"/>
        </w:rPr>
        <w:t xml:space="preserve">RPMB Capacity: 128 KiB ENH</w:t>
      </w:r>
      <w:r>
        <w:br w:type="textWrapping"/>
      </w:r>
      <w:r>
        <w:rPr>
          <w:rStyle w:val="VerbatimChar"/>
        </w:rPr>
        <w:t xml:space="preserve">** Invalid partition 1 **</w:t>
      </w:r>
      <w:r>
        <w:br w:type="textWrapping"/>
      </w:r>
      <w:r>
        <w:rPr>
          <w:rStyle w:val="VerbatimChar"/>
        </w:rPr>
        <w:t xml:space="preserve">Zynq&gt;</w:t>
      </w:r>
    </w:p>
    <w:p>
      <w:pPr>
        <w:pStyle w:val="FirstParagraph"/>
      </w:pPr>
      <w:r>
        <w:t xml:space="preserve">此时输入以下指令可加载tftp</w:t>
      </w:r>
    </w:p>
    <w:p>
      <w:pPr>
        <w:pStyle w:val="SourceCode"/>
      </w:pPr>
      <w:r>
        <w:rPr>
          <w:rStyle w:val="VerbatimChar"/>
        </w:rPr>
        <w:t xml:space="preserve">run netboot</w:t>
      </w:r>
    </w:p>
    <w:p>
      <w:pPr>
        <w:pStyle w:val="FirstParagraph"/>
      </w:pPr>
      <w:r>
        <w:t xml:space="preserve">如果出现以下情况则很有可能是因为服务器IP地址不匹配</w:t>
      </w:r>
    </w:p>
    <w:p>
      <w:pPr>
        <w:pStyle w:val="SourceCode"/>
      </w:pPr>
      <w:r>
        <w:rPr>
          <w:rStyle w:val="VerbatimChar"/>
        </w:rPr>
        <w:t xml:space="preserve">Using ethernet@e000b000 device</w:t>
      </w:r>
      <w:r>
        <w:br w:type="textWrapping"/>
      </w:r>
      <w:r>
        <w:rPr>
          <w:rStyle w:val="VerbatimChar"/>
        </w:rPr>
        <w:t xml:space="preserve">TFTP from server 192.168.1.119; our IP address is 192.168.1.115</w:t>
      </w:r>
      <w:r>
        <w:br w:type="textWrapping"/>
      </w:r>
      <w:r>
        <w:rPr>
          <w:rStyle w:val="VerbatimChar"/>
        </w:rPr>
        <w:t xml:space="preserve">Filename 'image.ub'.</w:t>
      </w:r>
      <w:r>
        <w:br w:type="textWrapping"/>
      </w:r>
      <w:r>
        <w:rPr>
          <w:rStyle w:val="VerbatimChar"/>
        </w:rPr>
        <w:t xml:space="preserve">Load address: 0x10000000</w:t>
      </w:r>
      <w:r>
        <w:br w:type="textWrapping"/>
      </w:r>
      <w:r>
        <w:rPr>
          <w:rStyle w:val="VerbatimChar"/>
        </w:rPr>
        <w:t xml:space="preserve">Loading: *</w:t>
      </w:r>
      <w:r>
        <w:br w:type="textWrapping"/>
      </w:r>
      <w:r>
        <w:rPr>
          <w:rStyle w:val="VerbatimChar"/>
        </w:rPr>
        <w:t xml:space="preserve">ARP Retry count exceeded; starting again</w:t>
      </w:r>
    </w:p>
    <w:p>
      <w:pPr>
        <w:pStyle w:val="FirstParagraph"/>
      </w:pPr>
      <w:r>
        <w:t xml:space="preserve">可使用以下命令修改服务器ip，重新加载tftp服务器上的文件即可</w:t>
      </w:r>
    </w:p>
    <w:p>
      <w:pPr>
        <w:pStyle w:val="SourceCode"/>
      </w:pPr>
      <w:r>
        <w:rPr>
          <w:rStyle w:val="VerbatimChar"/>
        </w:rPr>
        <w:t xml:space="preserve"> setenv serverip 192.168.1.118</w:t>
      </w:r>
    </w:p>
    <w:p>
      <w:pPr>
        <w:pStyle w:val="FirstParagraph"/>
      </w:pPr>
      <w:r>
        <w:t xml:space="preserve">在看到如下界面之后，等待加载服务器端内核完毕后即可正常启动系统</w:t>
      </w:r>
    </w:p>
    <w:p>
      <w:pPr>
        <w:pStyle w:val="SourceCode"/>
      </w:pPr>
      <w:r>
        <w:rPr>
          <w:rStyle w:val="VerbatimChar"/>
        </w:rPr>
        <w:t xml:space="preserve">TFTP from server 192.168.1.118; our IP address is 192.168.1.115</w:t>
      </w:r>
      <w:r>
        <w:br w:type="textWrapping"/>
      </w:r>
      <w:r>
        <w:rPr>
          <w:rStyle w:val="VerbatimChar"/>
        </w:rPr>
        <w:t xml:space="preserve">Filename 'image.ub'.</w:t>
      </w:r>
      <w:r>
        <w:br w:type="textWrapping"/>
      </w:r>
      <w:r>
        <w:rPr>
          <w:rStyle w:val="VerbatimChar"/>
        </w:rPr>
        <w:t xml:space="preserve">Load address: 0x10000000</w:t>
      </w:r>
      <w:r>
        <w:br w:type="textWrapping"/>
      </w:r>
      <w:r>
        <w:rPr>
          <w:rStyle w:val="VerbatimChar"/>
        </w:rPr>
        <w:t xml:space="preserve">Loading: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  <w:r>
        <w:br w:type="textWrapping"/>
      </w:r>
      <w:r>
        <w:rPr>
          <w:rStyle w:val="VerbatimChar"/>
        </w:rPr>
        <w:t xml:space="preserve">         #################################################################</w:t>
      </w:r>
    </w:p>
    <w:p>
      <w:pPr>
        <w:pStyle w:val="Heading3"/>
      </w:pPr>
      <w:bookmarkStart w:id="49" w:name="header-n74"/>
      <w:r>
        <w:t xml:space="preserve">格式化eMMC</w:t>
      </w:r>
      <w:bookmarkEnd w:id="49"/>
    </w:p>
    <w:p>
      <w:pPr>
        <w:pStyle w:val="FirstParagraph"/>
      </w:pPr>
      <w:r>
        <w:t xml:space="preserve"> </w:t>
      </w:r>
      <w:r>
        <w:t xml:space="preserve">系统加载内核完毕之后，使用登录名和密码即可登录系统。用户名和密码均为“root”</w:t>
      </w:r>
    </w:p>
    <w:p>
      <w:pPr>
        <w:pStyle w:val="BodyText"/>
      </w:pPr>
      <w:r>
        <w:t xml:space="preserve"> </w:t>
      </w:r>
      <w:r>
        <w:t xml:space="preserve">使用fdisk工具对eMMC进行分区。</w:t>
      </w:r>
    </w:p>
    <w:p>
      <w:pPr>
        <w:pStyle w:val="BodyText"/>
      </w:pPr>
      <w:r>
        <w:t xml:space="preserve"> </w:t>
      </w:r>
      <w:r>
        <w:t xml:space="preserve">过程如下：</w:t>
      </w:r>
    </w:p>
    <w:p>
      <w:pPr>
        <w:pStyle w:val="SourceCode"/>
      </w:pPr>
      <w:r>
        <w:rPr>
          <w:rStyle w:val="VerbatimChar"/>
        </w:rPr>
        <w:t xml:space="preserve">root@emmc0:~# fdisk /dev/mmcblk0</w:t>
      </w:r>
      <w:r>
        <w:br w:type="textWrapping"/>
      </w:r>
      <w:r>
        <w:br w:type="textWrapping"/>
      </w:r>
      <w:r>
        <w:rPr>
          <w:rStyle w:val="VerbatimChar"/>
        </w:rPr>
        <w:t xml:space="preserve">Welcome to fdisk (util-linux 2.30).</w:t>
      </w:r>
      <w:r>
        <w:br w:type="textWrapping"/>
      </w:r>
      <w:r>
        <w:rPr>
          <w:rStyle w:val="VerbatimChar"/>
        </w:rPr>
        <w:t xml:space="preserve">Changes will remain in memory only, until you decide to write them.</w:t>
      </w:r>
      <w:r>
        <w:br w:type="textWrapping"/>
      </w:r>
      <w:r>
        <w:rPr>
          <w:rStyle w:val="VerbatimChar"/>
        </w:rPr>
        <w:t xml:space="preserve">Be careful before using the write command.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Command (m for help): m</w:t>
      </w:r>
      <w:r>
        <w:br w:type="textWrapping"/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br w:type="textWrapping"/>
      </w:r>
      <w:r>
        <w:rPr>
          <w:rStyle w:val="VerbatimChar"/>
        </w:rPr>
        <w:t xml:space="preserve">  DOS (MBR)</w:t>
      </w:r>
      <w:r>
        <w:br w:type="textWrapping"/>
      </w:r>
      <w:r>
        <w:rPr>
          <w:rStyle w:val="VerbatimChar"/>
        </w:rPr>
        <w:t xml:space="preserve">   a   toggle a bootable flag</w:t>
      </w:r>
      <w:r>
        <w:br w:type="textWrapping"/>
      </w:r>
      <w:r>
        <w:rPr>
          <w:rStyle w:val="VerbatimChar"/>
        </w:rPr>
        <w:t xml:space="preserve">   b   edit nested BSD disklabel</w:t>
      </w:r>
      <w:r>
        <w:br w:type="textWrapping"/>
      </w:r>
      <w:r>
        <w:rPr>
          <w:rStyle w:val="VerbatimChar"/>
        </w:rPr>
        <w:t xml:space="preserve">   c   toggle the dos compatibility flag</w:t>
      </w:r>
      <w:r>
        <w:br w:type="textWrapping"/>
      </w:r>
      <w:r>
        <w:br w:type="textWrapping"/>
      </w:r>
      <w:r>
        <w:rPr>
          <w:rStyle w:val="VerbatimChar"/>
        </w:rPr>
        <w:t xml:space="preserve">  Generic</w:t>
      </w:r>
      <w:r>
        <w:br w:type="textWrapping"/>
      </w:r>
      <w:r>
        <w:rPr>
          <w:rStyle w:val="VerbatimChar"/>
        </w:rPr>
        <w:t xml:space="preserve">   d   delete a partition</w:t>
      </w:r>
      <w:r>
        <w:br w:type="textWrapping"/>
      </w:r>
      <w:r>
        <w:rPr>
          <w:rStyle w:val="VerbatimChar"/>
        </w:rPr>
        <w:t xml:space="preserve">   F   list free unpartitioned space</w:t>
      </w:r>
      <w:r>
        <w:br w:type="textWrapping"/>
      </w:r>
      <w:r>
        <w:rPr>
          <w:rStyle w:val="VerbatimChar"/>
        </w:rPr>
        <w:t xml:space="preserve">   l   list known partition types</w:t>
      </w:r>
      <w:r>
        <w:br w:type="textWrapping"/>
      </w:r>
      <w:r>
        <w:rPr>
          <w:rStyle w:val="VerbatimChar"/>
        </w:rPr>
        <w:t xml:space="preserve">   n   add a new partition</w:t>
      </w:r>
      <w:r>
        <w:br w:type="textWrapping"/>
      </w:r>
      <w:r>
        <w:rPr>
          <w:rStyle w:val="VerbatimChar"/>
        </w:rPr>
        <w:t xml:space="preserve">   p   print the partition table</w:t>
      </w:r>
      <w:r>
        <w:br w:type="textWrapping"/>
      </w:r>
      <w:r>
        <w:rPr>
          <w:rStyle w:val="VerbatimChar"/>
        </w:rPr>
        <w:t xml:space="preserve">   t   change a partition type</w:t>
      </w:r>
      <w:r>
        <w:br w:type="textWrapping"/>
      </w:r>
      <w:r>
        <w:rPr>
          <w:rStyle w:val="VerbatimChar"/>
        </w:rPr>
        <w:t xml:space="preserve">   v   verify the partition table</w:t>
      </w:r>
      <w:r>
        <w:br w:type="textWrapping"/>
      </w:r>
      <w:r>
        <w:rPr>
          <w:rStyle w:val="VerbatimChar"/>
        </w:rPr>
        <w:t xml:space="preserve">   i   print information about a partition</w:t>
      </w:r>
      <w:r>
        <w:br w:type="textWrapping"/>
      </w:r>
      <w:r>
        <w:br w:type="textWrapping"/>
      </w:r>
      <w:r>
        <w:rPr>
          <w:rStyle w:val="VerbatimChar"/>
        </w:rPr>
        <w:t xml:space="preserve">  Misc</w:t>
      </w:r>
      <w:r>
        <w:br w:type="textWrapping"/>
      </w:r>
      <w:r>
        <w:rPr>
          <w:rStyle w:val="VerbatimChar"/>
        </w:rPr>
        <w:t xml:space="preserve">   m   print this menu</w:t>
      </w:r>
      <w:r>
        <w:br w:type="textWrapping"/>
      </w:r>
      <w:r>
        <w:rPr>
          <w:rStyle w:val="VerbatimChar"/>
        </w:rPr>
        <w:t xml:space="preserve">   u   change display/entry units</w:t>
      </w:r>
      <w:r>
        <w:br w:type="textWrapping"/>
      </w:r>
      <w:r>
        <w:rPr>
          <w:rStyle w:val="VerbatimChar"/>
        </w:rPr>
        <w:t xml:space="preserve">   x   extra functionality (experts only)</w:t>
      </w:r>
      <w:r>
        <w:br w:type="textWrapping"/>
      </w:r>
      <w:r>
        <w:br w:type="textWrapping"/>
      </w:r>
      <w:r>
        <w:rPr>
          <w:rStyle w:val="VerbatimChar"/>
        </w:rPr>
        <w:t xml:space="preserve">  Script</w:t>
      </w:r>
      <w:r>
        <w:br w:type="textWrapping"/>
      </w:r>
      <w:r>
        <w:rPr>
          <w:rStyle w:val="VerbatimChar"/>
        </w:rPr>
        <w:t xml:space="preserve">   I   load disk layout from sfdisk script file</w:t>
      </w:r>
      <w:r>
        <w:br w:type="textWrapping"/>
      </w:r>
      <w:r>
        <w:rPr>
          <w:rStyle w:val="VerbatimChar"/>
        </w:rPr>
        <w:t xml:space="preserve">   O   dump disk layout to sfdisk script file</w:t>
      </w:r>
      <w:r>
        <w:br w:type="textWrapping"/>
      </w:r>
      <w:r>
        <w:br w:type="textWrapping"/>
      </w:r>
      <w:r>
        <w:rPr>
          <w:rStyle w:val="VerbatimChar"/>
        </w:rPr>
        <w:t xml:space="preserve">  Save &amp; Exit</w:t>
      </w:r>
      <w:r>
        <w:br w:type="textWrapping"/>
      </w:r>
      <w:r>
        <w:rPr>
          <w:rStyle w:val="VerbatimChar"/>
        </w:rPr>
        <w:t xml:space="preserve">   w   write table to disk and exit</w:t>
      </w:r>
      <w:r>
        <w:br w:type="textWrapping"/>
      </w:r>
      <w:r>
        <w:rPr>
          <w:rStyle w:val="VerbatimChar"/>
        </w:rPr>
        <w:t xml:space="preserve">   q   quit without saving changes</w:t>
      </w:r>
      <w:r>
        <w:br w:type="textWrapping"/>
      </w:r>
      <w:r>
        <w:br w:type="textWrapping"/>
      </w:r>
      <w:r>
        <w:rPr>
          <w:rStyle w:val="VerbatimChar"/>
        </w:rPr>
        <w:t xml:space="preserve">  Create a new label</w:t>
      </w:r>
      <w:r>
        <w:br w:type="textWrapping"/>
      </w:r>
      <w:r>
        <w:rPr>
          <w:rStyle w:val="VerbatimChar"/>
        </w:rPr>
        <w:t xml:space="preserve">   g   create a new empty GPT partition table</w:t>
      </w:r>
      <w:r>
        <w:br w:type="textWrapping"/>
      </w:r>
      <w:r>
        <w:rPr>
          <w:rStyle w:val="VerbatimChar"/>
        </w:rPr>
        <w:t xml:space="preserve">   G   create a new empty SGI (IRIX) partition table</w:t>
      </w:r>
      <w:r>
        <w:br w:type="textWrapping"/>
      </w:r>
      <w:r>
        <w:rPr>
          <w:rStyle w:val="VerbatimChar"/>
        </w:rPr>
        <w:t xml:space="preserve">   o   create a new empty DOS partition table</w:t>
      </w:r>
      <w:r>
        <w:br w:type="textWrapping"/>
      </w:r>
      <w:r>
        <w:rPr>
          <w:rStyle w:val="VerbatimChar"/>
        </w:rPr>
        <w:t xml:space="preserve">   s   create a new empty Sun partition table</w:t>
      </w:r>
      <w:r>
        <w:br w:type="textWrapping"/>
      </w:r>
      <w:r>
        <w:br w:type="textWrapping"/>
      </w:r>
      <w:r>
        <w:rPr>
          <w:rStyle w:val="VerbatimChar"/>
        </w:rPr>
        <w:t xml:space="preserve">Command (m for help): n</w:t>
      </w:r>
      <w:r>
        <w:br w:type="textWrapping"/>
      </w:r>
      <w:r>
        <w:rPr>
          <w:rStyle w:val="VerbatimChar"/>
        </w:rPr>
        <w:t xml:space="preserve">Partition type</w:t>
      </w:r>
      <w:r>
        <w:br w:type="textWrapping"/>
      </w:r>
      <w:r>
        <w:rPr>
          <w:rStyle w:val="VerbatimChar"/>
        </w:rPr>
        <w:t xml:space="preserve">   p   primary (0 primary, 0 extended, 4 free)</w:t>
      </w:r>
      <w:r>
        <w:br w:type="textWrapping"/>
      </w:r>
      <w:r>
        <w:rPr>
          <w:rStyle w:val="VerbatimChar"/>
        </w:rPr>
        <w:t xml:space="preserve">   e   extended (container for logical partitions)</w:t>
      </w:r>
      <w:r>
        <w:br w:type="textWrapping"/>
      </w:r>
      <w:r>
        <w:rPr>
          <w:rStyle w:val="VerbatimChar"/>
        </w:rPr>
        <w:t xml:space="preserve">Select (default p): p</w:t>
      </w:r>
      <w:r>
        <w:br w:type="textWrapping"/>
      </w:r>
      <w:r>
        <w:rPr>
          <w:rStyle w:val="VerbatimChar"/>
        </w:rPr>
        <w:t xml:space="preserve">Partition number (1-4, default 1):</w:t>
      </w:r>
      <w:r>
        <w:br w:type="textWrapping"/>
      </w:r>
      <w:r>
        <w:rPr>
          <w:rStyle w:val="VerbatimChar"/>
        </w:rPr>
        <w:t xml:space="preserve">First sector (2048-15335423, default 2048):</w:t>
      </w:r>
      <w:r>
        <w:br w:type="textWrapping"/>
      </w:r>
      <w:r>
        <w:rPr>
          <w:rStyle w:val="VerbatimChar"/>
        </w:rPr>
        <w:t xml:space="preserve">Last sector, +sectors or +size{K,M,G,T,P} (2048-15335423, default 15335423): +500M</w:t>
      </w:r>
      <w:r>
        <w:br w:type="textWrapping"/>
      </w:r>
      <w:r>
        <w:br w:type="textWrapping"/>
      </w:r>
      <w:r>
        <w:rPr>
          <w:rStyle w:val="VerbatimChar"/>
        </w:rPr>
        <w:t xml:space="preserve">Created a new partition 1 of type 'Linux' and of size 500 MiB.</w:t>
      </w:r>
      <w:r>
        <w:br w:type="textWrapping"/>
      </w:r>
      <w:r>
        <w:rPr>
          <w:rStyle w:val="VerbatimChar"/>
        </w:rPr>
        <w:t xml:space="preserve">Command (m for help): t</w:t>
      </w:r>
      <w:r>
        <w:br w:type="textWrapping"/>
      </w:r>
      <w:r>
        <w:br w:type="textWrapping"/>
      </w:r>
      <w:r>
        <w:rPr>
          <w:rStyle w:val="VerbatimChar"/>
        </w:rPr>
        <w:t xml:space="preserve">Selected partition 1</w:t>
      </w:r>
      <w:r>
        <w:br w:type="textWrapping"/>
      </w:r>
      <w:r>
        <w:rPr>
          <w:rStyle w:val="VerbatimChar"/>
        </w:rPr>
        <w:t xml:space="preserve">Hex code (type L to list all codes): L</w:t>
      </w:r>
      <w:r>
        <w:br w:type="textWrapping"/>
      </w:r>
      <w:r>
        <w:br w:type="textWrapping"/>
      </w:r>
      <w:r>
        <w:rPr>
          <w:rStyle w:val="VerbatimChar"/>
        </w:rPr>
        <w:t xml:space="preserve"> 0  Empty           24  NEC DOS         81  Minix / old Lin bf  Solaris</w:t>
      </w:r>
      <w:r>
        <w:br w:type="textWrapping"/>
      </w:r>
      <w:r>
        <w:rPr>
          <w:rStyle w:val="VerbatimChar"/>
        </w:rPr>
        <w:t xml:space="preserve"> 1  FAT12           27  Hidden NTFS Win 82  Linux swap / So c1  DRDOS/sec (FAT-</w:t>
      </w:r>
      <w:r>
        <w:br w:type="textWrapping"/>
      </w:r>
      <w:r>
        <w:rPr>
          <w:rStyle w:val="VerbatimChar"/>
        </w:rPr>
        <w:t xml:space="preserve"> 2  XENIX root      39  Plan 9          83  Linux           c4  DRDOS/sec (FAT-</w:t>
      </w:r>
      <w:r>
        <w:br w:type="textWrapping"/>
      </w:r>
      <w:r>
        <w:rPr>
          <w:rStyle w:val="VerbatimChar"/>
        </w:rPr>
        <w:t xml:space="preserve"> 3  XENIX usr       3c  PartitionMagic  84  OS/2 hidden or  c6  DRDOS/sec (FAT-</w:t>
      </w:r>
      <w:r>
        <w:br w:type="textWrapping"/>
      </w:r>
      <w:r>
        <w:rPr>
          <w:rStyle w:val="VerbatimChar"/>
        </w:rPr>
        <w:t xml:space="preserve"> 4  FAT16 &lt;32M      40  Venix 80286     85  Linux extended  c7  Syrinx</w:t>
      </w:r>
      <w:r>
        <w:br w:type="textWrapping"/>
      </w:r>
      <w:r>
        <w:rPr>
          <w:rStyle w:val="VerbatimChar"/>
        </w:rPr>
        <w:t xml:space="preserve"> 5  Extended        41  PPC PReP Boot   86  NTFS volume set da  Non-FS data</w:t>
      </w:r>
      <w:r>
        <w:br w:type="textWrapping"/>
      </w:r>
      <w:r>
        <w:rPr>
          <w:rStyle w:val="VerbatimChar"/>
        </w:rPr>
        <w:t xml:space="preserve"> 6  FAT16           42  SFS             87  NTFS volume set db  CP/M / CTOS / .</w:t>
      </w:r>
      <w:r>
        <w:br w:type="textWrapping"/>
      </w:r>
      <w:r>
        <w:rPr>
          <w:rStyle w:val="VerbatimChar"/>
        </w:rPr>
        <w:t xml:space="preserve"> 7  HPFS/NTFS/exFAT 4d  QNX4.x          88  Linux plaintext de  Dell Utility</w:t>
      </w:r>
      <w:r>
        <w:br w:type="textWrapping"/>
      </w:r>
      <w:r>
        <w:rPr>
          <w:rStyle w:val="VerbatimChar"/>
        </w:rPr>
        <w:t xml:space="preserve"> 8  AIX             4e  QNX4.x 2nd part 8e  Linux LVM       df  BootIt</w:t>
      </w:r>
      <w:r>
        <w:br w:type="textWrapping"/>
      </w:r>
      <w:r>
        <w:rPr>
          <w:rStyle w:val="VerbatimChar"/>
        </w:rPr>
        <w:t xml:space="preserve"> 9  AIX bootable    4f  QNX4.x 3rd part 93  Amoeba          e1  DOS access</w:t>
      </w:r>
      <w:r>
        <w:br w:type="textWrapping"/>
      </w:r>
      <w:r>
        <w:rPr>
          <w:rStyle w:val="VerbatimChar"/>
        </w:rPr>
        <w:t xml:space="preserve"> a  OS/2 Boot Manag 50  OnTrack DM      94  Amoeba BBT      e3  DOS R/O</w:t>
      </w:r>
      <w:r>
        <w:br w:type="textWrapping"/>
      </w:r>
      <w:r>
        <w:rPr>
          <w:rStyle w:val="VerbatimChar"/>
        </w:rPr>
        <w:t xml:space="preserve"> b  W95 FAT32       51  OnTrack DM6 Aux 9f  BSD/OS          e4  SpeedStor</w:t>
      </w:r>
      <w:r>
        <w:br w:type="textWrapping"/>
      </w:r>
      <w:r>
        <w:rPr>
          <w:rStyle w:val="VerbatimChar"/>
        </w:rPr>
        <w:t xml:space="preserve"> c  W95 FAT32 (LBA) 52  CP/M            a0  IBM Thinkpad hi ea  Rufus alignment</w:t>
      </w:r>
      <w:r>
        <w:br w:type="textWrapping"/>
      </w:r>
      <w:r>
        <w:rPr>
          <w:rStyle w:val="VerbatimChar"/>
        </w:rPr>
        <w:t xml:space="preserve"> e  W95 FAT16 (LBA) 53  OnTrack DM6 Aux a5  FreeBSD         eb  BeOS fs</w:t>
      </w:r>
      <w:r>
        <w:br w:type="textWrapping"/>
      </w:r>
      <w:r>
        <w:rPr>
          <w:rStyle w:val="VerbatimChar"/>
        </w:rPr>
        <w:t xml:space="preserve"> f  W95 Ext'd (LBA) 54  OnTrackDM6      a6  OpenBSD         ee  GPT</w:t>
      </w:r>
      <w:r>
        <w:br w:type="textWrapping"/>
      </w:r>
      <w:r>
        <w:rPr>
          <w:rStyle w:val="VerbatimChar"/>
        </w:rPr>
        <w:t xml:space="preserve">10  OPUS            55  EZ-Drive        a7  NeXTSTEP        ef  EFI (FAT-12/16/</w:t>
      </w:r>
      <w:r>
        <w:br w:type="textWrapping"/>
      </w:r>
      <w:r>
        <w:rPr>
          <w:rStyle w:val="VerbatimChar"/>
        </w:rPr>
        <w:t xml:space="preserve">11  Hidden FAT12    56  Golden Bow      a8  Darwin UFS      f0  Linux/PA-RISC b</w:t>
      </w:r>
      <w:r>
        <w:br w:type="textWrapping"/>
      </w:r>
      <w:r>
        <w:rPr>
          <w:rStyle w:val="VerbatimChar"/>
        </w:rPr>
        <w:t xml:space="preserve">12  Compaq diagnost 5c  Priam Edisk     a9  NetBSD          f1  SpeedStor</w:t>
      </w:r>
      <w:r>
        <w:br w:type="textWrapping"/>
      </w:r>
      <w:r>
        <w:rPr>
          <w:rStyle w:val="VerbatimChar"/>
        </w:rPr>
        <w:t xml:space="preserve">14  Hidden FAT16 &lt;3 61  SpeedStor       ab  Darwin boot     f4  SpeedStor</w:t>
      </w:r>
      <w:r>
        <w:br w:type="textWrapping"/>
      </w:r>
      <w:r>
        <w:rPr>
          <w:rStyle w:val="VerbatimChar"/>
        </w:rPr>
        <w:t xml:space="preserve">16  Hidden FAT16    63  GNU HURD or Sys af  HFS / HFS+      f2  DOS secondary</w:t>
      </w:r>
      <w:r>
        <w:br w:type="textWrapping"/>
      </w:r>
      <w:r>
        <w:rPr>
          <w:rStyle w:val="VerbatimChar"/>
        </w:rPr>
        <w:t xml:space="preserve">17  Hidden HPFS/NTF 64  Novell Netware  b7  BSDI fs         fb  VMware VMFS</w:t>
      </w:r>
      <w:r>
        <w:br w:type="textWrapping"/>
      </w:r>
      <w:r>
        <w:rPr>
          <w:rStyle w:val="VerbatimChar"/>
        </w:rPr>
        <w:t xml:space="preserve">18  AST SmartSleep  65  Novell Netware  b8  BSDI swap       fc  VMware VMKCORE</w:t>
      </w:r>
      <w:r>
        <w:br w:type="textWrapping"/>
      </w:r>
      <w:r>
        <w:rPr>
          <w:rStyle w:val="VerbatimChar"/>
        </w:rPr>
        <w:t xml:space="preserve">1b  Hidden W95 FAT3 70  DiskSecure Mult bb  Boot Wizard hid fd  Linux raid auto</w:t>
      </w:r>
      <w:r>
        <w:br w:type="textWrapping"/>
      </w:r>
      <w:r>
        <w:rPr>
          <w:rStyle w:val="VerbatimChar"/>
        </w:rPr>
        <w:t xml:space="preserve">1c  Hidden W95 FAT3 75  PC/IX           bc  Acronis FAT32 L fe  LANstep</w:t>
      </w:r>
      <w:r>
        <w:br w:type="textWrapping"/>
      </w:r>
      <w:r>
        <w:rPr>
          <w:rStyle w:val="VerbatimChar"/>
        </w:rPr>
        <w:t xml:space="preserve">1e  Hidden W95 FAT1 80  Old Minix       be  Solaris boot    ff  BBT</w:t>
      </w:r>
      <w:r>
        <w:br w:type="textWrapping"/>
      </w:r>
      <w:r>
        <w:rPr>
          <w:rStyle w:val="VerbatimChar"/>
        </w:rPr>
        <w:t xml:space="preserve">Hex code (type L to list all codes): c</w:t>
      </w:r>
      <w:r>
        <w:br w:type="textWrapping"/>
      </w:r>
      <w:r>
        <w:rPr>
          <w:rStyle w:val="VerbatimChar"/>
        </w:rPr>
        <w:t xml:space="preserve">Changed type of partition 'Linux' to 'W95 FAT32 (LBA)'.</w:t>
      </w:r>
      <w:r>
        <w:br w:type="textWrapping"/>
      </w:r>
      <w:r>
        <w:rPr>
          <w:rStyle w:val="VerbatimChar"/>
        </w:rPr>
        <w:t xml:space="preserve">Command (m for help): n</w:t>
      </w:r>
      <w:r>
        <w:br w:type="textWrapping"/>
      </w:r>
      <w:r>
        <w:rPr>
          <w:rStyle w:val="VerbatimChar"/>
        </w:rPr>
        <w:t xml:space="preserve">Partition type</w:t>
      </w:r>
      <w:r>
        <w:br w:type="textWrapping"/>
      </w:r>
      <w:r>
        <w:rPr>
          <w:rStyle w:val="VerbatimChar"/>
        </w:rPr>
        <w:t xml:space="preserve">   p   primary (1 primary, 0 extended, 3 free)</w:t>
      </w:r>
      <w:r>
        <w:br w:type="textWrapping"/>
      </w:r>
      <w:r>
        <w:rPr>
          <w:rStyle w:val="VerbatimChar"/>
        </w:rPr>
        <w:t xml:space="preserve">   e   extended (container for logical partitions)</w:t>
      </w:r>
      <w:r>
        <w:br w:type="textWrapping"/>
      </w:r>
      <w:r>
        <w:rPr>
          <w:rStyle w:val="VerbatimChar"/>
        </w:rPr>
        <w:t xml:space="preserve">Select (default p): p</w:t>
      </w:r>
      <w:r>
        <w:br w:type="textWrapping"/>
      </w:r>
      <w:r>
        <w:rPr>
          <w:rStyle w:val="VerbatimChar"/>
        </w:rPr>
        <w:t xml:space="preserve">Partition number (2-4, default 2):</w:t>
      </w:r>
      <w:r>
        <w:br w:type="textWrapping"/>
      </w:r>
      <w:r>
        <w:rPr>
          <w:rStyle w:val="VerbatimChar"/>
        </w:rPr>
        <w:t xml:space="preserve">First sector (1026048-15335423, default 1026048):</w:t>
      </w:r>
      <w:r>
        <w:br w:type="textWrapping"/>
      </w:r>
      <w:r>
        <w:rPr>
          <w:rStyle w:val="VerbatimChar"/>
        </w:rPr>
        <w:t xml:space="preserve">Last sector, +sectors or +size{K,M,G,T,P} (1026048-15335423, default 15335423):</w:t>
      </w:r>
      <w:r>
        <w:br w:type="textWrapping"/>
      </w:r>
      <w:r>
        <w:br w:type="textWrapping"/>
      </w:r>
      <w:r>
        <w:rPr>
          <w:rStyle w:val="VerbatimChar"/>
        </w:rPr>
        <w:t xml:space="preserve">Created a new partition 2 of type 'Linux' and of size 6.8 GiB.</w:t>
      </w:r>
      <w:r>
        <w:br w:type="textWrapping"/>
      </w:r>
      <w:r>
        <w:br w:type="textWrapping"/>
      </w:r>
      <w:r>
        <w:rPr>
          <w:rStyle w:val="VerbatimChar"/>
        </w:rPr>
        <w:t xml:space="preserve">Command (m for help): t</w:t>
      </w:r>
      <w:r>
        <w:br w:type="textWrapping"/>
      </w:r>
      <w:r>
        <w:rPr>
          <w:rStyle w:val="VerbatimChar"/>
        </w:rPr>
        <w:t xml:space="preserve">Partition number (1,2, default 2):</w:t>
      </w:r>
      <w:r>
        <w:br w:type="textWrapping"/>
      </w:r>
      <w:r>
        <w:rPr>
          <w:rStyle w:val="VerbatimChar"/>
        </w:rPr>
        <w:t xml:space="preserve">Hex code (type L to list all codes): 83</w:t>
      </w:r>
      <w:r>
        <w:br w:type="textWrapping"/>
      </w:r>
      <w:r>
        <w:br w:type="textWrapping"/>
      </w:r>
      <w:r>
        <w:rPr>
          <w:rStyle w:val="VerbatimChar"/>
        </w:rPr>
        <w:t xml:space="preserve">Changed type of partition 'Linux' to 'Linux'.</w:t>
      </w:r>
      <w:r>
        <w:br w:type="textWrapping"/>
      </w:r>
      <w:r>
        <w:br w:type="textWrapping"/>
      </w:r>
      <w:r>
        <w:rPr>
          <w:rStyle w:val="VerbatimChar"/>
        </w:rPr>
        <w:t xml:space="preserve">Command (m for help): w</w:t>
      </w:r>
      <w:r>
        <w:br w:type="textWrapping"/>
      </w:r>
      <w:r>
        <w:rPr>
          <w:rStyle w:val="VerbatimChar"/>
        </w:rPr>
        <w:t xml:space="preserve">The partition table has been altered.</w:t>
      </w:r>
      <w:r>
        <w:br w:type="textWrapping"/>
      </w:r>
      <w:r>
        <w:rPr>
          <w:rStyle w:val="VerbatimChar"/>
        </w:rPr>
        <w:t xml:space="preserve">Calling ioctl() to re-read partition table. mmcblk0: p1 p2</w:t>
      </w:r>
      <w:r>
        <w:br w:type="textWrapping"/>
      </w:r>
      <w:r>
        <w:br w:type="textWrapping"/>
      </w:r>
      <w:r>
        <w:rPr>
          <w:rStyle w:val="VerbatimChar"/>
        </w:rPr>
        <w:t xml:space="preserve">Syncing disks.</w:t>
      </w:r>
      <w:r>
        <w:br w:type="textWrapping"/>
      </w:r>
    </w:p>
    <w:p>
      <w:pPr>
        <w:pStyle w:val="FirstParagraph"/>
      </w:pPr>
      <w:r>
        <w:t xml:space="preserve">以上完成了对eMMC的分区，接下来进行格式化。</w:t>
      </w:r>
    </w:p>
    <w:p>
      <w:pPr>
        <w:pStyle w:val="SourceCode"/>
      </w:pPr>
      <w:r>
        <w:rPr>
          <w:rStyle w:val="VerbatimChar"/>
        </w:rPr>
        <w:t xml:space="preserve">root@emmc0:~# mkfs.vfat /dev/mmcblk0p1</w:t>
      </w:r>
      <w:r>
        <w:br w:type="textWrapping"/>
      </w:r>
      <w:r>
        <w:rPr>
          <w:rStyle w:val="VerbatimChar"/>
        </w:rPr>
        <w:t xml:space="preserve">root@emmc0:~# mkfs.ext4 /dev/mmcblk0p2</w:t>
      </w:r>
      <w:r>
        <w:br w:type="textWrapping"/>
      </w:r>
      <w:r>
        <w:rPr>
          <w:rStyle w:val="VerbatimChar"/>
        </w:rPr>
        <w:t xml:space="preserve">mke2fs 1.43.5 (04-Aug-2017)</w:t>
      </w:r>
    </w:p>
    <w:p>
      <w:pPr>
        <w:pStyle w:val="FirstParagraph"/>
      </w:pPr>
      <w:r>
        <w:t xml:space="preserve">将第二套image.ub以及rootfs.tar.gz放到nfs指定的文件夹下。</w:t>
      </w:r>
    </w:p>
    <w:p>
      <w:pPr>
        <w:pStyle w:val="BodyText"/>
      </w:pPr>
      <w:r>
        <w:t xml:space="preserve">在zynq的命令行界面使用以下指令挂载服务器文件夹到zynq</w:t>
      </w:r>
    </w:p>
    <w:p>
      <w:pPr>
        <w:pStyle w:val="SourceCode"/>
      </w:pPr>
      <w:r>
        <w:rPr>
          <w:rStyle w:val="VerbatimChar"/>
        </w:rPr>
        <w:t xml:space="preserve">root@emmc0:~# mount -t nfs 192.168.1.118:/nfs  /mnt -o nolock</w:t>
      </w:r>
    </w:p>
    <w:p>
      <w:pPr>
        <w:pStyle w:val="FirstParagraph"/>
      </w:pPr>
      <w:r>
        <w:t xml:space="preserve">新建文件夹挂载eMMC的第一分区以及第二分区。</w:t>
      </w:r>
    </w:p>
    <w:p>
      <w:pPr>
        <w:pStyle w:val="SourceCode"/>
      </w:pPr>
      <w:r>
        <w:rPr>
          <w:rStyle w:val="VerbatimChar"/>
        </w:rPr>
        <w:t xml:space="preserve">root@emmc0:~# mount /dev/mmcblk0p1 /emmc1</w:t>
      </w:r>
      <w:r>
        <w:br w:type="textWrapping"/>
      </w:r>
      <w:r>
        <w:rPr>
          <w:rStyle w:val="VerbatimChar"/>
        </w:rPr>
        <w:t xml:space="preserve">root@emmc0:~# cp /mnt/image.ub  /emmc1</w:t>
      </w:r>
      <w:r>
        <w:br w:type="textWrapping"/>
      </w:r>
      <w:r>
        <w:rPr>
          <w:rStyle w:val="VerbatimChar"/>
        </w:rPr>
        <w:t xml:space="preserve">root@emmc0:~# ls /emmc1</w:t>
      </w:r>
      <w:r>
        <w:br w:type="textWrapping"/>
      </w:r>
      <w:r>
        <w:rPr>
          <w:rStyle w:val="VerbatimChar"/>
        </w:rPr>
        <w:t xml:space="preserve">image.ub</w:t>
      </w:r>
      <w:r>
        <w:br w:type="textWrapping"/>
      </w:r>
      <w:r>
        <w:rPr>
          <w:rStyle w:val="VerbatimChar"/>
        </w:rPr>
        <w:t xml:space="preserve">root@emmc0:~# umount /dev/mmcblk0p1</w:t>
      </w:r>
      <w:r>
        <w:br w:type="textWrapping"/>
      </w:r>
      <w:r>
        <w:rPr>
          <w:rStyle w:val="VerbatimChar"/>
        </w:rPr>
        <w:t xml:space="preserve">root@emmc0:~# mount /dev/mmcblk0p2 /emmc2</w:t>
      </w:r>
      <w:r>
        <w:br w:type="textWrapping"/>
      </w:r>
      <w:r>
        <w:rPr>
          <w:rStyle w:val="VerbatimChar"/>
        </w:rPr>
        <w:t xml:space="preserve">EXT4-fs (mmcblk0p2): mounted filesystem with ordered data mode. Opts: (null)</w:t>
      </w:r>
      <w:r>
        <w:br w:type="textWrapping"/>
      </w:r>
      <w:r>
        <w:rPr>
          <w:rStyle w:val="VerbatimChar"/>
        </w:rPr>
        <w:t xml:space="preserve">root@emmc0:~# rsync -av /mnt/* /emmc2</w:t>
      </w:r>
      <w:r>
        <w:br w:type="textWrapping"/>
      </w:r>
      <w:r>
        <w:rPr>
          <w:rStyle w:val="VerbatimChar"/>
        </w:rPr>
        <w:t xml:space="preserve">sending incremental file list</w:t>
      </w:r>
      <w:r>
        <w:br w:type="textWrapping"/>
      </w:r>
      <w:r>
        <w:rPr>
          <w:rStyle w:val="VerbatimChar"/>
        </w:rPr>
        <w:t xml:space="preserve">image.ub</w:t>
      </w:r>
      <w:r>
        <w:br w:type="textWrapping"/>
      </w:r>
      <w:r>
        <w:rPr>
          <w:rStyle w:val="VerbatimChar"/>
        </w:rPr>
        <w:t xml:space="preserve">bin/</w:t>
      </w:r>
      <w:r>
        <w:br w:type="textWrapping"/>
      </w:r>
      <w:r>
        <w:rPr>
          <w:rStyle w:val="VerbatimChar"/>
        </w:rPr>
        <w:t xml:space="preserve">bin/ash -&gt; /bin/busybox.nosuid</w:t>
      </w:r>
      <w:r>
        <w:br w:type="textWrapping"/>
      </w:r>
      <w:r>
        <w:rPr>
          <w:rStyle w:val="VerbatimChar"/>
        </w:rPr>
        <w:t xml:space="preserve">bin/base64 -&gt; /usr/bin/base64.coreutils</w:t>
      </w:r>
      <w:r>
        <w:br w:type="textWrapping"/>
      </w:r>
      <w:r>
        <w:rPr>
          <w:rStyle w:val="VerbatimChar"/>
        </w:rPr>
        <w:t xml:space="preserve">......</w:t>
      </w:r>
      <w:r>
        <w:br w:type="textWrapping"/>
      </w:r>
      <w:r>
        <w:rPr>
          <w:rStyle w:val="VerbatimChar"/>
        </w:rPr>
        <w:t xml:space="preserve">var/local/</w:t>
      </w:r>
      <w:r>
        <w:br w:type="textWrapping"/>
      </w:r>
      <w:r>
        <w:rPr>
          <w:rStyle w:val="VerbatimChar"/>
        </w:rPr>
        <w:t xml:space="preserve">var/spool/</w:t>
      </w:r>
      <w:r>
        <w:br w:type="textWrapping"/>
      </w:r>
      <w:r>
        <w:rPr>
          <w:rStyle w:val="VerbatimChar"/>
        </w:rPr>
        <w:t xml:space="preserve">var/spool/mail/</w:t>
      </w:r>
      <w:r>
        <w:br w:type="textWrapping"/>
      </w:r>
      <w:r>
        <w:rPr>
          <w:rStyle w:val="VerbatimChar"/>
        </w:rPr>
        <w:t xml:space="preserve">var/volatile/</w:t>
      </w:r>
      <w:r>
        <w:br w:type="textWrapping"/>
      </w:r>
      <w:r>
        <w:br w:type="textWrapping"/>
      </w:r>
      <w:r>
        <w:rPr>
          <w:rStyle w:val="VerbatimChar"/>
        </w:rPr>
        <w:t xml:space="preserve">sent 1,514,814,673 bytes  received 253,366 bytes  5,092,665.68 bytes/sec</w:t>
      </w:r>
      <w:r>
        <w:br w:type="textWrapping"/>
      </w:r>
      <w:r>
        <w:rPr>
          <w:rStyle w:val="VerbatimChar"/>
        </w:rPr>
        <w:t xml:space="preserve">total size is 1,513,602,293  speedup is 1.00</w:t>
      </w:r>
      <w:r>
        <w:br w:type="textWrapping"/>
      </w:r>
      <w:r>
        <w:rPr>
          <w:rStyle w:val="VerbatimChar"/>
        </w:rPr>
        <w:t xml:space="preserve">root@emmc0:~# ls /emmc2</w:t>
      </w:r>
      <w:r>
        <w:br w:type="textWrapping"/>
      </w:r>
      <w:r>
        <w:rPr>
          <w:rStyle w:val="VerbatimChar"/>
        </w:rPr>
        <w:t xml:space="preserve">bin  boot  dev  etc  home  image.ub  lib  lost+found  media  mnt  proc  run  sbin  sys  tmp  usr  var</w:t>
      </w:r>
      <w:r>
        <w:br w:type="textWrapping"/>
      </w:r>
      <w:r>
        <w:rPr>
          <w:rStyle w:val="VerbatimChar"/>
        </w:rPr>
        <w:t xml:space="preserve">root@emmc0:~# umount /dev/mmcblk0p2</w:t>
      </w:r>
    </w:p>
    <w:p>
      <w:pPr>
        <w:pStyle w:val="FirstParagraph"/>
      </w:pPr>
      <w:r>
        <w:t xml:space="preserve">重启之后即可正常运行。</w:t>
      </w:r>
    </w:p>
    <w:p>
      <w:pPr>
        <w:pStyle w:val="Heading2"/>
      </w:pPr>
      <w:bookmarkStart w:id="50" w:name="header-n87"/>
      <w:r>
        <w:t xml:space="preserve">附录</w:t>
      </w:r>
      <w:bookmarkEnd w:id="50"/>
    </w:p>
    <w:p>
      <w:pPr>
        <w:pStyle w:val="Heading3"/>
      </w:pPr>
      <w:bookmarkStart w:id="51" w:name="header-n88"/>
      <w:r>
        <w:t xml:space="preserve">tftp服务器安装配置</w:t>
      </w:r>
      <w:bookmarkEnd w:id="51"/>
    </w:p>
    <w:p>
      <w:pPr>
        <w:pStyle w:val="FirstParagraph"/>
      </w:pPr>
      <w:hyperlink r:id="rId52">
        <w:r>
          <w:rPr>
            <w:rStyle w:val="Hyperlink"/>
          </w:rPr>
          <w:t xml:space="preserve">https://blog.csdn.net/xkwy100/article/details/80444287</w:t>
        </w:r>
      </w:hyperlink>
    </w:p>
    <w:p>
      <w:pPr>
        <w:pStyle w:val="Heading3"/>
      </w:pPr>
      <w:bookmarkStart w:id="53" w:name="header-n90"/>
      <w:r>
        <w:t xml:space="preserve">nfs服务器配置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https://www.cnblogs.com/wqs131/p/3800256.html?utm_source=tuicool&amp;utm_medium=referral&amp;tdsourcetag=s_pcqq_aiomsg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2" Target="https://blog.csdn.net/xkwy100/article/details/80444287" TargetMode="External" /><Relationship Type="http://schemas.openxmlformats.org/officeDocument/2006/relationships/hyperlink" Id="rId54" Target="https://www.cnblogs.com/wqs131/p/3800256.html?utm_source=tuicool&amp;utm_medium=referral&amp;tdsourcetag=s_pcqq_aioms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blog.csdn.net/xkwy100/article/details/80444287" TargetMode="External" /><Relationship Type="http://schemas.openxmlformats.org/officeDocument/2006/relationships/hyperlink" Id="rId54" Target="https://www.cnblogs.com/wqs131/p/3800256.html?utm_source=tuicool&amp;utm_medium=referral&amp;tdsourcetag=s_pcqq_aiom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2019-08-27T03:16:18Z</dcterms:created>
  <dcterms:modified xsi:type="dcterms:W3CDTF">2019-08-27T03:16:18Z</dcterms:modified>
</cp:coreProperties>
</file>