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Verilog学习</w:t>
      </w:r>
      <w:bookmarkEnd w:id="20"/>
    </w:p>
    <w:p>
      <w:pPr>
        <w:pStyle w:val="Heading2"/>
      </w:pPr>
      <w:bookmarkStart w:id="21" w:name="header-n2"/>
      <w:r>
        <w:t xml:space="preserve">一语法篇</w:t>
      </w:r>
      <w:bookmarkEnd w:id="21"/>
    </w:p>
    <w:p>
      <w:pPr>
        <w:pStyle w:val="Heading3"/>
      </w:pPr>
      <w:bookmarkStart w:id="22" w:name="header-n3"/>
      <w:r>
        <w:t xml:space="preserve">1基础语法</w:t>
      </w:r>
      <w:bookmarkEnd w:id="22"/>
    </w:p>
    <w:p>
      <w:pPr>
        <w:pStyle w:val="Heading4"/>
      </w:pPr>
      <w:bookmarkStart w:id="23" w:name="header-n4"/>
      <w:r>
        <w:t xml:space="preserve">1逻辑值</w:t>
      </w:r>
      <w:bookmarkEnd w:id="23"/>
    </w:p>
    <w:p>
      <w:pPr>
        <w:pStyle w:val="FirstParagraph"/>
      </w:pPr>
      <w:r>
        <w:t xml:space="preserve">逻辑0 ：低电平</w:t>
      </w:r>
    </w:p>
    <w:p>
      <w:pPr>
        <w:pStyle w:val="BodyText"/>
      </w:pPr>
      <w:r>
        <w:t xml:space="preserve">逻辑1 ：高电平</w:t>
      </w:r>
    </w:p>
    <w:p>
      <w:pPr>
        <w:pStyle w:val="BodyText"/>
      </w:pPr>
      <w:r>
        <w:t xml:space="preserve">逻辑X：未知 有可能是0 也有可能是1</w:t>
      </w:r>
    </w:p>
    <w:p>
      <w:pPr>
        <w:pStyle w:val="BodyText"/>
      </w:pPr>
      <w:r>
        <w:t xml:space="preserve"> </w:t>
      </w:r>
      <w:r>
        <w:t xml:space="preserve">逻辑Z：高阻态 外部没有激励信号 是一个悬空状态</w:t>
      </w:r>
    </w:p>
    <w:p>
      <w:pPr>
        <w:pStyle w:val="Heading4"/>
      </w:pPr>
      <w:bookmarkStart w:id="24" w:name="header-n9"/>
      <w:r>
        <w:t xml:space="preserve">2进制格式</w:t>
      </w:r>
      <w:bookmarkEnd w:id="24"/>
    </w:p>
    <w:p>
      <w:pPr>
        <w:pStyle w:val="FirstParagraph"/>
      </w:pPr>
      <w:r>
        <w:t xml:space="preserve">二进制 ：‘b 4'b0101 八进制 ：’o 十进制 ：‘d</w:t>
      </w:r>
      <w:r>
        <w:t xml:space="preserve"> </w:t>
      </w:r>
      <w:r>
        <w:t xml:space="preserve"> </w:t>
      </w:r>
      <w:r>
        <w:t xml:space="preserve">4'd2 十六进制：‘h 4'ha</w:t>
      </w:r>
    </w:p>
    <w:p>
      <w:pPr>
        <w:pStyle w:val="BodyText"/>
      </w:pPr>
      <w:r>
        <w:t xml:space="preserve">默认位宽32位 默认数据格式十进制</w:t>
      </w:r>
    </w:p>
    <w:p>
      <w:pPr>
        <w:pStyle w:val="BodyText"/>
      </w:pPr>
      <w:r>
        <w:t xml:space="preserve">16‘b1001</w:t>
      </w:r>
      <w:r>
        <w:rPr>
          <w:i/>
        </w:rPr>
        <w:t xml:space="preserve">1010</w:t>
      </w:r>
      <w:r>
        <w:t xml:space="preserve">1001_1010=16'h9a9a</w:t>
      </w:r>
    </w:p>
    <w:p>
      <w:pPr>
        <w:pStyle w:val="Heading4"/>
      </w:pPr>
      <w:bookmarkStart w:id="25" w:name="header-n13"/>
      <w:r>
        <w:t xml:space="preserve">3标识符</w:t>
      </w:r>
      <w:bookmarkEnd w:id="25"/>
    </w:p>
    <w:p>
      <w:pPr>
        <w:pStyle w:val="FirstParagraph"/>
      </w:pPr>
      <w:r>
        <w:t xml:space="preserve">标识符可以是字母 数字 $ _ 的组合</w:t>
      </w:r>
    </w:p>
    <w:p>
      <w:pPr>
        <w:pStyle w:val="BodyText"/>
      </w:pPr>
      <w:r>
        <w:t xml:space="preserve">第一个字符必须是字母或者下划线</w:t>
      </w:r>
    </w:p>
    <w:p>
      <w:pPr>
        <w:pStyle w:val="BodyText"/>
      </w:pPr>
      <w:r>
        <w:t xml:space="preserve">标识符区别大小写</w:t>
      </w:r>
    </w:p>
    <w:p>
      <w:pPr>
        <w:pStyle w:val="Heading5"/>
      </w:pPr>
      <w:bookmarkStart w:id="26" w:name="header-n17"/>
      <w:r>
        <w:t xml:space="preserve">推荐写法：</w:t>
      </w:r>
      <w:bookmarkEnd w:id="26"/>
    </w:p>
    <w:p>
      <w:pPr>
        <w:pStyle w:val="FirstParagraph"/>
      </w:pPr>
      <w:r>
        <w:t xml:space="preserve"> </w:t>
      </w:r>
      <w:r>
        <w:t xml:space="preserve">不建议大小写混用</w:t>
      </w:r>
    </w:p>
    <w:p>
      <w:pPr>
        <w:pStyle w:val="BodyText"/>
      </w:pPr>
      <w:r>
        <w:t xml:space="preserve"> </w:t>
      </w:r>
      <w:r>
        <w:t xml:space="preserve">普通内部信号建议全部小写</w:t>
      </w:r>
    </w:p>
    <w:p>
      <w:pPr>
        <w:pStyle w:val="BodyText"/>
      </w:pPr>
      <w:r>
        <w:t xml:space="preserve"> </w:t>
      </w:r>
      <w:r>
        <w:t xml:space="preserve">信号命名最好体现信号含义 ，简洁清晰易懂</w:t>
      </w:r>
    </w:p>
    <w:p>
      <w:pPr>
        <w:pStyle w:val="Heading3"/>
      </w:pPr>
      <w:bookmarkStart w:id="27" w:name="header-n21"/>
      <w:r>
        <w:t xml:space="preserve">2数据类型</w:t>
      </w:r>
      <w:bookmarkEnd w:id="27"/>
    </w:p>
    <w:p>
      <w:pPr>
        <w:pStyle w:val="Heading4"/>
      </w:pPr>
      <w:bookmarkStart w:id="28" w:name="header-n22"/>
      <w:r>
        <w:t xml:space="preserve">寄存器</w:t>
      </w:r>
      <w:r>
        <w:t xml:space="preserve"> </w:t>
      </w:r>
      <w:bookmarkEnd w:id="28"/>
    </w:p>
    <w:p>
      <w:pPr>
        <w:pStyle w:val="FirstParagraph"/>
      </w:pPr>
      <w:r>
        <w:t xml:space="preserve"> </w:t>
      </w:r>
      <w:r>
        <w:t xml:space="preserve">抽象的数据存储单元 通过赋值语句改变寄存器存储的值</w:t>
      </w:r>
    </w:p>
    <w:p>
      <w:pPr>
        <w:pStyle w:val="BodyText"/>
      </w:pPr>
      <w:r>
        <w:t xml:space="preserve"> </w:t>
      </w:r>
      <w:r>
        <w:t xml:space="preserve">关键字 reg 默认初始值x</w:t>
      </w:r>
    </w:p>
    <w:p>
      <w:pPr>
        <w:pStyle w:val="SourceCode"/>
      </w:pPr>
      <w:r>
        <w:rPr>
          <w:rStyle w:val="DataTypeTok"/>
        </w:rPr>
        <w:t xml:space="preserve">reg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delay_cnt;</w:t>
      </w:r>
      <w:r>
        <w:br w:type="textWrapping"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key_reg;</w:t>
      </w:r>
    </w:p>
    <w:p>
      <w:pPr>
        <w:pStyle w:val="FirstParagraph"/>
      </w:pPr>
      <w:r>
        <w:t xml:space="preserve">reg类型只能在always语句和initial语句中被赋值</w:t>
      </w:r>
    </w:p>
    <w:p>
      <w:pPr>
        <w:pStyle w:val="BodyText"/>
      </w:pPr>
      <w:r>
        <w:t xml:space="preserve">如果该过程语句</w:t>
      </w:r>
    </w:p>
    <w:p>
      <w:pPr>
        <w:pStyle w:val="Heading4"/>
      </w:pPr>
      <w:bookmarkStart w:id="29" w:name="header-n31"/>
      <w:r>
        <w:t xml:space="preserve">线网</w:t>
      </w:r>
      <w:bookmarkEnd w:id="29"/>
    </w:p>
    <w:p>
      <w:pPr>
        <w:pStyle w:val="FirstParagraph"/>
      </w:pPr>
      <w:r>
        <w:t xml:space="preserve">参数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2019-05-24T04:47:17Z</dcterms:created>
  <dcterms:modified xsi:type="dcterms:W3CDTF">2019-05-24T04:47:17Z</dcterms:modified>
</cp:coreProperties>
</file>