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159885" cy="1094105"/>
            <wp:effectExtent l="0" t="0" r="12065" b="10795"/>
            <wp:docPr id="29" name="图片 29" descr="154682610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546826105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3148965"/>
            <wp:effectExtent l="0" t="0" r="10160" b="13335"/>
            <wp:docPr id="32" name="图片 32" descr="15468261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54682617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面向接口编程就是典型的策略模式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43705" cy="1195705"/>
            <wp:effectExtent l="0" t="0" r="4445" b="4445"/>
            <wp:docPr id="38" name="图片 38" descr="15468264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46826471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731260"/>
            <wp:effectExtent l="0" t="0" r="8255" b="2540"/>
            <wp:docPr id="14" name="图片 14" descr="1546049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4604958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java提供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061970"/>
            <wp:effectExtent l="0" t="0" r="3175" b="5080"/>
            <wp:docPr id="15" name="图片 15" descr="15460496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46049656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48175" cy="1371600"/>
            <wp:effectExtent l="0" t="0" r="9525" b="0"/>
            <wp:docPr id="37" name="图片 37" descr="15468264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546826409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前提：装饰者和被装饰都必须是继承了同一个类。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一层套一层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502660"/>
            <wp:effectExtent l="0" t="0" r="5080" b="2540"/>
            <wp:docPr id="10" name="图片 10" descr="15460492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4604928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486410"/>
            <wp:effectExtent l="0" t="0" r="6350" b="8890"/>
            <wp:docPr id="9" name="图片 9" descr="15460491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46049180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71850" cy="2590800"/>
            <wp:effectExtent l="0" t="0" r="0" b="0"/>
            <wp:docPr id="11" name="图片 11" descr="154604938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4604938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应用：javaIO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688715"/>
            <wp:effectExtent l="0" t="0" r="5080" b="6985"/>
            <wp:docPr id="12" name="图片 12" descr="15460494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46049456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794635"/>
            <wp:effectExtent l="0" t="0" r="6985" b="5715"/>
            <wp:docPr id="13" name="图片 13" descr="15460494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46049492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工厂模式和抽象工厂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</w:t>
      </w:r>
      <w:r>
        <w:rPr>
          <w:rFonts w:hint="eastAsia"/>
          <w:lang w:val="en-US" w:eastAsia="zh-CN"/>
        </w:rPr>
        <w:drawing>
          <wp:inline distT="0" distB="0" distL="114300" distR="114300">
            <wp:extent cx="3036570" cy="809625"/>
            <wp:effectExtent l="0" t="0" r="11430" b="9525"/>
            <wp:docPr id="40" name="图片 40" descr="15468265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546826581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089910" cy="629285"/>
            <wp:effectExtent l="0" t="0" r="15240" b="18415"/>
            <wp:docPr id="41" name="图片 41" descr="15468266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46826688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工厂模式只负责创造实体，抽象工厂可以提供产品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43325" cy="4133850"/>
            <wp:effectExtent l="0" t="0" r="9525" b="0"/>
            <wp:docPr id="2" name="图片 2" descr="154604857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46048570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当需要加一个类型时，工厂无需改变，只需要加对应类型即可。抽象工厂需要加上接口，因为抽象工厂提供的是一个产品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86150" cy="1876425"/>
            <wp:effectExtent l="0" t="0" r="0" b="9525"/>
            <wp:docPr id="3" name="图片 3" descr="15460486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46048610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67150" cy="1581150"/>
            <wp:effectExtent l="0" t="0" r="0" b="0"/>
            <wp:docPr id="4" name="图片 4" descr="15460486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4604863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抽象工厂提供组合，并且抽象工厂在创造组合中的元件时也会用到工厂模式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845435"/>
            <wp:effectExtent l="0" t="0" r="8255" b="12065"/>
            <wp:docPr id="1" name="图片 1" descr="15460485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46048527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533775"/>
            <wp:effectExtent l="0" t="0" r="3175" b="9525"/>
            <wp:docPr id="5" name="图片 5" descr="15460486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46048676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347085"/>
            <wp:effectExtent l="0" t="0" r="2540" b="5715"/>
            <wp:docPr id="6" name="图片 6" descr="15460487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46048713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606675"/>
            <wp:effectExtent l="0" t="0" r="5715" b="3175"/>
            <wp:docPr id="7" name="图片 7" descr="154604874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46048747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两者应用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当需要一个产品时，用抽象工厂，当只需要创建实例来松耦合时用工厂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43300" cy="1800225"/>
            <wp:effectExtent l="0" t="0" r="0" b="9525"/>
            <wp:docPr id="8" name="图片 8" descr="15460488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46048854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10075" cy="914400"/>
            <wp:effectExtent l="0" t="0" r="9525" b="0"/>
            <wp:docPr id="42" name="图片 42" descr="15468268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546826802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和静态类最重要的区别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087245"/>
            <wp:effectExtent l="0" t="0" r="7620" b="8255"/>
            <wp:docPr id="16" name="图片 16" descr="15460521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46052174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实现方式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Double Check Lock(DCL模式)</w:t>
      </w:r>
      <w:r>
        <w:rPr>
          <w:rFonts w:hint="eastAsia"/>
          <w:lang w:val="en-US" w:eastAsia="zh-CN"/>
        </w:rPr>
        <w:drawing>
          <wp:inline distT="0" distB="0" distL="114300" distR="114300">
            <wp:extent cx="2633980" cy="2096135"/>
            <wp:effectExtent l="0" t="0" r="13970" b="18415"/>
            <wp:docPr id="17" name="图片 17" descr="15464809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46480984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8EDD6"/>
        <w:spacing w:before="0" w:beforeAutospacing="0" w:after="360" w:afterAutospacing="0" w:line="330" w:lineRule="atLeast"/>
        <w:ind w:left="0" w:right="0" w:firstLine="0"/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Style w:val="5"/>
          <w:rFonts w:hint="default" w:ascii="Consolas" w:hAnsi="Consolas" w:eastAsia="Consolas" w:cs="Consolas"/>
          <w:i/>
          <w:caps w:val="0"/>
          <w:color w:val="000000"/>
          <w:spacing w:val="0"/>
          <w:sz w:val="21"/>
          <w:szCs w:val="21"/>
          <w:shd w:val="clear" w:fill="C8EDD6"/>
        </w:rPr>
        <w:t>缺点:第一次加载稍慢,由于java处理器允许乱序执行,偶尔会失败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静态内部类实现单例模式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917825"/>
            <wp:effectExtent l="0" t="0" r="3810" b="15875"/>
            <wp:docPr id="18" name="图片 18" descr="15464810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46481061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反序列化时会重新生成对象的问题</w:t>
      </w:r>
      <w:r>
        <w:rPr>
          <w:rFonts w:hint="eastAsia"/>
          <w:lang w:val="en-US" w:eastAsia="zh-CN"/>
        </w:rPr>
        <w:t>:加入readResolve方法即可解决。因为反序列化时会调用这个方法。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379855"/>
            <wp:effectExtent l="0" t="0" r="5080" b="10795"/>
            <wp:docPr id="36" name="图片 36" descr="15468263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546826351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672080"/>
            <wp:effectExtent l="0" t="0" r="6350" b="13970"/>
            <wp:docPr id="19" name="图片 19" descr="15464972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46497277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328420"/>
            <wp:effectExtent l="0" t="0" r="5715" b="5080"/>
            <wp:docPr id="20" name="图片 20" descr="15464973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46497321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86225" cy="1095375"/>
            <wp:effectExtent l="0" t="0" r="9525" b="9525"/>
            <wp:docPr id="43" name="图片 43" descr="15468268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546826846(1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448560"/>
            <wp:effectExtent l="0" t="0" r="5080" b="8890"/>
            <wp:docPr id="22" name="图片 22" descr="15465007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46500709(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一个只能转一个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744345" cy="2252980"/>
            <wp:effectExtent l="0" t="0" r="8255" b="13970"/>
            <wp:docPr id="21" name="图片 21" descr="15465003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46500353(1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434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门面模式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1297305"/>
            <wp:effectExtent l="0" t="0" r="2540" b="17145"/>
            <wp:docPr id="44" name="图片 44" descr="15468269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546826900(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3151505"/>
            <wp:effectExtent l="0" t="0" r="10795" b="10795"/>
            <wp:docPr id="25" name="图片 25" descr="15465037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46503731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08270" cy="2759075"/>
            <wp:effectExtent l="0" t="0" r="11430" b="3175"/>
            <wp:docPr id="26" name="图片 26" descr="15465037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46503767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与适配模式区别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34970" cy="4618990"/>
            <wp:effectExtent l="0" t="0" r="17780" b="10160"/>
            <wp:docPr id="23" name="图片 23" descr="15465022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46502238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37055" cy="3728720"/>
            <wp:effectExtent l="0" t="0" r="10795" b="5080"/>
            <wp:docPr id="24" name="图片 24" descr="15465024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46502412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适配是把一种转化为另一种，门面是提供一个更简洁的接口给子类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79420" cy="892810"/>
            <wp:effectExtent l="0" t="0" r="11430" b="2540"/>
            <wp:docPr id="45" name="图片 45" descr="15468269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546826984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20870" cy="2686685"/>
            <wp:effectExtent l="0" t="0" r="17780" b="18415"/>
            <wp:docPr id="27" name="图片 27" descr="154650525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46505252(1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应用：非常广泛，工厂模式就是一个特殊的模板模式，JAVA SWING也是一个模板模式，等等。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89885" cy="1057910"/>
            <wp:effectExtent l="0" t="0" r="5715" b="8890"/>
            <wp:docPr id="46" name="图片 46" descr="15468270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546827048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988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都实现Iterator接口，客户端用iterotor来调用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2110" cy="2654300"/>
            <wp:effectExtent l="0" t="0" r="8890" b="12700"/>
            <wp:docPr id="28" name="图片 28" descr="15465832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46583213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510155"/>
            <wp:effectExtent l="0" t="0" r="6985" b="4445"/>
            <wp:docPr id="30" name="图片 30" descr="15465862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546586214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4068445"/>
            <wp:effectExtent l="0" t="0" r="4445" b="8255"/>
            <wp:docPr id="31" name="图片 31" descr="15465862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46586280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应用：JAVA SWING就是一个树状结构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43450" cy="1076325"/>
            <wp:effectExtent l="0" t="0" r="0" b="9525"/>
            <wp:docPr id="33" name="图片 33" descr="154659260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546592602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形式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42130" cy="2585085"/>
            <wp:effectExtent l="0" t="0" r="1270" b="5715"/>
            <wp:docPr id="34" name="图片 34" descr="154659264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546592640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与策略模式区别</w:t>
      </w:r>
    </w:p>
    <w:p>
      <w:pPr>
        <w:numPr>
          <w:ilvl w:val="0"/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形式一样，但意图不同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策略模式:把许多灵活的改变归到子类。来实现不同的行为。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状态模式：把许多条件放进上下文。来更容易的改变状态对象的行为。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5280" cy="1671320"/>
            <wp:effectExtent l="0" t="0" r="7620" b="5080"/>
            <wp:docPr id="35" name="图片 35" descr="15465934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546593422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1776730"/>
            <wp:effectExtent l="0" t="0" r="12065" b="13970"/>
            <wp:docPr id="47" name="图片 47" descr="15468273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546827357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78785" cy="654685"/>
            <wp:effectExtent l="0" t="0" r="12065" b="12065"/>
            <wp:docPr id="48" name="图片 48" descr="15468318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546831869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878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普通代理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329940"/>
            <wp:effectExtent l="0" t="0" r="5715" b="3810"/>
            <wp:docPr id="49" name="图片 49" descr="15468358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546835836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219835" cy="1467485"/>
            <wp:effectExtent l="0" t="0" r="18415" b="18415"/>
            <wp:docPr id="50" name="图片 50" descr="154684360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546843608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21983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JAVA动态代理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58640" cy="2444115"/>
            <wp:effectExtent l="0" t="0" r="3810" b="13335"/>
            <wp:docPr id="39" name="图片 39" descr="15468452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546845282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8FE877"/>
    <w:multiLevelType w:val="multilevel"/>
    <w:tmpl w:val="E18FE8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31B3B"/>
    <w:rsid w:val="02F96ECD"/>
    <w:rsid w:val="02FA77E8"/>
    <w:rsid w:val="037D18BB"/>
    <w:rsid w:val="05F26965"/>
    <w:rsid w:val="060D01D2"/>
    <w:rsid w:val="07F23E2D"/>
    <w:rsid w:val="09AE5A3C"/>
    <w:rsid w:val="0C443967"/>
    <w:rsid w:val="0DF82D1D"/>
    <w:rsid w:val="0E33643E"/>
    <w:rsid w:val="0E93772E"/>
    <w:rsid w:val="0EEA7779"/>
    <w:rsid w:val="0EF54845"/>
    <w:rsid w:val="13E61326"/>
    <w:rsid w:val="16192D7E"/>
    <w:rsid w:val="174B4123"/>
    <w:rsid w:val="18AD27CC"/>
    <w:rsid w:val="18DB6B18"/>
    <w:rsid w:val="19D51070"/>
    <w:rsid w:val="1A145D5B"/>
    <w:rsid w:val="1AA136BF"/>
    <w:rsid w:val="1FCD6F56"/>
    <w:rsid w:val="206A695F"/>
    <w:rsid w:val="218A61C8"/>
    <w:rsid w:val="21F4775C"/>
    <w:rsid w:val="22FF43E5"/>
    <w:rsid w:val="25184756"/>
    <w:rsid w:val="2A803FB8"/>
    <w:rsid w:val="2A8064EF"/>
    <w:rsid w:val="2AE4770A"/>
    <w:rsid w:val="2B644D82"/>
    <w:rsid w:val="2C3B78A1"/>
    <w:rsid w:val="2D3F3E14"/>
    <w:rsid w:val="304B6B2C"/>
    <w:rsid w:val="30D5719E"/>
    <w:rsid w:val="329511F4"/>
    <w:rsid w:val="341434FE"/>
    <w:rsid w:val="364B1B3F"/>
    <w:rsid w:val="38E775CA"/>
    <w:rsid w:val="3A523A68"/>
    <w:rsid w:val="3CAB69C6"/>
    <w:rsid w:val="3E324393"/>
    <w:rsid w:val="3EC27BDB"/>
    <w:rsid w:val="3F007F75"/>
    <w:rsid w:val="3F17717A"/>
    <w:rsid w:val="40C15A0D"/>
    <w:rsid w:val="41977537"/>
    <w:rsid w:val="43367282"/>
    <w:rsid w:val="43BD7049"/>
    <w:rsid w:val="44EF5EAA"/>
    <w:rsid w:val="452C09FC"/>
    <w:rsid w:val="47364D03"/>
    <w:rsid w:val="494A1181"/>
    <w:rsid w:val="49A75B86"/>
    <w:rsid w:val="4C4B56B1"/>
    <w:rsid w:val="4C945FF2"/>
    <w:rsid w:val="4C987E5B"/>
    <w:rsid w:val="4E842164"/>
    <w:rsid w:val="4E8B5D68"/>
    <w:rsid w:val="50D7058E"/>
    <w:rsid w:val="521B1D17"/>
    <w:rsid w:val="563C6C61"/>
    <w:rsid w:val="56E012EC"/>
    <w:rsid w:val="5A9A6C39"/>
    <w:rsid w:val="5CA31E42"/>
    <w:rsid w:val="5DAC36C5"/>
    <w:rsid w:val="5E746109"/>
    <w:rsid w:val="5FCB2B72"/>
    <w:rsid w:val="5FDD2E9D"/>
    <w:rsid w:val="5FE33FDA"/>
    <w:rsid w:val="643709F1"/>
    <w:rsid w:val="64EF3CAC"/>
    <w:rsid w:val="65AF6EBF"/>
    <w:rsid w:val="678A71F4"/>
    <w:rsid w:val="68A4722E"/>
    <w:rsid w:val="698218CC"/>
    <w:rsid w:val="69A002EF"/>
    <w:rsid w:val="69C82B3D"/>
    <w:rsid w:val="6B291A52"/>
    <w:rsid w:val="6B691772"/>
    <w:rsid w:val="6B692C2C"/>
    <w:rsid w:val="6CFE7E05"/>
    <w:rsid w:val="6D061515"/>
    <w:rsid w:val="6F9B03BD"/>
    <w:rsid w:val="702F68F7"/>
    <w:rsid w:val="707F2F51"/>
    <w:rsid w:val="70873EE6"/>
    <w:rsid w:val="70F969D0"/>
    <w:rsid w:val="729145CE"/>
    <w:rsid w:val="72B327D9"/>
    <w:rsid w:val="740E61D2"/>
    <w:rsid w:val="75B46856"/>
    <w:rsid w:val="770938D1"/>
    <w:rsid w:val="77F943C0"/>
    <w:rsid w:val="78CB36A1"/>
    <w:rsid w:val="79C04263"/>
    <w:rsid w:val="7B0064FF"/>
    <w:rsid w:val="7B473F20"/>
    <w:rsid w:val="7B7179B3"/>
    <w:rsid w:val="7D497865"/>
    <w:rsid w:val="7FDC7A3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Emphasis"/>
    <w:basedOn w:val="3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seari</dc:creator>
  <cp:lastModifiedBy>小象</cp:lastModifiedBy>
  <dcterms:modified xsi:type="dcterms:W3CDTF">2019-01-07T08:05:48Z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  <property fmtid="{D5CDD505-2E9C-101B-9397-08002B2CF9AE}" pid="3" name="KSORubyTemplateID" linkTarget="0">
    <vt:lpwstr>6</vt:lpwstr>
  </property>
</Properties>
</file>