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渐进式JavaScript 框架。可以只用核心库，当需要特定的功能时，添加相应组件。REACT也是这样的。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54225" cy="419735"/>
            <wp:effectExtent l="0" t="0" r="317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8825" cy="16046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https://cn.vuejs.org/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model+view+viewmodel(view的实例)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这里的data可以写对象，也可以写函数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78225" cy="2340610"/>
            <wp:effectExtent l="0" t="0" r="3175" b="2540"/>
            <wp:docPr id="6" name="图片 6" descr="15480568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805680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39235" cy="2295525"/>
            <wp:effectExtent l="0" t="0" r="18415" b="9525"/>
            <wp:docPr id="4" name="图片 4" descr="15480551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805513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view:里面有指令（自定义标签属性）和大括号表达式（用来显示数据）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model:数据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vm:数据绑定和数据监听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Idea提示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http://www.cnblogs.com/lovling/p/9339871.html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chrome插件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vue-devtools-4.1.4_0.crx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1. 模板的理解: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动态的html页面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包含了一些JS语法代码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大括号表达式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指令(以v-开头的自定义标签属性)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2. 双大括号表达式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语法: {{exp}} 或 {{{exp}}}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功能: 向页面输出数据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可以调用对象的方法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3. 指令一: 强制数据绑定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功能: 指定变化的属性值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完整写法: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v-bind:xxx='yyy'  //yyy会作为表达式解析执行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简洁写法: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:xxx='yyy'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4. 指令二: 绑定事件监听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功能: 绑定指定事件名的回调函数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完整写法: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v-on:click='xxx'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简洁写法: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  @click='xxx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'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07410" cy="1978660"/>
            <wp:effectExtent l="0" t="0" r="2540" b="2540"/>
            <wp:docPr id="7" name="图片 7" descr="15480604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806040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00655" cy="1569085"/>
            <wp:effectExtent l="0" t="0" r="4445" b="12065"/>
            <wp:docPr id="8" name="图片 8" descr="15480604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4806042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计算属性和监视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2B2B2B"/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</w:pP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1. 计算属性（用的特别多）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在computed属性对象中定义计算属性的方法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在页面中使用{{方法名}}来显示计算的结果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2. 监视属性:(用的少一些)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通过通过vm对象的$watch()或watch配置来监视指定的属性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当属性变化时, 回调函数自动调用, 在函数内部进行计算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3. 计算属性高级: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通过getter/setter实现对属性数据的显示和监视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计算属性存在缓存, 多次读取只执行一次getter计算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89985" cy="1640840"/>
            <wp:effectExtent l="0" t="0" r="5715" b="16510"/>
            <wp:docPr id="9" name="图片 9" descr="15480626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806264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2305" cy="2119630"/>
            <wp:effectExtent l="0" t="0" r="17145" b="13970"/>
            <wp:docPr id="12" name="图片 12" descr="15481222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812229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0735" cy="2090420"/>
            <wp:effectExtent l="0" t="0" r="12065" b="5080"/>
            <wp:docPr id="10" name="图片 10" descr="1548062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806266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class与style绑定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5"/>
          <w:szCs w:val="15"/>
        </w:rPr>
      </w:pP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1. 理解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在应用界面中, 某个(些)元素的样式是变化的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class/style绑定就是专门用来实现动态样式效果的技术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2. class绑定: :class='xxx'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xxx是字符串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xxx是对象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xxx是数组</w:t>
      </w:r>
      <w:r>
        <w:rPr>
          <w:rFonts w:hint="eastAsia" w:cs="宋体"/>
          <w:color w:val="808080"/>
          <w:sz w:val="15"/>
          <w:szCs w:val="15"/>
          <w:shd w:val="clear" w:fill="2B2B2B"/>
          <w:lang w:eastAsia="zh-CN"/>
        </w:rPr>
        <w:t>（不常用）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>3. style绑定</w:t>
      </w:r>
      <w:r>
        <w:rPr>
          <w:rFonts w:hint="eastAsia" w:cs="宋体"/>
          <w:color w:val="808080"/>
          <w:sz w:val="15"/>
          <w:szCs w:val="15"/>
          <w:shd w:val="clear" w:fill="2B2B2B"/>
          <w:lang w:eastAsia="zh-CN"/>
        </w:rPr>
        <w:t>（必须用对象来绑定）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:style="{ color: activeColor, fontSize: fontSize + 'px' }"</w:t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5"/>
          <w:szCs w:val="15"/>
          <w:shd w:val="clear" w:fill="2B2B2B"/>
        </w:rPr>
        <w:t xml:space="preserve">  其中activeColor/fontSize是data属性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1385" cy="4029710"/>
            <wp:effectExtent l="0" t="0" r="12065" b="8890"/>
            <wp:docPr id="13" name="图片 13" descr="15481236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812365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条件渲染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v-if,v-else 条件判断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v-show：显示隐藏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710180" cy="2289810"/>
            <wp:effectExtent l="0" t="0" r="13970" b="15240"/>
            <wp:docPr id="14" name="图片 14" descr="15481243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812433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列表渲染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列表遍历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9125" cy="1244600"/>
            <wp:effectExtent l="0" t="0" r="9525" b="12700"/>
            <wp:docPr id="17" name="图片 17" descr="15481308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813085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82925" cy="1845310"/>
            <wp:effectExtent l="0" t="0" r="3175" b="2540"/>
            <wp:docPr id="18" name="图片 18" descr="15481309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813095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23845" cy="1508125"/>
            <wp:effectExtent l="0" t="0" r="14605" b="15875"/>
            <wp:docPr id="16" name="图片 16" descr="15481299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812993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列表过滤排序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3204210" cy="3178810"/>
            <wp:effectExtent l="0" t="0" r="15240" b="2540"/>
            <wp:docPr id="19" name="图片 19" descr="15481355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813559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1171575"/>
            <wp:effectExtent l="0" t="0" r="0" b="9525"/>
            <wp:docPr id="20" name="图片 20" descr="15481364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8136461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80335" cy="1558925"/>
            <wp:effectExtent l="0" t="0" r="5715" b="3175"/>
            <wp:docPr id="22" name="图片 22" descr="15481366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813661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3275" cy="1611630"/>
            <wp:effectExtent l="0" t="0" r="15875" b="7620"/>
            <wp:docPr id="21" name="图片 21" descr="1548136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813658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表单输入绑定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用v-model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4130675" cy="2630170"/>
            <wp:effectExtent l="0" t="0" r="3175" b="17780"/>
            <wp:docPr id="23" name="图片 23" descr="15481375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813756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3676650" cy="343535"/>
            <wp:effectExtent l="0" t="0" r="0" b="18415"/>
            <wp:docPr id="24" name="图片 24" descr="1548137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8137604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Vue实例_生命周期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240405"/>
            <wp:effectExtent l="0" t="0" r="9525" b="17145"/>
            <wp:docPr id="25" name="图片 25" descr="15481400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8140095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过渡&amp;动画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见官网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6430" cy="1155700"/>
            <wp:effectExtent l="0" t="0" r="13970" b="6350"/>
            <wp:docPr id="26" name="图片 26" descr="15481432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8143259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54755" cy="3235325"/>
            <wp:effectExtent l="0" t="0" r="17145" b="3175"/>
            <wp:docPr id="27" name="图片 27" descr="15481433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814330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以date格式化来举例。可以去bootcdn里去找到moment.js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717290"/>
            <wp:effectExtent l="0" t="0" r="5715" b="16510"/>
            <wp:docPr id="29" name="图片 29" descr="15481439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8143952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下面这样也可以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572770"/>
            <wp:effectExtent l="0" t="0" r="3175" b="17780"/>
            <wp:docPr id="30" name="图片 30" descr="15481440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814402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常用内置指令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81020" cy="1561465"/>
            <wp:effectExtent l="0" t="0" r="5080" b="635"/>
            <wp:docPr id="31" name="图片 31" descr="15481445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814451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79395" cy="2197100"/>
            <wp:effectExtent l="0" t="0" r="1905" b="12700"/>
            <wp:docPr id="32" name="图片 32" descr="15481446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814465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v-clock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43150" cy="1093470"/>
            <wp:effectExtent l="0" t="0" r="0" b="11430"/>
            <wp:docPr id="33" name="图片 33" descr="15481447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8144726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9320" cy="2974975"/>
            <wp:effectExtent l="0" t="0" r="17780" b="15875"/>
            <wp:docPr id="36" name="图片 36" descr="15481461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8146169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41220"/>
            <wp:effectExtent l="0" t="0" r="3810" b="11430"/>
            <wp:docPr id="39" name="图片 39" descr="1548147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8147317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vue-cli</w:t>
      </w:r>
    </w:p>
    <w:p>
      <w:pPr>
        <w:numPr>
          <w:ilvl w:val="0"/>
          <w:numId w:val="0"/>
        </w:numPr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是vue官方提供的脚手架</w:t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npm install -g vue -cli</w:t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vue init webpack vue_demo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29100" cy="2548890"/>
            <wp:effectExtent l="0" t="0" r="0" b="3810"/>
            <wp:docPr id="40" name="图片 40" descr="15481483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8148368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cd vue_demo</w:t>
      </w: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npm install npm@latest -g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npm run dev或者npm start</w:t>
      </w:r>
    </w:p>
    <w:p>
      <w:pPr>
        <w:numPr>
          <w:ilvl w:val="0"/>
          <w:numId w:val="0"/>
        </w:numPr>
        <w:ind w:leftChars="0" w:firstLine="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自动创建的目录结构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87725" cy="1957070"/>
            <wp:effectExtent l="0" t="0" r="3175" b="5080"/>
            <wp:docPr id="41" name="图片 41" descr="15482083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8208326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54960" cy="2171700"/>
            <wp:effectExtent l="0" t="0" r="2540" b="0"/>
            <wp:docPr id="42" name="图片 42" descr="15482085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8208547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所以可以新建模板</w:t>
      </w:r>
    </w:p>
    <w:p>
      <w:pPr>
        <w:numPr>
          <w:ilvl w:val="0"/>
          <w:numId w:val="0"/>
        </w:num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drawing>
          <wp:inline distT="0" distB="0" distL="114300" distR="114300">
            <wp:extent cx="5270500" cy="2601595"/>
            <wp:effectExtent l="0" t="0" r="6350" b="8255"/>
            <wp:docPr id="43" name="图片 43" descr="15482086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8208657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这样就可以直接右键new-vue了。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开始搭建脚手架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1.编写组件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43760" cy="2530475"/>
            <wp:effectExtent l="0" t="0" r="8890" b="317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编写主组件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97605" cy="3480435"/>
            <wp:effectExtent l="0" t="0" r="17145" b="5715"/>
            <wp:docPr id="45" name="图片 45" descr="15482101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8210104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写JS（下面是基本固定的写法）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1705" cy="1760220"/>
            <wp:effectExtent l="0" t="0" r="4445" b="11430"/>
            <wp:docPr id="46" name="图片 46" descr="15482101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8210143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打包发布项目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执行npm run build，就会生成一个dist文件夹，里面的内容就是打包后的文件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使用静态服务器工具包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npm install -g serve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serve dist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访问http:localhost:5000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使用动态web服务器(tomcat)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修改配置webpack.prod.conf.js，加上项目名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7605" cy="1050925"/>
            <wp:effectExtent l="0" t="0" r="10795" b="15875"/>
            <wp:docPr id="48" name="图片 48" descr="1548210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8210944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重新打包npm run build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把dist文件COPY出来，改名为项目名，放到TOMCAT下，启动TOMCAT访问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eslint代码检查工具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.eslintrc.js</w:t>
      </w:r>
      <w:r>
        <w:rPr>
          <w:rFonts w:hint="eastAsia"/>
          <w:lang w:val="en-US" w:eastAsia="zh-CN"/>
        </w:rPr>
        <w:t>可以配置规则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项目实例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74210" cy="1555115"/>
            <wp:effectExtent l="0" t="0" r="2540" b="6985"/>
            <wp:docPr id="51" name="图片 51" descr="15482248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548224808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搭出框架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拆分组件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把不同的HTML都放到对应的VUE中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9560" cy="2187575"/>
            <wp:effectExtent l="0" t="0" r="2540" b="3175"/>
            <wp:docPr id="49" name="图片 49" descr="15482228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8222880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在App.vue中引入需要用到的vue,定义组件，并在模板中写入标签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5315" cy="2616200"/>
            <wp:effectExtent l="0" t="0" r="6985" b="12700"/>
            <wp:docPr id="50" name="图片 50" descr="15482232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8223232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拆分css,如果有公用的可以抽取出来放到base.css,main.js来引用import './base.css',静态页面到此完成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分析组件内需要动态变化的是哪些数据，然后把这些数据分析成对象，并确定对象的属性和类型。再分析这些数据分别放在哪个组件里去保存。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6040" cy="2806700"/>
            <wp:effectExtent l="0" t="0" r="3810" b="12700"/>
            <wp:docPr id="52" name="图片 52" descr="1548224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48224897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初始化数据谁去显示?list组件去显示，然后去list组件中开发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2960" cy="1078865"/>
            <wp:effectExtent l="0" t="0" r="2540" b="6985"/>
            <wp:docPr id="53" name="图片 53" descr="15482249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548224999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这里:todos=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todos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的意思是：向TodoList组件传递了在App.vue这里定义的todo属性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915795"/>
            <wp:effectExtent l="0" t="0" r="6985" b="8255"/>
            <wp:docPr id="56" name="图片 56" descr="15482259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548225938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写item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75865" cy="1433195"/>
            <wp:effectExtent l="0" t="0" r="635" b="14605"/>
            <wp:docPr id="57" name="图片 57" descr="15482264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548226420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交互需要先绑定监听（HTML中写事件），然后写vue的data和methods.（绑定v-model不要忘记）并且，</w:t>
      </w:r>
      <w:r>
        <w:rPr>
          <w:rFonts w:hint="eastAsia"/>
          <w:b/>
          <w:bCs/>
          <w:color w:val="FF0000"/>
          <w:lang w:val="en-US" w:eastAsia="zh-CN"/>
        </w:rPr>
        <w:t>数据在哪个组件，更新这个数据的行为就应该在哪个组件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124200"/>
            <wp:effectExtent l="0" t="0" r="8255" b="0"/>
            <wp:docPr id="58" name="图片 58" descr="1548228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48228623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388745"/>
            <wp:effectExtent l="0" t="0" r="3175" b="1905"/>
            <wp:docPr id="59" name="图片 59" descr="15482286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48228634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973070" cy="3314700"/>
            <wp:effectExtent l="0" t="0" r="17780" b="0"/>
            <wp:docPr id="60" name="图片 60" descr="15482287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548228724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存储数据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对数据读取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56260"/>
            <wp:effectExtent l="0" t="0" r="7620" b="15240"/>
            <wp:docPr id="62" name="图片 62" descr="154823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54823122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对数据监视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需要深度监视。一般监视只能监视最外层的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66850"/>
            <wp:effectExtent l="0" t="0" r="5715" b="0"/>
            <wp:docPr id="63" name="图片 63" descr="1548231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548231403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axios：通用的ajax请求库，官方推荐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1455" cy="3681095"/>
            <wp:effectExtent l="0" t="0" r="4445" b="14605"/>
            <wp:docPr id="64" name="图片 64" descr="15482347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548234733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组件间通信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prop（见前面）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5450" cy="581025"/>
            <wp:effectExtent l="0" t="0" r="0" b="9525"/>
            <wp:docPr id="65" name="图片 65" descr="1548294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548294604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29410" cy="276225"/>
            <wp:effectExtent l="0" t="0" r="8890" b="9525"/>
            <wp:docPr id="66" name="图片 66" descr="15482946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54829462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03705" cy="1406525"/>
            <wp:effectExtent l="0" t="0" r="10795" b="3175"/>
            <wp:docPr id="67" name="图片 67" descr="15482947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548294779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自定义事件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67535" cy="255270"/>
            <wp:effectExtent l="0" t="0" r="18415" b="11430"/>
            <wp:docPr id="68" name="图片 68" descr="1548294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548294917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63065" cy="1651635"/>
            <wp:effectExtent l="0" t="0" r="13335" b="5715"/>
            <wp:docPr id="69" name="图片 69" descr="154829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5482950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（专门用于父子关系传递）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如果不在图1上写@addTodo=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addTodo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的话，可以在App的mounted里做操作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addTodo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,this.addTodo)。但是这里的this是APP，所以需要这样做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5975" cy="247650"/>
            <wp:effectExtent l="0" t="0" r="9525" b="0"/>
            <wp:docPr id="70" name="图片 70" descr="1548295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548295349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41650" cy="605155"/>
            <wp:effectExtent l="0" t="0" r="6350" b="4445"/>
            <wp:docPr id="71" name="图片 71" descr="1548295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548295545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消息订阅，对于传递的两个组件没有任何位置上的要求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首先需要安装 npm install --save pubsub-js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订阅消息：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19400" cy="304800"/>
            <wp:effectExtent l="0" t="0" r="0" b="0"/>
            <wp:docPr id="72" name="图片 72" descr="1548295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548295747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0520" cy="1550035"/>
            <wp:effectExtent l="0" t="0" r="11430" b="12065"/>
            <wp:docPr id="74" name="图片 74" descr="15482961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548296151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19400" cy="304800"/>
            <wp:effectExtent l="0" t="0" r="0" b="0"/>
            <wp:docPr id="73" name="图片 73" descr="1548295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548295747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86025" cy="771525"/>
            <wp:effectExtent l="0" t="0" r="9525" b="9525"/>
            <wp:docPr id="75" name="图片 75" descr="15482961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548296167(1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slot 组件如果需要反复使用的话会使用这个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slot通信的是标签，其他（props,自定义事件，消息订阅）通信的是数据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14550" cy="2345690"/>
            <wp:effectExtent l="0" t="0" r="0" b="16510"/>
            <wp:docPr id="76" name="图片 76" descr="15482971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548297150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115" cy="1841500"/>
            <wp:effectExtent l="0" t="0" r="635" b="6350"/>
            <wp:docPr id="78" name="图片 78" descr="15482975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548297577(1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366520"/>
            <wp:effectExtent l="0" t="0" r="6350" b="5080"/>
            <wp:docPr id="79" name="图片 79" descr="15482976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548297656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组件库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Mint UI和Element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路由连接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不向后台发请求,路由：键（path）值(组件或处理请求的回调函数)映射关系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vue-router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文档：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"https://router.vuejs.org/zh-cn"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6"/>
          <w:rFonts w:hint="eastAsia"/>
          <w:sz w:val="18"/>
          <w:szCs w:val="18"/>
          <w:lang w:val="en-US" w:eastAsia="zh-CN"/>
        </w:rPr>
        <w:t>https://router.vuejs.org/zh-cn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下载：npm install vue-router --save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相关说明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VueRouter()用于创建路由器的构建函数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routes:[{path:...,components...}]路由配置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嵌套路由的话routes:[{path:...,components...,</w:t>
      </w:r>
      <w:r>
        <w:rPr>
          <w:rFonts w:hint="eastAsia"/>
          <w:color w:val="FF0000"/>
          <w:sz w:val="18"/>
          <w:szCs w:val="18"/>
          <w:lang w:val="en-US" w:eastAsia="zh-CN"/>
        </w:rPr>
        <w:t>children:[{path:..,components}]</w:t>
      </w:r>
      <w:r>
        <w:rPr>
          <w:rFonts w:hint="eastAsia"/>
          <w:sz w:val="18"/>
          <w:szCs w:val="18"/>
          <w:lang w:val="en-US" w:eastAsia="zh-CN"/>
        </w:rPr>
        <w:t>}]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注册路由器 new Vue({router})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使用路由组件标签&lt;router-link &gt;用来生成路由连接  &lt;router-view&gt;用来显示</w:t>
      </w:r>
      <w:r>
        <w:rPr>
          <w:rFonts w:hint="eastAsia"/>
          <w:color w:val="FF0000"/>
          <w:sz w:val="18"/>
          <w:szCs w:val="18"/>
          <w:lang w:val="en-US" w:eastAsia="zh-CN"/>
        </w:rPr>
        <w:t>当前</w:t>
      </w:r>
      <w:r>
        <w:rPr>
          <w:rFonts w:hint="eastAsia"/>
          <w:sz w:val="18"/>
          <w:szCs w:val="18"/>
          <w:lang w:val="en-US" w:eastAsia="zh-CN"/>
        </w:rPr>
        <w:t>路由组件界面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缓存路由组件 切换标签时另一个TAB的数据会消失，如果需要保持可以缓存组件对象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371725" cy="742950"/>
            <wp:effectExtent l="0" t="0" r="9525" b="0"/>
            <wp:docPr id="84" name="图片 84" descr="15483979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548397972(1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路由路径携带参数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4575175" cy="2959100"/>
            <wp:effectExtent l="0" t="0" r="15875" b="12700"/>
            <wp:docPr id="85" name="图片 85" descr="15483994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548399430(1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060065" cy="771525"/>
            <wp:effectExtent l="0" t="0" r="6985" b="9525"/>
            <wp:docPr id="86" name="图片 86" descr="1548399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548399445(1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区别只是上面msg是变量，下面abc是字符串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495675" cy="304800"/>
            <wp:effectExtent l="0" t="0" r="9525" b="0"/>
            <wp:docPr id="88" name="图片 88" descr="15483997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548399726(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1285875" cy="1740535"/>
            <wp:effectExtent l="0" t="0" r="9525" b="12065"/>
            <wp:docPr id="87" name="图片 87" descr="15483996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548399678(1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编程式路由导航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$route代表当前组件，$router代表路由器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1663065"/>
            <wp:effectExtent l="0" t="0" r="6985" b="13335"/>
            <wp:docPr id="90" name="图片 90" descr="154840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5484010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1223645"/>
            <wp:effectExtent l="0" t="0" r="5080" b="14605"/>
            <wp:docPr id="89" name="图片 89" descr="15484010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548401047(1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基本路由实例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路由：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2405" cy="3646805"/>
            <wp:effectExtent l="0" t="0" r="4445" b="10795"/>
            <wp:docPr id="80" name="图片 80" descr="15483944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548394455(1)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路由器：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691505" cy="2064385"/>
            <wp:effectExtent l="0" t="0" r="4445" b="12065"/>
            <wp:docPr id="83" name="图片 83" descr="15483948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548394894(1)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界面：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086985" cy="2116455"/>
            <wp:effectExtent l="0" t="0" r="18415" b="17145"/>
            <wp:docPr id="82" name="图片 82" descr="15483947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548394795(1)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说明 vuex是vue的一个插件 对vue应用中多个组件的共享状态进行集中式的管理（读/写）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文档：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"https://vuex.vuejs.org/zh/guide/"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6"/>
          <w:rFonts w:hint="eastAsia"/>
          <w:sz w:val="18"/>
          <w:szCs w:val="18"/>
          <w:lang w:val="en-US" w:eastAsia="zh-CN"/>
        </w:rPr>
        <w:t>https://vuex.vuejs.org/zh/guide/</w:t>
      </w:r>
      <w:r>
        <w:rPr>
          <w:rFonts w:hint="eastAsia"/>
          <w:sz w:val="18"/>
          <w:szCs w:val="18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产生背景</w:t>
      </w:r>
    </w:p>
    <w:p>
      <w:pPr>
        <w:numPr>
          <w:ilvl w:val="0"/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4580890" cy="2151380"/>
            <wp:effectExtent l="0" t="0" r="10160" b="1270"/>
            <wp:docPr id="91" name="图片 91" descr="1548403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548403301(1)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安装 npm install --save vuex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项目结构</w:t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9865" cy="2002790"/>
            <wp:effectExtent l="0" t="0" r="6985" b="16510"/>
            <wp:docPr id="5" name="图片 5" descr="15486416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48641627(1)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2077720" cy="1877060"/>
            <wp:effectExtent l="0" t="0" r="17780" b="8890"/>
            <wp:docPr id="3" name="图片 3" descr="15486411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8641125(1)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所有用vuex管理的组件中都多了一个属性$store,它就是一个store对象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核心概念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store:vuex管理的状态对象，他应该是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唯一</w:t>
      </w:r>
      <w:r>
        <w:rPr>
          <w:rFonts w:hint="eastAsia"/>
          <w:sz w:val="18"/>
          <w:szCs w:val="18"/>
          <w:lang w:val="en-US" w:eastAsia="zh-CN"/>
        </w:rPr>
        <w:t>的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mutations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更改状态的唯一方法，只能包含同步代码，不能异步。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谁来触发：action中的commit(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mutation名称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actions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异步逻辑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谁来触发：组件中$store.dispatch(</w:t>
      </w:r>
      <w:r>
        <w:rPr>
          <w:rFonts w:hint="default"/>
          <w:sz w:val="18"/>
          <w:szCs w:val="18"/>
          <w:lang w:val="en-US" w:eastAsia="zh-CN"/>
        </w:rPr>
        <w:t>‘</w:t>
      </w:r>
      <w:r>
        <w:rPr>
          <w:rFonts w:hint="eastAsia"/>
          <w:sz w:val="18"/>
          <w:szCs w:val="18"/>
          <w:lang w:val="en-US" w:eastAsia="zh-CN"/>
        </w:rPr>
        <w:t>action名称</w:t>
      </w:r>
      <w:r>
        <w:rPr>
          <w:rFonts w:hint="default"/>
          <w:sz w:val="18"/>
          <w:szCs w:val="18"/>
          <w:lang w:val="en-US" w:eastAsia="zh-CN"/>
        </w:rPr>
        <w:t>’</w:t>
      </w:r>
      <w:r>
        <w:rPr>
          <w:rFonts w:hint="eastAsia"/>
          <w:sz w:val="18"/>
          <w:szCs w:val="18"/>
          <w:lang w:val="en-US" w:eastAsia="zh-CN"/>
        </w:rPr>
        <w:t>,data1)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getters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包含多个计算属性(get)的对象</w:t>
      </w:r>
    </w:p>
    <w:p>
      <w:pPr>
        <w:numPr>
          <w:ilvl w:val="3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谁来读取 组件中$store.getters.xxx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modules 包含多个module,一个module是一个store的配置对象，并且与一个组件对应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代码实现</w:t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这里没有多个module,就直接用store名字来取代</w:t>
      </w:r>
    </w:p>
    <w:p>
      <w:pPr>
        <w:numPr>
          <w:numId w:val="0"/>
        </w:numPr>
        <w:tabs>
          <w:tab w:val="left" w:pos="312"/>
        </w:tabs>
        <w:ind w:leftChars="0"/>
      </w:pPr>
      <w:r>
        <w:drawing>
          <wp:inline distT="0" distB="0" distL="114300" distR="114300">
            <wp:extent cx="1343025" cy="8001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9335" cy="1717675"/>
            <wp:effectExtent l="0" t="0" r="5715" b="15875"/>
            <wp:docPr id="28" name="图片 28" descr="15486451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8645125(1)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750" cy="2143125"/>
            <wp:effectExtent l="0" t="0" r="0" b="9525"/>
            <wp:docPr id="15" name="图片 15" descr="15486450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8645034(1)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65780" cy="4629785"/>
            <wp:effectExtent l="0" t="0" r="1270" b="18415"/>
            <wp:docPr id="34" name="图片 34" descr="15486452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8645267(1)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Chars="0"/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优化App.vue组件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40305"/>
            <wp:effectExtent l="0" t="0" r="6985" b="17145"/>
            <wp:docPr id="35" name="图片 35" descr="154864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864640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VUEX综合案例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actions:包含多个由</w:t>
      </w:r>
      <w:r>
        <w:rPr>
          <w:rFonts w:hint="eastAsia"/>
          <w:color w:val="FF0000"/>
          <w:lang w:val="en-US" w:eastAsia="zh-CN"/>
        </w:rPr>
        <w:t>组件（dispatch写在组件里）</w:t>
      </w:r>
      <w:r>
        <w:rPr>
          <w:rFonts w:hint="eastAsia"/>
          <w:lang w:val="en-US" w:eastAsia="zh-CN"/>
        </w:rPr>
        <w:t>触发mutation调用</w:t>
      </w:r>
      <w:r>
        <w:rPr>
          <w:rFonts w:hint="eastAsia"/>
          <w:color w:val="FF0000"/>
          <w:lang w:val="en-US" w:eastAsia="zh-CN"/>
        </w:rPr>
        <w:t>间接</w:t>
      </w:r>
      <w:r>
        <w:rPr>
          <w:rFonts w:hint="eastAsia"/>
          <w:lang w:val="en-US" w:eastAsia="zh-CN"/>
        </w:rPr>
        <w:t>更新状态的</w:t>
      </w:r>
      <w:r>
        <w:rPr>
          <w:rFonts w:hint="eastAsia"/>
          <w:color w:val="FF0000"/>
          <w:lang w:val="en-US" w:eastAsia="zh-CN"/>
        </w:rPr>
        <w:t>方法（都是方法）</w:t>
      </w:r>
      <w:r>
        <w:rPr>
          <w:rFonts w:hint="eastAsia"/>
          <w:lang w:val="en-US" w:eastAsia="zh-CN"/>
        </w:rPr>
        <w:t>的对象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mutations:包含多个由action</w:t>
      </w:r>
      <w:r>
        <w:rPr>
          <w:rFonts w:hint="eastAsia"/>
          <w:color w:val="FF0000"/>
          <w:lang w:val="en-US" w:eastAsia="zh-CN"/>
        </w:rPr>
        <w:t>（commit写在组件里）</w:t>
      </w:r>
      <w:r>
        <w:rPr>
          <w:rFonts w:hint="eastAsia"/>
          <w:lang w:val="en-US" w:eastAsia="zh-CN"/>
        </w:rPr>
        <w:t>触发直接更新状态的</w:t>
      </w:r>
      <w:r>
        <w:rPr>
          <w:rFonts w:hint="eastAsia"/>
          <w:color w:val="FF0000"/>
          <w:lang w:val="en-US" w:eastAsia="zh-CN"/>
        </w:rPr>
        <w:t>方法（都是方法）</w:t>
      </w:r>
      <w:r>
        <w:rPr>
          <w:rFonts w:hint="eastAsia"/>
          <w:lang w:val="en-US" w:eastAsia="zh-CN"/>
        </w:rPr>
        <w:t>的对象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getters:包含所有基于state的getter的计算属性的对象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state:把所有</w:t>
      </w:r>
      <w:r>
        <w:rPr>
          <w:rFonts w:hint="eastAsia"/>
          <w:color w:val="FF0000"/>
          <w:lang w:val="en-US" w:eastAsia="zh-CN"/>
        </w:rPr>
        <w:t>公用</w:t>
      </w:r>
      <w:r>
        <w:rPr>
          <w:rFonts w:hint="eastAsia"/>
          <w:lang w:val="en-US" w:eastAsia="zh-CN"/>
        </w:rPr>
        <w:t>属性抽取出来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64310" cy="2292350"/>
            <wp:effectExtent l="0" t="0" r="2540" b="12700"/>
            <wp:docPr id="37" name="图片 37" descr="1548658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8658221(1)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5520" cy="3117850"/>
            <wp:effectExtent l="0" t="0" r="17780" b="6350"/>
            <wp:docPr id="38" name="图片 38" descr="15486583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8658335(1)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34155" cy="2071370"/>
            <wp:effectExtent l="0" t="0" r="4445" b="5080"/>
            <wp:docPr id="47" name="图片 47" descr="15486585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8658539(1)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68575"/>
            <wp:effectExtent l="0" t="0" r="6985" b="3175"/>
            <wp:docPr id="54" name="图片 54" descr="15486587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548658734(1)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65680"/>
            <wp:effectExtent l="0" t="0" r="5715" b="1270"/>
            <wp:docPr id="55" name="图片 55" descr="1548658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54865876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2C87DE"/>
    <w:multiLevelType w:val="singleLevel"/>
    <w:tmpl w:val="8F2C87D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9051FC4"/>
    <w:multiLevelType w:val="multilevel"/>
    <w:tmpl w:val="49051FC4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325A7"/>
    <w:rsid w:val="017A0F1A"/>
    <w:rsid w:val="018037A2"/>
    <w:rsid w:val="01DE1251"/>
    <w:rsid w:val="02A47E48"/>
    <w:rsid w:val="02E7625C"/>
    <w:rsid w:val="03075DAF"/>
    <w:rsid w:val="030769BF"/>
    <w:rsid w:val="036D5F46"/>
    <w:rsid w:val="03E132F2"/>
    <w:rsid w:val="05374C64"/>
    <w:rsid w:val="055A5069"/>
    <w:rsid w:val="05600F79"/>
    <w:rsid w:val="05681337"/>
    <w:rsid w:val="05797545"/>
    <w:rsid w:val="07CD2A18"/>
    <w:rsid w:val="08317EC2"/>
    <w:rsid w:val="098B1D68"/>
    <w:rsid w:val="0A41763A"/>
    <w:rsid w:val="0A60439B"/>
    <w:rsid w:val="0A9B416E"/>
    <w:rsid w:val="0B151C58"/>
    <w:rsid w:val="0B46611C"/>
    <w:rsid w:val="0B564A9E"/>
    <w:rsid w:val="0B9D7B54"/>
    <w:rsid w:val="0BEB3D03"/>
    <w:rsid w:val="0C1A7B5A"/>
    <w:rsid w:val="0C224372"/>
    <w:rsid w:val="0D465BC9"/>
    <w:rsid w:val="0D7B5113"/>
    <w:rsid w:val="0D7C4865"/>
    <w:rsid w:val="0DE32171"/>
    <w:rsid w:val="0F8B6FD2"/>
    <w:rsid w:val="0FD36FAC"/>
    <w:rsid w:val="103F19BB"/>
    <w:rsid w:val="10AF2CD1"/>
    <w:rsid w:val="11D4542B"/>
    <w:rsid w:val="11EF1295"/>
    <w:rsid w:val="13336E29"/>
    <w:rsid w:val="133A29D7"/>
    <w:rsid w:val="1391576B"/>
    <w:rsid w:val="14927121"/>
    <w:rsid w:val="15173CAA"/>
    <w:rsid w:val="152E68C8"/>
    <w:rsid w:val="15485925"/>
    <w:rsid w:val="16063F9C"/>
    <w:rsid w:val="16D308EC"/>
    <w:rsid w:val="16F65639"/>
    <w:rsid w:val="176F5A1C"/>
    <w:rsid w:val="18AB3B8C"/>
    <w:rsid w:val="198B6919"/>
    <w:rsid w:val="19E2527C"/>
    <w:rsid w:val="19EA0E16"/>
    <w:rsid w:val="1A571EDF"/>
    <w:rsid w:val="1A9103B9"/>
    <w:rsid w:val="1B631695"/>
    <w:rsid w:val="1BAD308B"/>
    <w:rsid w:val="1C66772F"/>
    <w:rsid w:val="1CD3388F"/>
    <w:rsid w:val="1CD413EA"/>
    <w:rsid w:val="1CF36BA7"/>
    <w:rsid w:val="1CF94FA4"/>
    <w:rsid w:val="1D0F0A19"/>
    <w:rsid w:val="1D5A4CAA"/>
    <w:rsid w:val="1D6B260A"/>
    <w:rsid w:val="1D721E85"/>
    <w:rsid w:val="1DD71D1E"/>
    <w:rsid w:val="1E05528A"/>
    <w:rsid w:val="1E476701"/>
    <w:rsid w:val="1E91480C"/>
    <w:rsid w:val="1ED377DC"/>
    <w:rsid w:val="1F717142"/>
    <w:rsid w:val="1FDF17D1"/>
    <w:rsid w:val="20D175DD"/>
    <w:rsid w:val="20DB2C9E"/>
    <w:rsid w:val="21CE2A0F"/>
    <w:rsid w:val="224E1571"/>
    <w:rsid w:val="22912806"/>
    <w:rsid w:val="22FD6550"/>
    <w:rsid w:val="24E473F1"/>
    <w:rsid w:val="253D260E"/>
    <w:rsid w:val="257F01C3"/>
    <w:rsid w:val="26257EA5"/>
    <w:rsid w:val="26CB51F9"/>
    <w:rsid w:val="27D33EE8"/>
    <w:rsid w:val="283F4553"/>
    <w:rsid w:val="2860027C"/>
    <w:rsid w:val="28697BA1"/>
    <w:rsid w:val="29646B88"/>
    <w:rsid w:val="299552B2"/>
    <w:rsid w:val="299A09C0"/>
    <w:rsid w:val="2A781F7A"/>
    <w:rsid w:val="2C695D89"/>
    <w:rsid w:val="2D990CBF"/>
    <w:rsid w:val="2E817EA3"/>
    <w:rsid w:val="2F6E624F"/>
    <w:rsid w:val="2FC03C19"/>
    <w:rsid w:val="31437A73"/>
    <w:rsid w:val="315C09A4"/>
    <w:rsid w:val="32045079"/>
    <w:rsid w:val="329C1A56"/>
    <w:rsid w:val="32FF06FC"/>
    <w:rsid w:val="34721774"/>
    <w:rsid w:val="355046FE"/>
    <w:rsid w:val="35AF4065"/>
    <w:rsid w:val="35CA6778"/>
    <w:rsid w:val="36BD743B"/>
    <w:rsid w:val="37CE06BC"/>
    <w:rsid w:val="3AAD6DEE"/>
    <w:rsid w:val="3AAE799D"/>
    <w:rsid w:val="3BE975BD"/>
    <w:rsid w:val="3C9900F3"/>
    <w:rsid w:val="3CD4535E"/>
    <w:rsid w:val="3D226999"/>
    <w:rsid w:val="3DBC4249"/>
    <w:rsid w:val="3E4D7F62"/>
    <w:rsid w:val="3EBF1078"/>
    <w:rsid w:val="3F1066BC"/>
    <w:rsid w:val="3F187C36"/>
    <w:rsid w:val="3F693AEF"/>
    <w:rsid w:val="410F40C3"/>
    <w:rsid w:val="4300186D"/>
    <w:rsid w:val="43F61238"/>
    <w:rsid w:val="44473719"/>
    <w:rsid w:val="44F12410"/>
    <w:rsid w:val="451E6652"/>
    <w:rsid w:val="45967FD3"/>
    <w:rsid w:val="45F74FE6"/>
    <w:rsid w:val="462D1DB3"/>
    <w:rsid w:val="465B41C4"/>
    <w:rsid w:val="47EC3AE3"/>
    <w:rsid w:val="49EC7AF2"/>
    <w:rsid w:val="4A535860"/>
    <w:rsid w:val="4A9A009E"/>
    <w:rsid w:val="4AD557DC"/>
    <w:rsid w:val="4AED603D"/>
    <w:rsid w:val="4AF51ADC"/>
    <w:rsid w:val="4B601ECF"/>
    <w:rsid w:val="4B7A2487"/>
    <w:rsid w:val="4BBC4078"/>
    <w:rsid w:val="4C445F31"/>
    <w:rsid w:val="4C655B8F"/>
    <w:rsid w:val="4CEC69FE"/>
    <w:rsid w:val="4DEB4842"/>
    <w:rsid w:val="4E091CA8"/>
    <w:rsid w:val="4E552AD9"/>
    <w:rsid w:val="509B7788"/>
    <w:rsid w:val="524933EA"/>
    <w:rsid w:val="52644D24"/>
    <w:rsid w:val="52B91C34"/>
    <w:rsid w:val="534C36BA"/>
    <w:rsid w:val="539E6E1A"/>
    <w:rsid w:val="54914DDC"/>
    <w:rsid w:val="54B74821"/>
    <w:rsid w:val="555C05AF"/>
    <w:rsid w:val="55D01304"/>
    <w:rsid w:val="55DC2610"/>
    <w:rsid w:val="55E60654"/>
    <w:rsid w:val="55FF1490"/>
    <w:rsid w:val="56465793"/>
    <w:rsid w:val="567B50AA"/>
    <w:rsid w:val="57480696"/>
    <w:rsid w:val="57521987"/>
    <w:rsid w:val="581E1BCC"/>
    <w:rsid w:val="59044D4C"/>
    <w:rsid w:val="59C72C2E"/>
    <w:rsid w:val="5A03486D"/>
    <w:rsid w:val="5A8C5285"/>
    <w:rsid w:val="5AF04193"/>
    <w:rsid w:val="5B1C54C5"/>
    <w:rsid w:val="5C667F61"/>
    <w:rsid w:val="5CFF79F7"/>
    <w:rsid w:val="5D24521B"/>
    <w:rsid w:val="5D9E1BF1"/>
    <w:rsid w:val="5DFE72BA"/>
    <w:rsid w:val="5EB3586D"/>
    <w:rsid w:val="5F3A182C"/>
    <w:rsid w:val="613A119E"/>
    <w:rsid w:val="61AC4815"/>
    <w:rsid w:val="61D21B37"/>
    <w:rsid w:val="61ED340E"/>
    <w:rsid w:val="62C51F1D"/>
    <w:rsid w:val="631B54B8"/>
    <w:rsid w:val="642F18CF"/>
    <w:rsid w:val="65294AE5"/>
    <w:rsid w:val="6596731C"/>
    <w:rsid w:val="66150000"/>
    <w:rsid w:val="66867433"/>
    <w:rsid w:val="668C3BDE"/>
    <w:rsid w:val="66B019B0"/>
    <w:rsid w:val="66CC0A56"/>
    <w:rsid w:val="66DC5179"/>
    <w:rsid w:val="677E68D5"/>
    <w:rsid w:val="682D4863"/>
    <w:rsid w:val="68707182"/>
    <w:rsid w:val="687D65EC"/>
    <w:rsid w:val="68B84208"/>
    <w:rsid w:val="68C86431"/>
    <w:rsid w:val="693A7B47"/>
    <w:rsid w:val="6B6A3DF2"/>
    <w:rsid w:val="6B7B0AD2"/>
    <w:rsid w:val="6B800651"/>
    <w:rsid w:val="6C541183"/>
    <w:rsid w:val="6C746546"/>
    <w:rsid w:val="6C860757"/>
    <w:rsid w:val="6C8F2716"/>
    <w:rsid w:val="6C926BA7"/>
    <w:rsid w:val="6DD225F1"/>
    <w:rsid w:val="6E0F5E2C"/>
    <w:rsid w:val="6ED4606D"/>
    <w:rsid w:val="6FDB69A2"/>
    <w:rsid w:val="70156DAA"/>
    <w:rsid w:val="70C23709"/>
    <w:rsid w:val="71336051"/>
    <w:rsid w:val="714B3FBE"/>
    <w:rsid w:val="718B7EEC"/>
    <w:rsid w:val="7193743C"/>
    <w:rsid w:val="71E10537"/>
    <w:rsid w:val="72675324"/>
    <w:rsid w:val="73CD3EE4"/>
    <w:rsid w:val="7527468C"/>
    <w:rsid w:val="763B72AA"/>
    <w:rsid w:val="767278EC"/>
    <w:rsid w:val="767A009E"/>
    <w:rsid w:val="768C6BBB"/>
    <w:rsid w:val="76A00DA7"/>
    <w:rsid w:val="76B22123"/>
    <w:rsid w:val="77AF18A0"/>
    <w:rsid w:val="7869703B"/>
    <w:rsid w:val="788522CA"/>
    <w:rsid w:val="79DA483D"/>
    <w:rsid w:val="7A33128E"/>
    <w:rsid w:val="7B7D556F"/>
    <w:rsid w:val="7BA81442"/>
    <w:rsid w:val="7C9109D8"/>
    <w:rsid w:val="7CB95877"/>
    <w:rsid w:val="7D173147"/>
    <w:rsid w:val="7D223328"/>
    <w:rsid w:val="7D876072"/>
    <w:rsid w:val="7ECE7FD0"/>
    <w:rsid w:val="7ED24823"/>
    <w:rsid w:val="7EED6A79"/>
    <w:rsid w:val="7F5D3643"/>
    <w:rsid w:val="7F8A401B"/>
    <w:rsid w:val="7F993CB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seari</dc:creator>
  <cp:lastModifiedBy>小象</cp:lastModifiedBy>
  <dcterms:modified xsi:type="dcterms:W3CDTF">2019-01-28T06:59:28Z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