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yml语法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88410" cy="1604010"/>
            <wp:effectExtent l="0" t="0" r="8890" b="889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4460" cy="1860550"/>
            <wp:effectExtent l="0" t="0" r="2540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88690" cy="2233295"/>
            <wp:effectExtent l="0" t="0" r="3810" b="19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83080" cy="1813560"/>
            <wp:effectExtent l="0" t="0" r="7620" b="254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YML绑定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350" cy="2084705"/>
            <wp:effectExtent l="0" t="0" r="6350" b="1079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2730500"/>
            <wp:effectExtent l="0" t="0" r="3175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3005" cy="934085"/>
            <wp:effectExtent l="0" t="0" r="10795" b="571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1805305"/>
            <wp:effectExtent l="0" t="0" r="0" b="1079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3760" cy="2413635"/>
            <wp:effectExtent l="0" t="0" r="2540" b="1206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4660" cy="2844800"/>
            <wp:effectExtent l="0" t="0" r="254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0300" cy="2472055"/>
            <wp:effectExtent l="0" t="0" r="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9065" cy="1382395"/>
            <wp:effectExtent l="0" t="0" r="635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上面这样太麻烦，不推荐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4370" cy="3308985"/>
            <wp:effectExtent l="0" t="0" r="1143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30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多环境支持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6090" cy="3766185"/>
            <wp:effectExtent l="0" t="0" r="3810" b="57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07510" cy="1697355"/>
            <wp:effectExtent l="0" t="0" r="8890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8455" cy="3114040"/>
            <wp:effectExtent l="0" t="0" r="4445" b="1016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logback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推荐使用logback-spring.xml这个文件名，这样才</w:t>
      </w:r>
      <w:bookmarkStart w:id="0" w:name="_GoBack"/>
      <w:bookmarkEnd w:id="0"/>
      <w:r>
        <w:rPr>
          <w:rFonts w:hint="eastAsia"/>
          <w:lang w:val="en-US" w:eastAsia="zh-CN"/>
        </w:rPr>
        <w:t>可以使用&lt;springProfile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&gt;&lt;/springProfile&gt;进行环境隔离。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54EFC"/>
    <w:multiLevelType w:val="singleLevel"/>
    <w:tmpl w:val="5DF54E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C35"/>
    <w:rsid w:val="009E65ED"/>
    <w:rsid w:val="01120518"/>
    <w:rsid w:val="01962722"/>
    <w:rsid w:val="0BA065F6"/>
    <w:rsid w:val="1188277D"/>
    <w:rsid w:val="16A452A6"/>
    <w:rsid w:val="23CD7A0F"/>
    <w:rsid w:val="34E12C95"/>
    <w:rsid w:val="35C03A42"/>
    <w:rsid w:val="3FE42FEF"/>
    <w:rsid w:val="53BD390D"/>
    <w:rsid w:val="7288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2019-03-06T14:01:33Z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