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设定密码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76425" cy="1276350"/>
            <wp:effectExtent l="0" t="0" r="9525" b="0"/>
            <wp:docPr id="1" name="图片 1" descr="155383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383879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再调用时要加上用户名和密码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604010"/>
            <wp:effectExtent l="0" t="0" r="6350" b="15240"/>
            <wp:docPr id="2" name="图片 2" descr="15538388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383881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Actuator监控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management.endpoints.web.exposure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Boot2.x中，默认只开放了info、health</w:t>
      </w:r>
      <w:r>
        <w:rPr>
          <w:rFonts w:hint="eastAsia"/>
          <w:lang w:val="en-US" w:eastAsia="zh-CN"/>
        </w:rPr>
        <w:t>两个端点，剩余的需要自己通过配置</w:t>
      </w:r>
      <w:r>
        <w:rPr>
          <w:rFonts w:hint="default"/>
          <w:lang w:val="en-US" w:eastAsia="zh-CN"/>
        </w:rPr>
        <w:t>management.endpoints.web.exposure.include</w:t>
      </w:r>
      <w:r>
        <w:rPr>
          <w:rFonts w:hint="eastAsia"/>
          <w:lang w:val="en-US" w:eastAsia="zh-CN"/>
        </w:rPr>
        <w:t>属性来加载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搭建配置中心Spring Cloud Config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EnableConfigServer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PIG项目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19275" cy="253365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95475" cy="1104900"/>
            <wp:effectExtent l="0" t="0" r="9525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文件后面加</w:t>
      </w:r>
      <w:bookmarkStart w:id="0" w:name="_GoBack"/>
      <w:bookmarkEnd w:id="0"/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-dev，然后启用哪个配置文件。这个是springboot自带的规则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Spring2.0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连接池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从org.springframework.boot.jdbc.DataSourceBuilder中可以看出，当前版本的Spring Boot2.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）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只支持com.zaxxer.hikari.HikariDataSource，org.apache.tomcat.jdbc.pool.DataSource，org.apache.commons.dbcp2.BasicDataSource。其中，性能更加优秀的HikariDataSource是Spring Boot的默认选择（DataSourceBuilder中DATA_SOURCE_TYPE_NAMES[0] = com.zaxxer.hikari.HikariDataSource）。</w:t>
      </w:r>
      <w:r>
        <w:rPr>
          <w:rFonts w:hint="eastAsia"/>
          <w:lang w:val="en-US" w:eastAsia="zh-CN"/>
        </w:rPr>
        <w:t>下面的type可以不写，默认就是这个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19650" cy="1619250"/>
            <wp:effectExtent l="0" t="0" r="0" b="0"/>
            <wp:docPr id="7" name="图片 7" descr="15538417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53841734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SneakyThrows</w:t>
      </w:r>
      <w:r>
        <w:rPr>
          <w:rFonts w:hint="eastAsia"/>
          <w:lang w:val="en-US" w:eastAsia="zh-CN"/>
        </w:rPr>
        <w:t xml:space="preserve">  lombok的一个注解。其实就是对于异常的一个整理，将checked exception 看做unchecked exception， 不处理，直接扔掉。 减少了到处写catch的不便利性。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springboot双@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67075" cy="1085850"/>
            <wp:effectExtent l="0" t="0" r="9525" b="0"/>
            <wp:docPr id="5" name="图片 5" descr="X0FG0{VUZV%`JO2W4IZ$@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X0FG0{VUZV%`JO2W4IZ$@_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2245" cy="1529715"/>
            <wp:effectExtent l="0" t="0" r="14605" b="13335"/>
            <wp:docPr id="6" name="图片 6" descr="4SPD5[IOYO)FD5NSNMD7E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SPD5[IOYO)FD5NSNMD7E7Q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F7CF0"/>
    <w:multiLevelType w:val="multilevel"/>
    <w:tmpl w:val="3B3F7C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445F1"/>
    <w:rsid w:val="0A984F12"/>
    <w:rsid w:val="0CD52191"/>
    <w:rsid w:val="12D67317"/>
    <w:rsid w:val="14B53FDA"/>
    <w:rsid w:val="231710C5"/>
    <w:rsid w:val="2A965B1D"/>
    <w:rsid w:val="394D490F"/>
    <w:rsid w:val="3A60545C"/>
    <w:rsid w:val="40105921"/>
    <w:rsid w:val="49AA421B"/>
    <w:rsid w:val="4FED379F"/>
    <w:rsid w:val="51A30B5D"/>
    <w:rsid w:val="5AB63A47"/>
    <w:rsid w:val="6E3E40B4"/>
    <w:rsid w:val="75C74186"/>
    <w:rsid w:val="7679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kjw</dc:creator>
  <cp:lastModifiedBy>小象</cp:lastModifiedBy>
  <dcterms:modified xsi:type="dcterms:W3CDTF">2019-03-29T08:32:18Z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