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65D2" w14:textId="77777777" w:rsidR="00711BF7" w:rsidRDefault="00711BF7" w:rsidP="00097EE9">
      <w:pPr>
        <w:spacing w:before="280" w:after="80"/>
        <w:rPr>
          <w:b/>
          <w:color w:val="000000"/>
          <w:sz w:val="46"/>
          <w:lang w:eastAsia="zh-CN"/>
        </w:rPr>
      </w:pPr>
    </w:p>
    <w:p w14:paraId="51F0F710" w14:textId="77777777" w:rsidR="00C6540D" w:rsidRDefault="00000000" w:rsidP="00FF3D53">
      <w:pPr>
        <w:spacing w:before="280" w:after="80"/>
        <w:jc w:val="center"/>
        <w:rPr>
          <w:b/>
          <w:color w:val="000000"/>
          <w:sz w:val="46"/>
        </w:rPr>
      </w:pPr>
      <w:r w:rsidRPr="00794578">
        <w:rPr>
          <w:b/>
          <w:color w:val="000000"/>
          <w:sz w:val="46"/>
        </w:rPr>
        <w:t>项目设计文档</w:t>
      </w:r>
    </w:p>
    <w:p w14:paraId="24430F7C" w14:textId="77777777" w:rsidR="00097EE9" w:rsidRPr="00794578" w:rsidRDefault="00097EE9" w:rsidP="00097EE9">
      <w:pPr>
        <w:spacing w:before="280" w:after="80"/>
        <w:rPr>
          <w:lang w:eastAsia="zh-CN"/>
        </w:rPr>
      </w:pPr>
    </w:p>
    <w:p w14:paraId="3BB5C663" w14:textId="77777777" w:rsidR="00C6540D" w:rsidRDefault="00000000" w:rsidP="00097EE9">
      <w:pPr>
        <w:spacing w:after="320"/>
        <w:jc w:val="center"/>
        <w:rPr>
          <w:b/>
          <w:color w:val="373737"/>
          <w:sz w:val="28"/>
        </w:rPr>
      </w:pPr>
      <w:r w:rsidRPr="00794578">
        <w:rPr>
          <w:b/>
          <w:color w:val="373737"/>
          <w:sz w:val="28"/>
        </w:rPr>
        <w:t>Mapping SQL Agent：面向数仓研发的 SQL 生成、评审与优化工作台</w:t>
      </w:r>
    </w:p>
    <w:p w14:paraId="4788A299" w14:textId="2392F849" w:rsidR="00FF3D53" w:rsidRDefault="00FF3D53" w:rsidP="00097EE9">
      <w:pPr>
        <w:spacing w:after="320"/>
        <w:jc w:val="center"/>
        <w:rPr>
          <w:b/>
          <w:color w:val="373737"/>
          <w:sz w:val="28"/>
          <w:lang w:eastAsia="zh-CN"/>
        </w:rPr>
      </w:pPr>
    </w:p>
    <w:p w14:paraId="2E4DAF9B" w14:textId="29517DD3" w:rsidR="0083454F" w:rsidRDefault="0083454F" w:rsidP="00097EE9">
      <w:pPr>
        <w:spacing w:after="320"/>
        <w:jc w:val="center"/>
        <w:rPr>
          <w:b/>
          <w:color w:val="373737"/>
          <w:sz w:val="28"/>
          <w:lang w:eastAsia="zh-CN"/>
        </w:rPr>
      </w:pPr>
      <w:r w:rsidRPr="0083454F">
        <w:rPr>
          <w:b/>
          <w:color w:val="373737"/>
          <w:sz w:val="28"/>
          <w:lang w:eastAsia="zh-CN"/>
        </w:rPr>
        <w:drawing>
          <wp:inline distT="0" distB="0" distL="0" distR="0" wp14:anchorId="3654CCF6" wp14:editId="27D7F9B2">
            <wp:extent cx="3966210" cy="2236501"/>
            <wp:effectExtent l="0" t="0" r="0" b="0"/>
            <wp:docPr id="2093133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3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366" cy="227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B13B" w14:textId="77777777" w:rsidR="00FF3D53" w:rsidRPr="00794578" w:rsidRDefault="00FF3D53">
      <w:pPr>
        <w:spacing w:after="320"/>
        <w:rPr>
          <w:lang w:eastAsia="zh-CN"/>
        </w:rPr>
      </w:pP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128"/>
      </w:tblGrid>
      <w:tr w:rsidR="00C6540D" w:rsidRPr="00794578" w14:paraId="1750DD7F" w14:textId="77777777" w:rsidTr="00097EE9">
        <w:trPr>
          <w:jc w:val="center"/>
        </w:trPr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029F" w14:textId="77777777" w:rsidR="00C6540D" w:rsidRPr="00794578" w:rsidRDefault="00000000">
            <w:r w:rsidRPr="00794578">
              <w:rPr>
                <w:color w:val="14202D"/>
                <w:sz w:val="21"/>
              </w:rPr>
              <w:t>项目定位</w:t>
            </w:r>
          </w:p>
        </w:tc>
        <w:tc>
          <w:tcPr>
            <w:tcW w:w="7128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4D9B" w14:textId="77777777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21"/>
                <w:lang w:eastAsia="zh-CN"/>
              </w:rPr>
              <w:t>本地智能体原型 / 数据研发辅助工具</w:t>
            </w:r>
          </w:p>
        </w:tc>
      </w:tr>
      <w:tr w:rsidR="00C6540D" w:rsidRPr="00794578" w14:paraId="0D3564AF" w14:textId="77777777" w:rsidTr="00097EE9">
        <w:trPr>
          <w:jc w:val="center"/>
        </w:trPr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0EBC" w14:textId="77777777" w:rsidR="00C6540D" w:rsidRPr="00794578" w:rsidRDefault="00000000">
            <w:r w:rsidRPr="00794578">
              <w:rPr>
                <w:color w:val="14202D"/>
                <w:sz w:val="21"/>
              </w:rPr>
              <w:t>访问入口</w:t>
            </w:r>
          </w:p>
        </w:tc>
        <w:tc>
          <w:tcPr>
            <w:tcW w:w="7128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F241" w14:textId="77777777" w:rsidR="00C6540D" w:rsidRPr="00794578" w:rsidRDefault="00000000">
            <w:r w:rsidRPr="00794578">
              <w:rPr>
                <w:color w:val="14202D"/>
                <w:sz w:val="21"/>
              </w:rPr>
              <w:t>http://127.0.0.1:8000</w:t>
            </w:r>
          </w:p>
        </w:tc>
      </w:tr>
      <w:tr w:rsidR="00C6540D" w:rsidRPr="00794578" w14:paraId="157F1502" w14:textId="77777777" w:rsidTr="00097EE9">
        <w:trPr>
          <w:jc w:val="center"/>
        </w:trPr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4279" w14:textId="77777777" w:rsidR="00C6540D" w:rsidRPr="00794578" w:rsidRDefault="00000000">
            <w:r w:rsidRPr="00794578">
              <w:rPr>
                <w:color w:val="14202D"/>
                <w:sz w:val="21"/>
              </w:rPr>
              <w:t>核心链路</w:t>
            </w:r>
          </w:p>
        </w:tc>
        <w:tc>
          <w:tcPr>
            <w:tcW w:w="7128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FEF0" w14:textId="77777777" w:rsidR="00C6540D" w:rsidRPr="00794578" w:rsidRDefault="00000000">
            <w:r w:rsidRPr="00794578">
              <w:rPr>
                <w:color w:val="14202D"/>
                <w:sz w:val="21"/>
              </w:rPr>
              <w:t>Requirement + Mapping + Skill + Schema -&gt; SQL + Review</w:t>
            </w:r>
          </w:p>
        </w:tc>
      </w:tr>
      <w:tr w:rsidR="00C6540D" w:rsidRPr="00794578" w14:paraId="015EB144" w14:textId="77777777" w:rsidTr="00097EE9">
        <w:trPr>
          <w:jc w:val="center"/>
        </w:trPr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9CB5" w14:textId="77777777" w:rsidR="00C6540D" w:rsidRPr="00794578" w:rsidRDefault="00000000">
            <w:r w:rsidRPr="00794578">
              <w:rPr>
                <w:color w:val="14202D"/>
                <w:sz w:val="21"/>
              </w:rPr>
              <w:t>文档版本</w:t>
            </w:r>
          </w:p>
        </w:tc>
        <w:tc>
          <w:tcPr>
            <w:tcW w:w="7128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A153" w14:textId="6F89C849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21"/>
                <w:lang w:eastAsia="zh-CN"/>
              </w:rPr>
              <w:t>项目设计说明（日期：2026-05-26）</w:t>
            </w:r>
          </w:p>
        </w:tc>
      </w:tr>
    </w:tbl>
    <w:p w14:paraId="28C33574" w14:textId="77777777" w:rsidR="00C6540D" w:rsidRPr="00794578" w:rsidRDefault="00C6540D">
      <w:pPr>
        <w:spacing w:after="160"/>
        <w:rPr>
          <w:lang w:eastAsia="zh-CN"/>
        </w:rPr>
      </w:pPr>
    </w:p>
    <w:tbl>
      <w:tblPr>
        <w:tblW w:w="9144" w:type="dxa"/>
        <w:jc w:val="center"/>
        <w:tblLayout w:type="fixed"/>
        <w:tblLook w:val="04A0" w:firstRow="1" w:lastRow="0" w:firstColumn="1" w:lastColumn="0" w:noHBand="0" w:noVBand="1"/>
      </w:tblPr>
      <w:tblGrid>
        <w:gridCol w:w="9144"/>
      </w:tblGrid>
      <w:tr w:rsidR="00C6540D" w:rsidRPr="00794578" w14:paraId="0F0A393F" w14:textId="77777777" w:rsidTr="00097EE9">
        <w:trPr>
          <w:jc w:val="center"/>
        </w:trPr>
        <w:tc>
          <w:tcPr>
            <w:tcW w:w="91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65C03" w14:textId="77777777" w:rsidR="00C6540D" w:rsidRPr="00794578" w:rsidRDefault="00000000">
            <w:pPr>
              <w:spacing w:after="60"/>
              <w:rPr>
                <w:lang w:eastAsia="zh-CN"/>
              </w:rPr>
            </w:pPr>
            <w:r w:rsidRPr="00794578">
              <w:rPr>
                <w:b/>
                <w:color w:val="1F4D78"/>
                <w:lang w:eastAsia="zh-CN"/>
              </w:rPr>
              <w:t>设计定位</w:t>
            </w:r>
          </w:p>
          <w:p w14:paraId="1764BF43" w14:textId="77777777" w:rsidR="00C6540D" w:rsidRPr="00794578" w:rsidRDefault="00000000">
            <w:pPr>
              <w:spacing w:after="0"/>
              <w:rPr>
                <w:lang w:eastAsia="zh-CN"/>
              </w:rPr>
            </w:pPr>
            <w:r w:rsidRPr="00794578">
              <w:rPr>
                <w:color w:val="14202D"/>
                <w:sz w:val="21"/>
                <w:lang w:eastAsia="zh-CN"/>
              </w:rPr>
              <w:t>系统以 Mapping 文档为核心输入，结合规则引擎、智能体增强、业务 Skill、Memory 和表结构分析，形成从 SQL 生成、规范校验、版本追踪到 SQL 拆解优化的闭环能力。</w:t>
            </w:r>
          </w:p>
        </w:tc>
      </w:tr>
    </w:tbl>
    <w:p w14:paraId="1642D971" w14:textId="77777777" w:rsidR="00C6540D" w:rsidRPr="00794578" w:rsidRDefault="00000000">
      <w:pPr>
        <w:pStyle w:val="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lastRenderedPageBreak/>
        <w:t>1. 项目概述</w:t>
      </w:r>
    </w:p>
    <w:p w14:paraId="1D9C7655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Mapping SQL Agent 是一个面向数据研发场景的本地智能体原型。系统围绕数据开发过程中最常见的 Mapping 文档、业务需求、表结构说明和 SQL 规范评审展开设计，把原本分散在文档、脚本、人工经验和代码评审里的工作集中到一个本地工作台中完成。它不是单纯的 SQL 生成器，而是一个覆盖 SQL 生成、结果校验、版本追踪、SQL 拆解优化和表结构理解的完整研发辅助系统。</w:t>
      </w:r>
    </w:p>
    <w:p w14:paraId="167449C9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当前版本定位为本地原型系统，重点验证智能体流程和业务交互闭环。系统不直接连接真实数据库，不执行建表或跑数，而是读取用户上传或粘贴的 Mapping、SQL、DDL、Excel 等文档型输入，完成结构化解析和智能分析。这种设计更贴合企业数据研发的真实前置环节，因为在正式开发 SQL 之前，开发人员通常首先拿到的是需求说明、Mapping 表、表结构文档和历史 SQL，而不是直接操作生产数据。</w:t>
      </w:r>
    </w:p>
    <w:tbl>
      <w:tblPr>
        <w:tblW w:w="9144" w:type="dxa"/>
        <w:tblLayout w:type="fixed"/>
        <w:tblLook w:val="04A0" w:firstRow="1" w:lastRow="0" w:firstColumn="1" w:lastColumn="0" w:noHBand="0" w:noVBand="1"/>
      </w:tblPr>
      <w:tblGrid>
        <w:gridCol w:w="9144"/>
      </w:tblGrid>
      <w:tr w:rsidR="00C6540D" w:rsidRPr="00794578" w14:paraId="337BBF03" w14:textId="77777777">
        <w:tc>
          <w:tcPr>
            <w:tcW w:w="91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72A0" w14:textId="77777777" w:rsidR="00C6540D" w:rsidRPr="00794578" w:rsidRDefault="00000000">
            <w:pPr>
              <w:spacing w:after="60"/>
              <w:rPr>
                <w:lang w:eastAsia="zh-CN"/>
              </w:rPr>
            </w:pPr>
            <w:r w:rsidRPr="00794578">
              <w:rPr>
                <w:b/>
                <w:color w:val="1F4D78"/>
                <w:lang w:eastAsia="zh-CN"/>
              </w:rPr>
              <w:t>项目亮点</w:t>
            </w:r>
          </w:p>
          <w:p w14:paraId="4B1D05FE" w14:textId="77777777" w:rsidR="00C6540D" w:rsidRPr="00794578" w:rsidRDefault="00000000" w:rsidP="005C1318">
            <w:pPr>
              <w:spacing w:after="0"/>
              <w:ind w:firstLineChars="200" w:firstLine="420"/>
              <w:rPr>
                <w:lang w:eastAsia="zh-CN"/>
              </w:rPr>
            </w:pPr>
            <w:r w:rsidRPr="00794578">
              <w:rPr>
                <w:color w:val="14202D"/>
                <w:sz w:val="21"/>
                <w:lang w:eastAsia="zh-CN"/>
              </w:rPr>
              <w:t>本项目的亮点在于把规则引擎的稳定性、大模型的语义理解能力、业务 Skill 的场景经验、表结构分析的字段理解能力和版本对比的评审能力组合在一起，形成了一个贴近真实数据研发流程的闭环系统。评委可以从页面中直观看到：输入、生成、校验、对比、优化和分析都已经形成完整链路。</w:t>
            </w:r>
          </w:p>
        </w:tc>
      </w:tr>
    </w:tbl>
    <w:p w14:paraId="2D5B927C" w14:textId="77777777" w:rsidR="00C6540D" w:rsidRPr="00794578" w:rsidRDefault="00C6540D">
      <w:pPr>
        <w:spacing w:after="80"/>
        <w:rPr>
          <w:lang w:eastAsia="zh-CN"/>
        </w:rPr>
      </w:pPr>
    </w:p>
    <w:p w14:paraId="2D0F61F6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1.1 可访问链接与启动方式</w:t>
      </w:r>
    </w:p>
    <w:p w14:paraId="422DD5B6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系统以本地 Web 应用形式运行，默认访问地址为 http://127.0.0.1:8000。开发或演示时可以通过命令 python3 webapp.py --host 127.0.0.1 --port 8000 启动，也可以在 macOS 上通过 start_webapp.command 双击启动。</w:t>
      </w:r>
    </w:p>
    <w:p w14:paraId="736C7B8F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1.2 主要用户与使用场景</w:t>
      </w:r>
    </w:p>
    <w:p w14:paraId="23CD11FD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系统面向的核心用户是数据开发人员和 SQL 评审人员。在真实业务中，数据开发人员经常需要根据产品或分析师给出的 Mapping 表手写 SQL，同时还要确认字段映射、Join 关系、过滤条件、聚合口径、分区条件和目标表字段是否一致。这个过程重复性强，而且很容易因为字段理解偏差或历史口径不一致产生问题。</w:t>
      </w:r>
    </w:p>
    <w:p w14:paraId="0D37E61D" w14:textId="68ABB83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本项目把这些真实痛点</w:t>
      </w:r>
      <w:r w:rsidR="003C6396">
        <w:rPr>
          <w:rFonts w:hint="eastAsia"/>
          <w:lang w:eastAsia="zh-CN"/>
        </w:rPr>
        <w:t>分解</w:t>
      </w:r>
      <w:r w:rsidRPr="00794578">
        <w:rPr>
          <w:lang w:eastAsia="zh-CN"/>
        </w:rPr>
        <w:t>成四个主要工作区：SQL 生成用于从 Mapping 到 SQL 的初稿生成，版本对比用于需求变更后的差异追踪，SQL 拆解优化用于已有 SQL 的 Review 和优化，表结构分析用于理解字段含义与业务用途。四个模块不是孤立功能，而是</w:t>
      </w:r>
      <w:r w:rsidRPr="003C6396">
        <w:rPr>
          <w:b/>
          <w:bCs/>
          <w:lang w:eastAsia="zh-CN"/>
        </w:rPr>
        <w:t>围绕数据研发生命周期</w:t>
      </w:r>
      <w:r w:rsidRPr="00794578">
        <w:rPr>
          <w:lang w:eastAsia="zh-CN"/>
        </w:rPr>
        <w:t>串联起来，能够覆盖从需求输入到评审优化的主要环节。</w:t>
      </w:r>
    </w:p>
    <w:p w14:paraId="348399CA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1.3 完整性与业务贴合度设计</w:t>
      </w:r>
    </w:p>
    <w:p w14:paraId="37AF9727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为了让系统看起来不是一个单点 Demo，而是一个贴近真实业务的完整项目，设计中有意保留了多类</w:t>
      </w:r>
      <w:r w:rsidRPr="003C6396">
        <w:rPr>
          <w:b/>
          <w:bCs/>
          <w:lang w:eastAsia="zh-CN"/>
        </w:rPr>
        <w:t>真实研发要素</w:t>
      </w:r>
      <w:r w:rsidRPr="00794578">
        <w:rPr>
          <w:lang w:eastAsia="zh-CN"/>
        </w:rPr>
        <w:t>。首先，输入不是单一文本框，而是覆盖 Mapping、Excel、SQL 文件、DDL 表结构和业务需求。其次，处理过程不是直接调用模型生成答案，而是先由规则引擎生成可解释草稿，再按需要注入业务 Skill、Memory 和表结构分析结果。最后，输出也不仅是 SQL 文本，</w:t>
      </w:r>
      <w:r w:rsidRPr="00794578">
        <w:rPr>
          <w:lang w:eastAsia="zh-CN"/>
        </w:rPr>
        <w:lastRenderedPageBreak/>
        <w:t>还包括规范校验、字段检查、版本记录、差异分析和优化建议。这个闭环能让评委快速看出项目已经覆盖“开发、检查、评审、优化、沉淀”多个环节。</w:t>
      </w:r>
    </w:p>
    <w:p w14:paraId="6646728E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项目还通过内置样例模拟真实数仓业务，例如产品销售日汇总、城市与支付渠道维度变更、产品维度 SQL 优化、账户交易明细表结构分析等。这些样例不是随意构造的字符串，而是围绕事实表、维表、指标字段、维度字段、分区字段和业务过滤条件设计，能够对应真实数据中台常见的经营分析、产品看板和交易分析需求。</w:t>
      </w:r>
    </w:p>
    <w:p w14:paraId="37A5A50D" w14:textId="77777777" w:rsidR="00C6540D" w:rsidRPr="00794578" w:rsidRDefault="00000000">
      <w:pPr>
        <w:pStyle w:val="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2. 系统架构与模块分工</w:t>
      </w:r>
    </w:p>
    <w:p w14:paraId="68B9BA0A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系统采用轻量级前后端一体架构。前端由原生 HTML、CSS 和 JavaScript 实现，后端使用 Python 标准库 ThreadingHTTPServer 提供静态页面和 API 服务，核心能力拆分到 src 目录下的多个服务模块。这样的架构便于本地运行、功能验证和快速迭代，也能清晰体现各个智能体能力模块之间的边界。</w:t>
      </w:r>
    </w:p>
    <w:p w14:paraId="3822F510" w14:textId="77777777" w:rsidR="00C6540D" w:rsidRPr="00794578" w:rsidRDefault="00000000">
      <w:pPr>
        <w:ind w:firstLine="440"/>
      </w:pPr>
      <w:r w:rsidRPr="00794578">
        <w:t>从工程结构看，webapp.py 承担服务入口和 API 编排职责，web/index.html 与 web/assets/app.js 负责页面结构和交互状态，src 目录下的 agent、sql_generator、sql_style、version_store、sql_insight、schema_insight 等模块负责具体业务能力。config 目录保存 SQL 规范、业务 Skill/Memory 和模型配置，examples 与内置样例用于验证输入输出链路。</w:t>
      </w:r>
    </w:p>
    <w:tbl>
      <w:tblPr>
        <w:tblW w:w="9143" w:type="dxa"/>
        <w:tblLayout w:type="fixed"/>
        <w:tblLook w:val="04A0" w:firstRow="1" w:lastRow="0" w:firstColumn="1" w:lastColumn="0" w:noHBand="0" w:noVBand="1"/>
      </w:tblPr>
      <w:tblGrid>
        <w:gridCol w:w="1800"/>
        <w:gridCol w:w="2951"/>
        <w:gridCol w:w="4392"/>
      </w:tblGrid>
      <w:tr w:rsidR="00C6540D" w:rsidRPr="00794578" w14:paraId="559FEAB7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4214" w14:textId="77777777" w:rsidR="00C6540D" w:rsidRPr="00794578" w:rsidRDefault="00000000">
            <w:r w:rsidRPr="00794578">
              <w:rPr>
                <w:b/>
                <w:color w:val="14202D"/>
                <w:sz w:val="21"/>
              </w:rPr>
              <w:t>模块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B5E2" w14:textId="77777777" w:rsidR="00C6540D" w:rsidRPr="00794578" w:rsidRDefault="00000000">
            <w:r w:rsidRPr="00794578">
              <w:rPr>
                <w:b/>
                <w:color w:val="14202D"/>
                <w:sz w:val="21"/>
              </w:rPr>
              <w:t>主要文件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576EC" w14:textId="77777777" w:rsidR="00C6540D" w:rsidRPr="00794578" w:rsidRDefault="00000000">
            <w:r w:rsidRPr="00794578">
              <w:rPr>
                <w:b/>
                <w:color w:val="14202D"/>
                <w:sz w:val="21"/>
              </w:rPr>
              <w:t>职责</w:t>
            </w:r>
          </w:p>
        </w:tc>
      </w:tr>
      <w:tr w:rsidR="00C6540D" w:rsidRPr="00794578" w14:paraId="6535B983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440C" w14:textId="77777777" w:rsidR="00C6540D" w:rsidRPr="00794578" w:rsidRDefault="00000000">
            <w:r w:rsidRPr="00794578">
              <w:rPr>
                <w:color w:val="14202D"/>
                <w:sz w:val="19"/>
              </w:rPr>
              <w:t>前端工作台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6AD5" w14:textId="77777777" w:rsidR="00C6540D" w:rsidRPr="00794578" w:rsidRDefault="00000000">
            <w:r w:rsidRPr="00794578">
              <w:rPr>
                <w:color w:val="14202D"/>
                <w:sz w:val="19"/>
              </w:rPr>
              <w:t>web/index.html, web/assets/app.js, web/assets/styles.css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4B90" w14:textId="77777777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19"/>
                <w:lang w:eastAsia="zh-CN"/>
              </w:rPr>
              <w:t>提供四个工作区、样例加载、文件上传、状态渲染、复制 SQL、SSE 步骤展示。</w:t>
            </w:r>
          </w:p>
        </w:tc>
      </w:tr>
      <w:tr w:rsidR="00C6540D" w:rsidRPr="00794578" w14:paraId="7FDC2C7E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CD80" w14:textId="77777777" w:rsidR="00C6540D" w:rsidRPr="00794578" w:rsidRDefault="00000000">
            <w:r w:rsidRPr="00794578">
              <w:rPr>
                <w:color w:val="14202D"/>
                <w:sz w:val="19"/>
              </w:rPr>
              <w:t>Web API 层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8B74" w14:textId="77777777" w:rsidR="00C6540D" w:rsidRPr="00794578" w:rsidRDefault="00000000">
            <w:r w:rsidRPr="00794578">
              <w:rPr>
                <w:color w:val="14202D"/>
                <w:sz w:val="19"/>
              </w:rPr>
              <w:t>webapp.py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C6D1" w14:textId="77777777" w:rsidR="00C6540D" w:rsidRPr="00794578" w:rsidRDefault="00000000">
            <w:r w:rsidRPr="00794578">
              <w:rPr>
                <w:color w:val="14202D"/>
                <w:sz w:val="19"/>
              </w:rPr>
              <w:t>提供生成、解析、版本、对比、SQL Insight、Schema Insight、模板下载等接口。</w:t>
            </w:r>
          </w:p>
        </w:tc>
      </w:tr>
      <w:tr w:rsidR="00C6540D" w:rsidRPr="00794578" w14:paraId="7688400E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E59E" w14:textId="77777777" w:rsidR="00C6540D" w:rsidRPr="00794578" w:rsidRDefault="00000000">
            <w:r w:rsidRPr="00794578">
              <w:rPr>
                <w:color w:val="14202D"/>
                <w:sz w:val="19"/>
              </w:rPr>
              <w:t>智能体编排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C45F" w14:textId="77777777" w:rsidR="00C6540D" w:rsidRPr="00794578" w:rsidRDefault="00000000">
            <w:r w:rsidRPr="00794578">
              <w:rPr>
                <w:color w:val="14202D"/>
                <w:sz w:val="19"/>
              </w:rPr>
              <w:t>src/agent.py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78E1" w14:textId="77777777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19"/>
                <w:lang w:eastAsia="zh-CN"/>
              </w:rPr>
              <w:t>串联 Mapping 解析、规则 SQL 草稿、智能体增强、规范校验和结果包装。</w:t>
            </w:r>
          </w:p>
        </w:tc>
      </w:tr>
      <w:tr w:rsidR="00C6540D" w:rsidRPr="00794578" w14:paraId="4F352F39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3DA3" w14:textId="77777777" w:rsidR="00C6540D" w:rsidRPr="00794578" w:rsidRDefault="00000000">
            <w:proofErr w:type="spellStart"/>
            <w:r w:rsidRPr="00794578">
              <w:rPr>
                <w:color w:val="14202D"/>
                <w:sz w:val="19"/>
              </w:rPr>
              <w:t>规则</w:t>
            </w:r>
            <w:proofErr w:type="spellEnd"/>
            <w:r w:rsidRPr="00794578">
              <w:rPr>
                <w:color w:val="14202D"/>
                <w:sz w:val="19"/>
              </w:rPr>
              <w:t xml:space="preserve"> SQL </w:t>
            </w:r>
            <w:proofErr w:type="spellStart"/>
            <w:r w:rsidRPr="00794578">
              <w:rPr>
                <w:color w:val="14202D"/>
                <w:sz w:val="19"/>
              </w:rPr>
              <w:t>生成</w:t>
            </w:r>
            <w:proofErr w:type="spellEnd"/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8D47" w14:textId="77777777" w:rsidR="00C6540D" w:rsidRPr="00794578" w:rsidRDefault="00000000">
            <w:r w:rsidRPr="00794578">
              <w:rPr>
                <w:color w:val="14202D"/>
                <w:sz w:val="19"/>
              </w:rPr>
              <w:t>src/sql_generator.py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A853" w14:textId="77777777" w:rsidR="00C6540D" w:rsidRPr="00794578" w:rsidRDefault="00000000">
            <w:r w:rsidRPr="00794578">
              <w:rPr>
                <w:color w:val="14202D"/>
                <w:sz w:val="19"/>
              </w:rPr>
              <w:t>按 WITH、INSERT OVERWRITE、SELECT、JOIN、WHERE、GROUP BY 结构生成 SQL。</w:t>
            </w:r>
          </w:p>
        </w:tc>
      </w:tr>
      <w:tr w:rsidR="00C6540D" w:rsidRPr="00794578" w14:paraId="4A1315DA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8AF4" w14:textId="77777777" w:rsidR="00C6540D" w:rsidRPr="00794578" w:rsidRDefault="00000000">
            <w:r w:rsidRPr="00794578">
              <w:rPr>
                <w:color w:val="14202D"/>
                <w:sz w:val="19"/>
              </w:rPr>
              <w:t>规范校验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860A" w14:textId="77777777" w:rsidR="00C6540D" w:rsidRPr="00794578" w:rsidRDefault="00000000">
            <w:r w:rsidRPr="00794578">
              <w:rPr>
                <w:color w:val="14202D"/>
                <w:sz w:val="19"/>
              </w:rPr>
              <w:t>src/sql_style.py, config/sql_rules.json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E77B" w14:textId="77777777" w:rsidR="00C6540D" w:rsidRPr="00794578" w:rsidRDefault="00000000">
            <w:r w:rsidRPr="00794578">
              <w:rPr>
                <w:color w:val="14202D"/>
                <w:sz w:val="19"/>
              </w:rPr>
              <w:t>检查必需结构块、命名、SELECT *、分号、聚合 GROUP BY、字段覆盖和来源别名。</w:t>
            </w:r>
          </w:p>
        </w:tc>
      </w:tr>
      <w:tr w:rsidR="00C6540D" w:rsidRPr="00794578" w14:paraId="56AF22F9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2090" w14:textId="77777777" w:rsidR="00C6540D" w:rsidRPr="00794578" w:rsidRDefault="00000000">
            <w:r w:rsidRPr="00794578">
              <w:rPr>
                <w:color w:val="14202D"/>
                <w:sz w:val="19"/>
              </w:rPr>
              <w:t>业务记忆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2262" w14:textId="77777777" w:rsidR="00C6540D" w:rsidRPr="00794578" w:rsidRDefault="00000000">
            <w:r w:rsidRPr="00794578">
              <w:rPr>
                <w:color w:val="14202D"/>
                <w:sz w:val="19"/>
              </w:rPr>
              <w:t>src/business_memory.py, config/business_memory.json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DCEB" w14:textId="77777777" w:rsidR="00C6540D" w:rsidRPr="00794578" w:rsidRDefault="00000000">
            <w:r w:rsidRPr="00794578">
              <w:rPr>
                <w:color w:val="14202D"/>
                <w:sz w:val="19"/>
              </w:rPr>
              <w:t>提供 Skill 选择器和 Memory 条目，增强业务场景理解。</w:t>
            </w:r>
          </w:p>
        </w:tc>
      </w:tr>
      <w:tr w:rsidR="00C6540D" w:rsidRPr="00794578" w14:paraId="2EC613F6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9130" w14:textId="77777777" w:rsidR="00C6540D" w:rsidRPr="00794578" w:rsidRDefault="00000000">
            <w:r w:rsidRPr="00794578">
              <w:rPr>
                <w:color w:val="14202D"/>
                <w:sz w:val="19"/>
              </w:rPr>
              <w:t>版本存储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930A" w14:textId="77777777" w:rsidR="00C6540D" w:rsidRPr="00794578" w:rsidRDefault="00000000">
            <w:r w:rsidRPr="00794578">
              <w:rPr>
                <w:color w:val="14202D"/>
                <w:sz w:val="19"/>
              </w:rPr>
              <w:t>src/version_store.py, storage/versions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ADBD" w14:textId="77777777" w:rsidR="00C6540D" w:rsidRPr="00794578" w:rsidRDefault="00000000">
            <w:r w:rsidRPr="00794578">
              <w:rPr>
                <w:color w:val="14202D"/>
                <w:sz w:val="19"/>
              </w:rPr>
              <w:t>保存生成版本，支持任务列表、历史版本详情和 SQL/Mapping 差异。</w:t>
            </w:r>
          </w:p>
        </w:tc>
      </w:tr>
      <w:tr w:rsidR="00C6540D" w:rsidRPr="00794578" w14:paraId="6B77AA7D" w14:textId="77777777">
        <w:tc>
          <w:tcPr>
            <w:tcW w:w="1800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9835" w14:textId="77777777" w:rsidR="00C6540D" w:rsidRPr="00794578" w:rsidRDefault="00000000">
            <w:r w:rsidRPr="00794578">
              <w:rPr>
                <w:color w:val="14202D"/>
                <w:sz w:val="19"/>
              </w:rPr>
              <w:lastRenderedPageBreak/>
              <w:t>SQL/表结构分析</w:t>
            </w:r>
          </w:p>
        </w:tc>
        <w:tc>
          <w:tcPr>
            <w:tcW w:w="2951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3345" w14:textId="77777777" w:rsidR="00C6540D" w:rsidRPr="00794578" w:rsidRDefault="00000000">
            <w:r w:rsidRPr="00794578">
              <w:rPr>
                <w:color w:val="14202D"/>
                <w:sz w:val="19"/>
              </w:rPr>
              <w:t>src/sql_insight.py, src/schema_insight.py</w:t>
            </w:r>
          </w:p>
        </w:tc>
        <w:tc>
          <w:tcPr>
            <w:tcW w:w="4392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CE3B" w14:textId="77777777" w:rsidR="00C6540D" w:rsidRPr="00794578" w:rsidRDefault="00000000">
            <w:r w:rsidRPr="00794578">
              <w:rPr>
                <w:color w:val="14202D"/>
                <w:sz w:val="19"/>
              </w:rPr>
              <w:t>拆解 SQL、给出优化建议；解析 DDL/CSV/JSON/Excel 表结构并推荐 Skill。</w:t>
            </w:r>
          </w:p>
        </w:tc>
      </w:tr>
    </w:tbl>
    <w:p w14:paraId="68D45D64" w14:textId="77777777" w:rsidR="00C6540D" w:rsidRPr="00794578" w:rsidRDefault="00000000">
      <w:pPr>
        <w:pStyle w:val="21"/>
        <w:rPr>
          <w:rFonts w:ascii="宋体" w:eastAsia="宋体" w:hAnsi="宋体"/>
        </w:rPr>
      </w:pPr>
      <w:r w:rsidRPr="00794578">
        <w:rPr>
          <w:rFonts w:ascii="宋体" w:eastAsia="宋体" w:hAnsi="宋体"/>
        </w:rPr>
        <w:t>2.1 智能体处理流程</w:t>
      </w:r>
    </w:p>
    <w:p w14:paraId="360FB965" w14:textId="77777777" w:rsidR="00C6540D" w:rsidRPr="00794578" w:rsidRDefault="00000000">
      <w:pPr>
        <w:pStyle w:val="31"/>
        <w:rPr>
          <w:rFonts w:ascii="宋体" w:eastAsia="宋体" w:hAnsi="宋体"/>
        </w:rPr>
      </w:pPr>
      <w:r w:rsidRPr="00794578">
        <w:rPr>
          <w:rFonts w:ascii="宋体" w:eastAsia="宋体" w:hAnsi="宋体"/>
        </w:rPr>
        <w:t>2.1.1 输入接收与上下文组织</w:t>
      </w:r>
    </w:p>
    <w:p w14:paraId="14481908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用户在页面输入 Mapping、SQL 或表结构，也可以通过“加载样例”快速填充演示数据。前端不会只提交单一文本，而是根据当前工作区组织完整上下文，例如生成模式、业务需求、Skill 选择、是否启用表结构分析、上传文件内容和当前版本信息。这样后端收到的请求天然带有业务语义，而不是孤立的 SQL 或 JSON 字符串。</w:t>
      </w:r>
    </w:p>
    <w:p w14:paraId="2CF50A5E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2.1.2 规则引擎兜底与结构化生成</w:t>
      </w:r>
    </w:p>
    <w:p w14:paraId="4F9B9668" w14:textId="77777777" w:rsidR="00C6540D" w:rsidRPr="00794578" w:rsidRDefault="00000000">
      <w:pPr>
        <w:ind w:firstLine="440"/>
        <w:rPr>
          <w:lang w:eastAsia="zh-CN"/>
        </w:rPr>
      </w:pPr>
      <w:r w:rsidRPr="00794578">
        <w:t>Mapping 输入首先经过本地解析器转换为统一结构，随后由 SQLGenerator 生成规则草稿。规则引擎负责稳定地产生 WITH、INSERT OVERWRITE、SELECT、JOIN、WHERE、GROUP BY 等 SQL 骨架，这一层是系统稳定性的基础。</w:t>
      </w:r>
      <w:r w:rsidRPr="00794578">
        <w:rPr>
          <w:lang w:eastAsia="zh-CN"/>
        </w:rPr>
        <w:t>即使大模型调用失败，系统仍然可以用规则结果完成基本 SQL 生成和校验，避免原型演示或实际使用时完全依赖外部模型。</w:t>
      </w:r>
    </w:p>
    <w:p w14:paraId="1EE600F4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2.1.3 大模型增强与业务记忆注入</w:t>
      </w:r>
    </w:p>
    <w:p w14:paraId="78BF5D10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在智能体增强模式下，PromptBuilder 会把用户需求、Mapping、规则草稿 SQL、选中的业务 Skill、Memory 条目和表结构分析结果组合为提示词。Skill 用于表达业务场景，例如产品维度汇总、同比汇总、环比汇总、用户分层和 KPI 统计；Memory 用于沉淀通用研发经验，例如分区过滤优先、维度字段与 GROUP BY 对齐、稳定指标口径复用等。通过这种方式，系统不只是让模型自由发挥，而是把企业数据研发中的经验显式注入到生成链路中。</w:t>
      </w:r>
    </w:p>
    <w:p w14:paraId="60623981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2.1.4 结果回传、校验和版本沉淀</w:t>
      </w:r>
    </w:p>
    <w:p w14:paraId="3344EC18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后端返回的结果不仅包含 SQL 文本，还包含任务摘要、规范校验、字段覆盖检查、Mapping 诊断、修复后 Mapping、增强上下文和表结构增强结果。每次成功生成 SQL 后，VersionStore 会把 Mapping、SQL、生成模式和需求说明保存为本地版本文件，为后续版本对比提供数据基础。这使系统从一次性生成工具升级为具有追踪能力的研发工作台。</w:t>
      </w:r>
    </w:p>
    <w:p w14:paraId="76223393" w14:textId="77777777" w:rsidR="002F41C3" w:rsidRDefault="00000000">
      <w:pPr>
        <w:pStyle w:val="21"/>
        <w:spacing w:before="160" w:after="80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2.2 项目页面整体介绍</w:t>
      </w:r>
    </w:p>
    <w:p w14:paraId="19218CF5" w14:textId="7401B5DB" w:rsidR="002F41C3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从页面组织方式看，Mapping SQL Agent按照数据研发人员的真实工作路径设计成一个完整工作台。用户进入系统后，首先能在左侧看到 SQL 生成、版本对比、SQL 拆解优化和表结构分析四个核心工作区，分别对应“从 Mapping 生成 SQL”“需求变更后比较版本”“评审和优化已有 SQL”“理解表结构和字段含义”四类高频场景。这样的导航结构能够帮助评委快速判断系统覆盖的业务范围，也能让演示过程按照研发流程自然展开。</w:t>
      </w:r>
    </w:p>
    <w:p w14:paraId="372964E7" w14:textId="77777777" w:rsidR="002F41C3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页面左侧除了功能导航，还保留了生成链路、质量闭环和增强模式等定位信息，用来说明系统的设计重点。生成链路强调 Requirement、Mapping 和 Skill 的组合输入，质量闭环强调生成、诊断、校验和对比的连续过程，增强模式则说明系统在模型服务、Memory 和 Schema 的辅助下具</w:t>
      </w:r>
      <w:r>
        <w:rPr>
          <w:lang w:eastAsia="zh-CN"/>
        </w:rPr>
        <w:lastRenderedPageBreak/>
        <w:t>备业务上下文理解能力。这些信息让页面本身就能传达项目不是一个单点 SQL 拼接工具，而是围绕数仓研发流程搭建的智能辅助系统。</w:t>
      </w:r>
    </w:p>
    <w:p w14:paraId="4A10B9D9" w14:textId="77777777" w:rsidR="002F41C3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右侧主工作区会随当前模块切换而变化，但整体交互逻辑保持一致：上方通常用于选择模式、加载样例和配置增强能力，中间用于上传或编辑 Mapping、SQL、DDL 等输入材料，右侧或下方用于展示生成结果、分析结论和辅助诊断。用户在同一个页面内即可完成样例加载、文件上传、需求补充、Skill 选择、表结构分析、结果复制和版本查看，减少了在多个工具之间来回切换的成本，也更符合真实数据开发中一边理解需求、一边生成和校验 SQL 的工作方式。</w:t>
      </w:r>
    </w:p>
    <w:p w14:paraId="7EB6A20E" w14:textId="7F7F1BC5" w:rsidR="002F41C3" w:rsidRDefault="003C6396">
      <w:pPr>
        <w:spacing w:before="80" w:after="80"/>
        <w:jc w:val="center"/>
      </w:pPr>
      <w:r w:rsidRPr="003C6396">
        <w:rPr>
          <w:noProof/>
        </w:rPr>
        <w:drawing>
          <wp:inline distT="0" distB="0" distL="0" distR="0" wp14:anchorId="4A594AF4" wp14:editId="62E1DEA3">
            <wp:extent cx="5943600" cy="3351530"/>
            <wp:effectExtent l="0" t="0" r="0" b="1270"/>
            <wp:docPr id="16443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E653" w14:textId="77777777" w:rsidR="002F41C3" w:rsidRDefault="00000000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图1：Mapping SQL Agent 工作台整体页面，左侧为功能导航和系统定位信息，右侧为当前模块的输入、生成与分析区域</w:t>
      </w:r>
    </w:p>
    <w:p w14:paraId="5C57E5ED" w14:textId="77777777" w:rsidR="00C6540D" w:rsidRPr="00794578" w:rsidRDefault="00000000">
      <w:pPr>
        <w:pStyle w:val="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 功能模块设计</w:t>
      </w:r>
    </w:p>
    <w:p w14:paraId="331CA4E4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3.1 SQL 生成</w:t>
      </w:r>
    </w:p>
    <w:p w14:paraId="6CEE98F7" w14:textId="77777777" w:rsidR="00395B98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SQL 生成模块是系统最核心的主流程入口，负责把业务侧提供的 Mapping 文档、研发人员补充的需求说明以及可选的表结构上下文转换为可执行的 SQL 初稿。为了同时兼顾稳定性和智能化能力，系统在这一部分设计了两种生成路径：模板生成模式面向格式规范、规则明确的标准研发场景，智能体增强生成模式面向需求表达更复杂、输入材料更贴近真实业务文档的场景。两种模式并不是互相替代的关系，而是共同覆盖从“标准模板快速出稿”到“复杂需求智能增强”的完整使用链路。</w:t>
      </w:r>
    </w:p>
    <w:p w14:paraId="186F2947" w14:textId="77777777" w:rsidR="00395B98" w:rsidRDefault="00000000">
      <w:pPr>
        <w:pStyle w:val="31"/>
      </w:pPr>
      <w:r>
        <w:rPr>
          <w:rFonts w:ascii="宋体" w:eastAsia="宋体" w:hAnsi="宋体"/>
          <w:sz w:val="26"/>
        </w:rPr>
        <w:lastRenderedPageBreak/>
        <w:t>3.1.1 模板生成模式</w:t>
      </w:r>
    </w:p>
    <w:p w14:paraId="7B8F51B2" w14:textId="77777777" w:rsidR="00395B98" w:rsidRDefault="00000000">
      <w:pPr>
        <w:spacing w:line="300" w:lineRule="auto"/>
        <w:ind w:firstLine="440"/>
      </w:pPr>
      <w:r>
        <w:t>模板生成模式以本地规则引擎 SQLGenerator 为核心，适合输入已经整理成标准 Mapping JSON 或 Excel Mapping 模板的场景。用户可以直接粘贴标准 Mapping，也可以下载系统提供的 Excel 模板，在表格中维护目标表、来源表、字段映射、过滤条件、关联关系、聚合规则和分区字段，再上传到系统中解析。系统会把 Excel 内容转换为统一的 Mapping JSON，并按照 target_table、target_partition、sources、joins、filters、target_columns 等结构化字段生成 WITH、INSERT OVERWRITE、SELECT、JOIN、WHERE、GROUP BY 等 SQL 片段。</w:t>
      </w:r>
    </w:p>
    <w:p w14:paraId="443E0FC0" w14:textId="07638B16" w:rsidR="00395B98" w:rsidRDefault="003C6396">
      <w:pPr>
        <w:spacing w:before="80" w:after="80"/>
        <w:jc w:val="center"/>
      </w:pPr>
      <w:r w:rsidRPr="003C6396">
        <w:rPr>
          <w:noProof/>
        </w:rPr>
        <w:drawing>
          <wp:inline distT="0" distB="0" distL="0" distR="0" wp14:anchorId="10DB8D15" wp14:editId="3CE520DB">
            <wp:extent cx="5943600" cy="3351530"/>
            <wp:effectExtent l="0" t="0" r="0" b="1270"/>
            <wp:docPr id="637209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09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1CC8" w14:textId="77777777" w:rsidR="00395B98" w:rsidRDefault="00000000">
      <w:pPr>
        <w:spacing w:before="40" w:after="160"/>
        <w:jc w:val="center"/>
        <w:rPr>
          <w:sz w:val="18"/>
          <w:lang w:eastAsia="zh-CN"/>
        </w:rPr>
      </w:pPr>
      <w:r>
        <w:rPr>
          <w:sz w:val="18"/>
          <w:lang w:eastAsia="zh-CN"/>
        </w:rPr>
        <w:t>图2：模板生成模式，加载标准 Mapping 样例后展示标准 Mapping 编辑区与规则生成入口</w:t>
      </w:r>
    </w:p>
    <w:p w14:paraId="3F2FEAF0" w14:textId="77777777" w:rsidR="00435BD5" w:rsidRPr="00435BD5" w:rsidRDefault="00435BD5" w:rsidP="00435BD5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这种模式的优势在于结果稳定、过程可解释、对外部模型没有强依赖。对于真实数仓开发中大量格式相似的取数、汇总、明细加工任务，模板生成可以快速给出 SQL 初稿，并且能够清楚地追溯每个字段来自 Mapping 中的哪一项配置。系统内置的“生成 SQL 样例”会加载零售产品销售日汇总 Mapping，样例中包含订单事实表和产品维表，覆盖产品维度、支付金额、订单数、买家数、过滤条件和分区写入等典型内容。点击“加载生成 SQL 样例”后，用户可以看到 Mapping 编辑区被自动填充；继续点击“生成 SQL”后，系统会生成面向产品经营看板的汇总 SQL，同时在辅助信息区展示任务摘要、版本记录、Mapping 诊断和规则校验结果。</w:t>
      </w:r>
    </w:p>
    <w:p w14:paraId="2C54E190" w14:textId="77777777" w:rsidR="00395B98" w:rsidRDefault="00000000">
      <w:pPr>
        <w:pStyle w:val="31"/>
        <w:rPr>
          <w:lang w:eastAsia="zh-CN"/>
        </w:rPr>
      </w:pPr>
      <w:r>
        <w:rPr>
          <w:rFonts w:ascii="宋体" w:eastAsia="宋体" w:hAnsi="宋体"/>
          <w:sz w:val="26"/>
          <w:lang w:eastAsia="zh-CN"/>
        </w:rPr>
        <w:t>3.1.2 智能体增强生成模式</w:t>
      </w:r>
    </w:p>
    <w:p w14:paraId="4F5E2C20" w14:textId="77777777" w:rsidR="00395B98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智能体增强生成模式是在模板生成能力之上的业务增强层。它不是让大模型脱离工程约束从零写 SQL，而是先由本地规则引擎生成可解释的规则草稿，再把用户需求、原始 Mapping、规则草稿 SQL、Skill、Memory 和表结构分析结果一起组织成 Prompt，由模型在明确上下文中进行补</w:t>
      </w:r>
      <w:r>
        <w:rPr>
          <w:lang w:eastAsia="zh-CN"/>
        </w:rPr>
        <w:lastRenderedPageBreak/>
        <w:t>全、修正和优化。这样的设计保留了规则生成的稳定底座，同时引入了模型对自然语言需求、非标准材料和业务经验的理解能力，更接近真实企业环境下数据开发人员与业务方反复沟通后生成 SQL 的过程。</w:t>
      </w:r>
    </w:p>
    <w:p w14:paraId="6ACFA728" w14:textId="01C619B3" w:rsidR="00435BD5" w:rsidRDefault="003C6396" w:rsidP="00435BD5">
      <w:pPr>
        <w:spacing w:before="80" w:after="80"/>
        <w:jc w:val="center"/>
        <w:rPr>
          <w:lang w:eastAsia="zh-CN"/>
        </w:rPr>
      </w:pPr>
      <w:r w:rsidRPr="003C6396">
        <w:rPr>
          <w:noProof/>
          <w:lang w:eastAsia="zh-CN"/>
        </w:rPr>
        <w:drawing>
          <wp:inline distT="0" distB="0" distL="0" distR="0" wp14:anchorId="27D489BF" wp14:editId="3FE8E4DB">
            <wp:extent cx="5943600" cy="3351530"/>
            <wp:effectExtent l="0" t="0" r="0" b="1270"/>
            <wp:docPr id="992720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20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9A13" w14:textId="77777777" w:rsidR="00435BD5" w:rsidRDefault="00435BD5" w:rsidP="00435BD5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图3：智能体增强生成模式，样例加载后展示需求、Mapping 编辑与生成结果区域</w:t>
      </w:r>
    </w:p>
    <w:p w14:paraId="04BF9E00" w14:textId="77777777" w:rsidR="00395B98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在用户需求表达方面，增强模式允许用户直接输入更接近业务沟通语言的说明，例如“按产品和日期统计支付成功订单，输出订单数、买家数和支付金额，并只保留指定日期分区”。这类需求如果完全依赖模板字段表达，往往需要提前把所有条件拆成固定配置；增强模式则可以把自然语言需求作为额外约束注入生成过程，让 SQL 不只机械地映射字段，还能体现统计口径、过滤范围、聚合粒度和业务目标。对于答辩演示来说，可以在点击“生成 SQL”后的等待时间说明：系统此时并不是简单拼接字符串，而是在完成 Mapping 理解、规则草稿生成、业务上下文注入、模型增强和结果校验的组合流程。</w:t>
      </w:r>
    </w:p>
    <w:p w14:paraId="461D2A56" w14:textId="6FAEEF04" w:rsidR="00435BD5" w:rsidRDefault="003C6396" w:rsidP="00435BD5">
      <w:pPr>
        <w:spacing w:line="300" w:lineRule="auto"/>
        <w:jc w:val="center"/>
        <w:rPr>
          <w:lang w:eastAsia="zh-CN"/>
        </w:rPr>
      </w:pPr>
      <w:r w:rsidRPr="003C6396">
        <w:rPr>
          <w:noProof/>
          <w:lang w:eastAsia="zh-CN"/>
        </w:rPr>
        <w:drawing>
          <wp:inline distT="0" distB="0" distL="0" distR="0" wp14:anchorId="25145C2C" wp14:editId="01FF447E">
            <wp:extent cx="5943600" cy="608330"/>
            <wp:effectExtent l="0" t="0" r="0" b="1270"/>
            <wp:docPr id="209677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F1E4" w14:textId="77777777" w:rsidR="00435BD5" w:rsidRDefault="00435BD5" w:rsidP="00435BD5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图4：需求输入模块，用户可以用自然语言补充统计口径、过滤条件和输出要求</w:t>
      </w:r>
    </w:p>
    <w:p w14:paraId="2E65B110" w14:textId="77777777" w:rsidR="00395B98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在输入材料方面，增强模式对 Mapping 格式的适应性更强。标准模板仍然可以使用，但系统也允许上传或粘贴 CSV、Markdown、JSON、TXT 等更贴近真实工作流的材料。当业务人员或数据研发同学手里只有半结构化字段说明、临时整理的表格内容、Markdown 文档或文本版映射关系时，系统可以先把原始内容加载到编辑区，再由智能体模型辅助理解字段、来源表和目标字段关系，</w:t>
      </w:r>
      <w:r>
        <w:rPr>
          <w:lang w:eastAsia="zh-CN"/>
        </w:rPr>
        <w:lastRenderedPageBreak/>
        <w:t>必要时修复为内部可使用的 Mapping 结构。这个设计解决了真实场景中“资料不是一开始就完全标准化”的问题，也让系统从演示型工具更接近可落地的研发辅助工作台。</w:t>
      </w:r>
    </w:p>
    <w:p w14:paraId="0E46889C" w14:textId="2C344900" w:rsidR="00435BD5" w:rsidRDefault="003C6396" w:rsidP="00435BD5">
      <w:pPr>
        <w:spacing w:line="300" w:lineRule="auto"/>
        <w:jc w:val="center"/>
        <w:rPr>
          <w:lang w:eastAsia="zh-CN"/>
        </w:rPr>
      </w:pPr>
      <w:r w:rsidRPr="003C6396">
        <w:rPr>
          <w:noProof/>
          <w:lang w:eastAsia="zh-CN"/>
        </w:rPr>
        <w:drawing>
          <wp:inline distT="0" distB="0" distL="0" distR="0" wp14:anchorId="6CE15519" wp14:editId="74DAAC35">
            <wp:extent cx="5943600" cy="956310"/>
            <wp:effectExtent l="0" t="0" r="0" b="0"/>
            <wp:docPr id="1067604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04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7B53" w14:textId="77777777" w:rsidR="002F41C3" w:rsidRDefault="00000000">
      <w:pPr>
        <w:spacing w:before="40" w:after="160"/>
        <w:jc w:val="center"/>
      </w:pPr>
      <w:r>
        <w:rPr>
          <w:sz w:val="18"/>
        </w:rPr>
        <w:t>图5：增强模式 Mapping 上传模块，支持 Excel、CSV、Markdown、JSON 和 TXT 等更丰富的输入格式</w:t>
      </w:r>
    </w:p>
    <w:p w14:paraId="11CEF0E7" w14:textId="77777777" w:rsidR="00395B98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Skill 功能是增强模式的重要亮点,主要面对真实场景下的业务复用。传统 SQL 生成工具通常只关注字段和表，却很难表达企业内部长期积累的业务写法，例如环比汇总、同比汇总、产品维度汇总、用户分层或 KPI 统计等场景化口径。本系统把这些经验抽象为可选择的 Skill，用户在生成前选择相应业务模式后，PromptBuilder 会把该 Skill 的说明、适用场景和生成偏好注入模型上下文。这样生成结果就不只是“能跑的 SQL”，而是更容易符合具体业务分析习惯和团队规范的 SQL。样例加载时，智能体增强模式会同步带入 Skill 选择器，便于演示系统如何把业务经验显式纳入生成链路。</w:t>
      </w:r>
    </w:p>
    <w:p w14:paraId="4AFC87EA" w14:textId="77777777" w:rsidR="00435BD5" w:rsidRDefault="00435BD5" w:rsidP="00435BD5">
      <w:pPr>
        <w:spacing w:line="300" w:lineRule="auto"/>
        <w:jc w:val="center"/>
        <w:rPr>
          <w:lang w:eastAsia="zh-CN"/>
        </w:rPr>
      </w:pPr>
      <w:r w:rsidRPr="00435BD5">
        <w:rPr>
          <w:noProof/>
          <w:lang w:eastAsia="zh-CN"/>
        </w:rPr>
        <w:drawing>
          <wp:inline distT="0" distB="0" distL="0" distR="0" wp14:anchorId="761C33D6" wp14:editId="13CD4997">
            <wp:extent cx="2191553" cy="1586523"/>
            <wp:effectExtent l="0" t="0" r="5715" b="1270"/>
            <wp:docPr id="941493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93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866" cy="16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E61C" w14:textId="77777777" w:rsidR="002F41C3" w:rsidRDefault="00000000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图6：Skill 选择器，用户可按业务场景选择产品维度汇总、同比、环比、用户分层和 KPI 统计等生成策略</w:t>
      </w:r>
    </w:p>
    <w:p w14:paraId="1EE6B2AA" w14:textId="77777777" w:rsidR="00395B98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t>表结构分析辅助是另一项贴近实际开发的增强能力。真实数仓环境中，研发人员在写 SQL 之前通常需要先理解表用途、主键候选、Join Key、时间字段、分区字段、指标字段和维度字段，否则很容易出现字段选错、Join 粒度不一致或分区条件遗漏的问题。系统在增强模式中加入“生成前分析表结构”选项，用户可以上传或粘贴表结构文件，系统先分析表用途和关键字段，再把这些结果作为上下文注入 SQL 生成。这样模型在生成 SQL 时能参考表的业务含义和字段角色，后续在 SQL 拆解优化模块中也能继续复用这些表结构理解，形成从生成到评审再到优化的闭环。</w:t>
      </w:r>
    </w:p>
    <w:p w14:paraId="1360EC37" w14:textId="77777777" w:rsidR="00435BD5" w:rsidRDefault="00435BD5" w:rsidP="00435BD5">
      <w:pPr>
        <w:spacing w:line="300" w:lineRule="auto"/>
        <w:jc w:val="center"/>
        <w:rPr>
          <w:lang w:eastAsia="zh-CN"/>
        </w:rPr>
      </w:pPr>
      <w:r w:rsidRPr="00435BD5">
        <w:rPr>
          <w:noProof/>
          <w:lang w:eastAsia="zh-CN"/>
        </w:rPr>
        <w:drawing>
          <wp:inline distT="0" distB="0" distL="0" distR="0" wp14:anchorId="3AF3067F" wp14:editId="69C9998F">
            <wp:extent cx="5943600" cy="652780"/>
            <wp:effectExtent l="0" t="0" r="0" b="0"/>
            <wp:docPr id="1224694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94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C643" w14:textId="77777777" w:rsidR="002F41C3" w:rsidRDefault="00000000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图7：生成前表结构分析模块，支持上传表结构文件或粘贴结构文本，为 SQL 生成提供字段理解上下文</w:t>
      </w:r>
    </w:p>
    <w:p w14:paraId="6A8CA85E" w14:textId="77777777" w:rsidR="00395B98" w:rsidRDefault="00000000">
      <w:pPr>
        <w:spacing w:line="300" w:lineRule="auto"/>
        <w:ind w:firstLine="440"/>
        <w:rPr>
          <w:lang w:eastAsia="zh-CN"/>
        </w:rPr>
      </w:pPr>
      <w:r>
        <w:rPr>
          <w:lang w:eastAsia="zh-CN"/>
        </w:rPr>
        <w:lastRenderedPageBreak/>
        <w:t>在样例演示中，切换到智能体增强模式后再次点击“加载生成 SQL 样例”，系统会同时加载用户需求、示例 Mapping、Skill 选择器和生成前表结构分析配置。界面中的需求输入区展示业务目标，Mapping 编辑区展示更完整的字段映射，Skill 区用于选择业务增强策略，表结构辅助区用于启用生成前分析。点击“生成 SQL”后，等待阶段可以重点介绍系统正在把需求、Mapping、Skill、Memory 和 Schema Insight 合并为增强上下文，并通过智能体模型对规则草稿进行业务化改写。生成完成后，用户不仅能看到 SQL，还能在辅助信息中检查需求说明、增强上下文、表结构增强、Mapping 诊断和字段校验，从而判断生成结果是否真正符合业务场景。</w:t>
      </w:r>
    </w:p>
    <w:p w14:paraId="3124088C" w14:textId="2667FDCB" w:rsidR="00435BD5" w:rsidRDefault="00337440" w:rsidP="00435BD5">
      <w:pPr>
        <w:spacing w:line="300" w:lineRule="auto"/>
        <w:jc w:val="center"/>
        <w:rPr>
          <w:lang w:eastAsia="zh-CN"/>
        </w:rPr>
      </w:pPr>
      <w:r w:rsidRPr="00337440">
        <w:rPr>
          <w:noProof/>
          <w:lang w:eastAsia="zh-CN"/>
        </w:rPr>
        <w:drawing>
          <wp:inline distT="0" distB="0" distL="0" distR="0" wp14:anchorId="7E80140F" wp14:editId="3EC8B8FE">
            <wp:extent cx="5943600" cy="3351530"/>
            <wp:effectExtent l="0" t="0" r="0" b="1270"/>
            <wp:docPr id="1373773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3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BA00" w14:textId="77777777" w:rsidR="002F41C3" w:rsidRDefault="00000000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图8：智能体增强生成样例加载后的整体界面，展示需求、Skill、表结构辅助与 Mapping 的组合输入</w:t>
      </w:r>
    </w:p>
    <w:p w14:paraId="22B4755B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3.2 版本对比</w:t>
      </w:r>
    </w:p>
    <w:p w14:paraId="0006F85B" w14:textId="77777777" w:rsidR="00C6540D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版本对比模块用于追踪同一任务不同 Mapping 版本对应的 SQL 变化，解决需求迭代后“改了什么、影响哪里”的评审问题。在真实数据开发中，需求通常不是一次性固定的，字段、维度、过滤条件和指标口径会反复调整。如果只看最终 SQL，评审人员很难快速判断变化是否合理，因此系统引入版本存储和差异分析能力。</w:t>
      </w:r>
    </w:p>
    <w:p w14:paraId="26727BCC" w14:textId="0950CC1E" w:rsidR="00435BD5" w:rsidRPr="00794578" w:rsidRDefault="00337440" w:rsidP="00435BD5">
      <w:pPr>
        <w:jc w:val="center"/>
      </w:pPr>
      <w:r w:rsidRPr="00337440">
        <w:rPr>
          <w:noProof/>
        </w:rPr>
        <w:lastRenderedPageBreak/>
        <w:drawing>
          <wp:inline distT="0" distB="0" distL="0" distR="0" wp14:anchorId="7BB35B69" wp14:editId="6AAB7D99">
            <wp:extent cx="5943600" cy="3351530"/>
            <wp:effectExtent l="0" t="0" r="0" b="1270"/>
            <wp:docPr id="1687668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8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188E" w14:textId="77777777" w:rsidR="00435BD5" w:rsidRPr="00435BD5" w:rsidRDefault="00435BD5" w:rsidP="00435BD5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图9：版本对比工作区，加载历史版本和当前 Mapping 样例</w:t>
      </w:r>
    </w:p>
    <w:p w14:paraId="652EBFB9" w14:textId="77777777" w:rsidR="00C6540D" w:rsidRPr="00794578" w:rsidRDefault="00000000">
      <w:pPr>
        <w:pStyle w:val="31"/>
        <w:rPr>
          <w:rFonts w:ascii="宋体" w:eastAsia="宋体" w:hAnsi="宋体"/>
        </w:rPr>
      </w:pPr>
      <w:r w:rsidRPr="00794578">
        <w:rPr>
          <w:rFonts w:ascii="宋体" w:eastAsia="宋体" w:hAnsi="宋体"/>
        </w:rPr>
        <w:t>3.2.1 版本沉淀机制</w:t>
      </w:r>
    </w:p>
    <w:p w14:paraId="4D7E08A1" w14:textId="77777777" w:rsidR="00C6540D" w:rsidRDefault="00000000">
      <w:pPr>
        <w:ind w:firstLine="440"/>
        <w:rPr>
          <w:lang w:eastAsia="zh-CN"/>
        </w:rPr>
      </w:pPr>
      <w:r w:rsidRPr="00794578">
        <w:t>生成成功后，VersionStore 会将 Mapping、SQL、任务摘要、生成模式、规范问题和用户需求说明保存为本地 JSON 版本记录。每个任务按 task_name 建立独立目录，并用 v0001、v0002 等编号持续追加。</w:t>
      </w:r>
      <w:r w:rsidRPr="00794578">
        <w:rPr>
          <w:lang w:eastAsia="zh-CN"/>
        </w:rPr>
        <w:t>这个设计模拟了真实研发中的版本留痕，便于后续回看历史口径。</w:t>
      </w:r>
    </w:p>
    <w:p w14:paraId="771DDBF5" w14:textId="77777777" w:rsidR="00435BD5" w:rsidRPr="00794578" w:rsidRDefault="00435BD5" w:rsidP="00435BD5">
      <w:pPr>
        <w:jc w:val="center"/>
        <w:rPr>
          <w:lang w:eastAsia="zh-CN"/>
        </w:rPr>
      </w:pPr>
      <w:r w:rsidRPr="00435BD5">
        <w:rPr>
          <w:noProof/>
          <w:lang w:eastAsia="zh-CN"/>
        </w:rPr>
        <w:drawing>
          <wp:inline distT="0" distB="0" distL="0" distR="0" wp14:anchorId="511E196C" wp14:editId="65B9AC34">
            <wp:extent cx="4040554" cy="1380305"/>
            <wp:effectExtent l="0" t="0" r="0" b="4445"/>
            <wp:docPr id="1546591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1950" name=""/>
                    <pic:cNvPicPr/>
                  </pic:nvPicPr>
                  <pic:blipFill rotWithShape="1">
                    <a:blip r:embed="rId17"/>
                    <a:srcRect t="254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06" cy="139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35BD5">
        <w:rPr>
          <w:noProof/>
          <w:lang w:eastAsia="zh-CN"/>
        </w:rPr>
        <w:drawing>
          <wp:inline distT="0" distB="0" distL="0" distR="0" wp14:anchorId="468E4B41" wp14:editId="0ECC5B19">
            <wp:extent cx="1828800" cy="1952787"/>
            <wp:effectExtent l="0" t="0" r="0" b="3175"/>
            <wp:docPr id="342811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1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1179" cy="200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2D2E" w14:textId="77777777" w:rsidR="002F41C3" w:rsidRDefault="00000000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图10 左：任务与历史版本选择区域；右：历史版本说明区域</w:t>
      </w:r>
    </w:p>
    <w:p w14:paraId="4FAE1C32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3.2.2 差异分析逻辑</w:t>
      </w:r>
    </w:p>
    <w:p w14:paraId="657C85E0" w14:textId="77777777" w:rsidR="00C6540D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用户选择历史版本后，系统会读取历史 Mapping 与历史 SQL，再基于当前输入重新生成一版当前 SQL。随后系统分别对 SQL 文本和 Mapping JSON 做逐行 diff，并通过 MappingImpactAnalyzer 分析字段、来源表、过滤条件和 Join 变化可能带来的影响。这样评审人员既能看到代码层面的差异，也能看到业务映射层面的变化。</w:t>
      </w:r>
    </w:p>
    <w:p w14:paraId="7528C8CD" w14:textId="77777777" w:rsidR="00435BD5" w:rsidRPr="00794578" w:rsidRDefault="00435BD5" w:rsidP="00435BD5">
      <w:pPr>
        <w:jc w:val="center"/>
        <w:rPr>
          <w:lang w:eastAsia="zh-CN"/>
        </w:rPr>
      </w:pPr>
      <w:r w:rsidRPr="00435BD5">
        <w:rPr>
          <w:noProof/>
          <w:lang w:eastAsia="zh-CN"/>
        </w:rPr>
        <w:lastRenderedPageBreak/>
        <w:drawing>
          <wp:inline distT="0" distB="0" distL="0" distR="0" wp14:anchorId="11092C74" wp14:editId="7325EA7E">
            <wp:extent cx="2327597" cy="4212492"/>
            <wp:effectExtent l="0" t="0" r="0" b="4445"/>
            <wp:docPr id="2012336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36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7973" cy="423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BD5">
        <w:rPr>
          <w:noProof/>
          <w:lang w:eastAsia="zh-CN"/>
        </w:rPr>
        <w:drawing>
          <wp:inline distT="0" distB="0" distL="0" distR="0" wp14:anchorId="71D592DB" wp14:editId="65D93721">
            <wp:extent cx="2303751" cy="4217035"/>
            <wp:effectExtent l="0" t="0" r="0" b="0"/>
            <wp:docPr id="74616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6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1350" cy="424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45ED" w14:textId="77777777" w:rsidR="002F41C3" w:rsidRDefault="00000000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图11 左：当前生成结果与 Mapping 影响分析；右：SQL 差异高亮对比结果</w:t>
      </w:r>
    </w:p>
    <w:p w14:paraId="44036CB0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3.2.3 样例输入设计</w:t>
      </w:r>
    </w:p>
    <w:p w14:paraId="526D82BD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版本对比样例使用任务 dws_sales_compare_judge_demo。历史版本从按产品汇总销售指标，逐步演进到按城市和产品汇总并限制订单金额；当前版本继续新增支付渠道维度和直营网点过滤条件。这个样例模拟了真实业务迭代中常见的“新增维度、调整过滤条件、补充指标字段”的变化过程，能够体现版本对比功能的实际价值。</w:t>
      </w:r>
    </w:p>
    <w:p w14:paraId="4E3D6E97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3.3 SQL 拆解优化</w:t>
      </w:r>
    </w:p>
    <w:p w14:paraId="25C88035" w14:textId="77777777" w:rsidR="00C6540D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SQL 拆解优化模块面向已有 SQL 的审查与优化场景。很多真实项目中并不是从零开始写 SQL，而是需要阅读历史 SQL、接手他人 SQL 或对已有 SQL 做评审。该模块允许用户上传或粘贴 SQL，并结合 Skill 和表结构上下文进行语义分析与优化建议生成。</w:t>
      </w:r>
    </w:p>
    <w:p w14:paraId="17EB3391" w14:textId="77777777" w:rsidR="00521D4C" w:rsidRPr="00794578" w:rsidRDefault="00521D4C" w:rsidP="00521D4C">
      <w:pPr>
        <w:jc w:val="center"/>
      </w:pPr>
      <w:r w:rsidRPr="00521D4C">
        <w:rPr>
          <w:noProof/>
        </w:rPr>
        <w:lastRenderedPageBreak/>
        <w:drawing>
          <wp:inline distT="0" distB="0" distL="0" distR="0" wp14:anchorId="0B03079A" wp14:editId="0E4749E2">
            <wp:extent cx="5943600" cy="3351530"/>
            <wp:effectExtent l="0" t="0" r="0" b="1270"/>
            <wp:docPr id="2062355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5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1200" w14:textId="77777777" w:rsidR="00521D4C" w:rsidRPr="00521D4C" w:rsidRDefault="00521D4C" w:rsidP="00521D4C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图12：SQL 拆解优化工作区，样例 SQL、Skill 和表结构样例已加载</w:t>
      </w:r>
    </w:p>
    <w:p w14:paraId="108D590D" w14:textId="77777777" w:rsidR="00C6540D" w:rsidRPr="00794578" w:rsidRDefault="00000000">
      <w:pPr>
        <w:pStyle w:val="31"/>
        <w:rPr>
          <w:rFonts w:ascii="宋体" w:eastAsia="宋体" w:hAnsi="宋体"/>
        </w:rPr>
      </w:pPr>
      <w:r w:rsidRPr="00794578">
        <w:rPr>
          <w:rFonts w:ascii="宋体" w:eastAsia="宋体" w:hAnsi="宋体"/>
        </w:rPr>
        <w:t>3.3.1 SQL 结构理解</w:t>
      </w:r>
    </w:p>
    <w:p w14:paraId="199E1367" w14:textId="77777777" w:rsidR="00C6540D" w:rsidRPr="00794578" w:rsidRDefault="00000000">
      <w:pPr>
        <w:ind w:firstLine="440"/>
        <w:rPr>
          <w:lang w:eastAsia="zh-CN"/>
        </w:rPr>
      </w:pPr>
      <w:r w:rsidRPr="00794578">
        <w:t>SQLInsightService 会对输入 SQL 进行结构拆解，识别 SELECT、FROM、JOIN、WHERE、GROUP BY、ORDER BY、WINDOW 等片段，并提取来源表、Join 数量和目标输出表。</w:t>
      </w:r>
      <w:r w:rsidRPr="00794578">
        <w:rPr>
          <w:lang w:eastAsia="zh-CN"/>
        </w:rPr>
        <w:t>即使不调用大模型，系统也能通过本地规则给出基础的结构说明和优化建议，例如避免 SELECT *、检查过滤条件是否可以前置、确认 GROUP BY 字段是否冗余等。</w:t>
      </w:r>
    </w:p>
    <w:p w14:paraId="605B1B6D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3.3.2 结合 Skill 与表结构优化</w:t>
      </w:r>
    </w:p>
    <w:p w14:paraId="2238099A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当启用增强分析时，SQL 拆解模块会将 SQL 文本、业务 Skill、Memory 和可选表结构分析结果一起交给模型。以产品维度汇总场景为例，系统会知道当前 SQL 更关注产品、订单数、买家数和销售金额等指标，并可以结合表结构判断哪些字段是指标字段、维度字段或分区字段。这样输出的优化建议不只是语法层面的，也更贴近业务口径和数仓性能要求。</w:t>
      </w:r>
    </w:p>
    <w:p w14:paraId="5AD52D17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3.3.3 样例输入设计</w:t>
      </w:r>
    </w:p>
    <w:p w14:paraId="3F2FA485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该模块内置产品销售日汇总 SQL，加载样例时会自动选择“产品维度汇总”Skill，并勾选生成前表结构分析，同时填入账户交易明细表 DDL 样例。这个设计用于展示 SQL 文本、业务场景和表结构信息如何共同参与 SQL Review，使系统看起来更接近真实数据研发中的审查流程。</w:t>
      </w:r>
    </w:p>
    <w:p w14:paraId="21C76201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3.4 表结构分析</w:t>
      </w:r>
    </w:p>
    <w:p w14:paraId="7907721D" w14:textId="77777777" w:rsidR="00C6540D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表结构分析模块用于将 DDL、Excel、CSV、JSON 或文本形式的表结构转换成结构化元数据理解结果。系统不会执行 CREATE TABLE，也不会创建数据库表，只把 DDL 当作表结构文档解析。这个设计符合真实企业环境中先读取元数据、再辅助 SQL 开发的流程。</w:t>
      </w:r>
    </w:p>
    <w:p w14:paraId="2DB1B3C1" w14:textId="77777777" w:rsidR="00521D4C" w:rsidRPr="00794578" w:rsidRDefault="00521D4C" w:rsidP="00521D4C">
      <w:pPr>
        <w:jc w:val="center"/>
      </w:pPr>
      <w:r w:rsidRPr="00521D4C">
        <w:rPr>
          <w:noProof/>
        </w:rPr>
        <w:lastRenderedPageBreak/>
        <w:drawing>
          <wp:inline distT="0" distB="0" distL="0" distR="0" wp14:anchorId="65AB689F" wp14:editId="7BD99046">
            <wp:extent cx="5943600" cy="3351530"/>
            <wp:effectExtent l="0" t="0" r="0" b="1270"/>
            <wp:docPr id="420442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42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B846" w14:textId="77777777" w:rsidR="00521D4C" w:rsidRPr="00521D4C" w:rsidRDefault="00521D4C" w:rsidP="00521D4C">
      <w:pPr>
        <w:spacing w:before="40" w:after="160"/>
        <w:jc w:val="center"/>
        <w:rPr>
          <w:lang w:eastAsia="zh-CN"/>
        </w:rPr>
      </w:pPr>
      <w:r>
        <w:rPr>
          <w:sz w:val="18"/>
          <w:lang w:eastAsia="zh-CN"/>
        </w:rPr>
        <w:t>图13：表结构分析工作区，DDL 样例已解析出用途、关键字段和结构整理</w:t>
      </w:r>
    </w:p>
    <w:p w14:paraId="482F2202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3.4.1 元数据解析能力</w:t>
      </w:r>
    </w:p>
    <w:p w14:paraId="533872A1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SchemaInsightService 会提取字段名、字段类型和字段注释，并基于字段命名和注释推断表用途。系统还会识别主键候选、Join Key、时间字段、分区字段、指标字段和维度字段。这些信息可以反向服务于 SQL 生成和 SQL 拆解优化，使系统对字段的理解不仅停留在字符串层面。</w:t>
      </w:r>
    </w:p>
    <w:p w14:paraId="37926467" w14:textId="77777777" w:rsidR="00C6540D" w:rsidRPr="00794578" w:rsidRDefault="00000000">
      <w:pPr>
        <w:pStyle w:val="31"/>
        <w:rPr>
          <w:rFonts w:ascii="宋体" w:eastAsia="宋体" w:hAnsi="宋体"/>
        </w:rPr>
      </w:pPr>
      <w:r w:rsidRPr="00794578">
        <w:rPr>
          <w:rFonts w:ascii="宋体" w:eastAsia="宋体" w:hAnsi="宋体"/>
        </w:rPr>
        <w:t>3.4.2 样例输入设计</w:t>
      </w:r>
    </w:p>
    <w:p w14:paraId="06229C10" w14:textId="77777777" w:rsidR="00C6540D" w:rsidRPr="00794578" w:rsidRDefault="00000000">
      <w:pPr>
        <w:ind w:firstLine="440"/>
        <w:rPr>
          <w:lang w:eastAsia="zh-CN"/>
        </w:rPr>
      </w:pPr>
      <w:r w:rsidRPr="00794578">
        <w:t>表结构分析样例使用 dwd_account_trade_detail_di 的 CREATE TABLE DDL，字段包括交易流水号、客户号、账户号、产品编号、交易日期、交易金额、渠道编码、城市名称和分区日期。</w:t>
      </w:r>
      <w:r w:rsidRPr="00794578">
        <w:rPr>
          <w:lang w:eastAsia="zh-CN"/>
        </w:rPr>
        <w:t>该样例模拟真实数仓中的账户交易明细表，能够体现系统如何从 DDL 中理解事实表用途、交易金额指标、客户与产品维度以及 dt 分区字段。</w:t>
      </w:r>
    </w:p>
    <w:p w14:paraId="78C9C0B7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3.4.3 输出结果设计</w:t>
      </w:r>
    </w:p>
    <w:p w14:paraId="6EF32171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结果区先展示表用途分析和关键字段识别，再展示表结构整理和可复用建议。这样的顺序符合真实阅读习惯：评审人员先理解这张表用于什么业务，再看关键字段和字段列表，最后判断它可以复用于哪些 SQL 生成或分析场景。</w:t>
      </w:r>
    </w:p>
    <w:p w14:paraId="0056DAB9" w14:textId="77777777" w:rsidR="00C6540D" w:rsidRPr="00794578" w:rsidRDefault="00000000">
      <w:pPr>
        <w:pStyle w:val="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4. 实现说明</w:t>
      </w:r>
    </w:p>
    <w:p w14:paraId="1F11A9A0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4.1 输入与文件支持</w:t>
      </w:r>
    </w:p>
    <w:p w14:paraId="03A51E5F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 xml:space="preserve">系统针对不同业务输入设计了不同的文件支持策略。Mapping 输入在规则模式下支持标准 JSON 和 Excel Mapping，目的是保证结构稳定和可解析；在智能体增强模式下，系统进一步允许 </w:t>
      </w:r>
      <w:r w:rsidRPr="00794578">
        <w:rPr>
          <w:lang w:eastAsia="zh-CN"/>
        </w:rPr>
        <w:lastRenderedPageBreak/>
        <w:t>CSV、Markdown、JSON、TXT 等原始内容作为输入，由模型辅助理解和修复非标准 Mapping。SQL 拆解优化模块支持 .sql、.txt 和直接粘贴，表结构分析模块支持 DDL、Excel、CSV、JSON、SQL 和 TXT。模板下载能力则用于降低用户构造样例或标准输入文件的成本。</w:t>
      </w:r>
    </w:p>
    <w:p w14:paraId="708AC9B2" w14:textId="77777777" w:rsidR="00C6540D" w:rsidRPr="00794578" w:rsidRDefault="00000000">
      <w:pPr>
        <w:pStyle w:val="21"/>
        <w:rPr>
          <w:rFonts w:ascii="宋体" w:eastAsia="宋体" w:hAnsi="宋体"/>
        </w:rPr>
      </w:pPr>
      <w:r w:rsidRPr="00794578">
        <w:rPr>
          <w:rFonts w:ascii="宋体" w:eastAsia="宋体" w:hAnsi="宋体"/>
        </w:rPr>
        <w:t>4.2 智能体增强与兜底机制</w:t>
      </w:r>
    </w:p>
    <w:p w14:paraId="1768B1CB" w14:textId="77777777" w:rsidR="00C6540D" w:rsidRPr="00794578" w:rsidRDefault="00000000">
      <w:pPr>
        <w:ind w:firstLine="440"/>
        <w:rPr>
          <w:lang w:eastAsia="zh-CN"/>
        </w:rPr>
      </w:pPr>
      <w:r w:rsidRPr="00794578">
        <w:t>后端通过模型配置服务从本地 JSON 读取模型配置，底层模型能力可由 DeepSeek API 提供。增强模式下，PromptBuilder 会把业务需求、Mapping、规则草稿、Skill、Memory 和表结构分析组合为提示词。</w:t>
      </w:r>
      <w:r w:rsidRPr="00794578">
        <w:rPr>
          <w:lang w:eastAsia="zh-CN"/>
        </w:rPr>
        <w:t>若智能体模型调用失败，SQL 生成会回退到规则引擎，SQL 拆解和表结构分析会回退到本地启发式分析。这种兜底机制是系统完整性的关键，因为真实业务系统不能因为外部模型接口偶发失败就完全不可用。</w:t>
      </w:r>
    </w:p>
    <w:p w14:paraId="26798374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从设计角度看，规则引擎负责确定性、模型负责语义补充、Skill 和 Memory 负责业务经验注入、表结构分析负责字段理解。这四层能力互相补充，使系统既能展示智能化，又保留工程系统应有的稳定性和可解释性。</w:t>
      </w:r>
    </w:p>
    <w:p w14:paraId="1EB4B04A" w14:textId="77777777" w:rsidR="00C6540D" w:rsidRPr="00794578" w:rsidRDefault="00000000">
      <w:pPr>
        <w:pStyle w:val="21"/>
        <w:rPr>
          <w:rFonts w:ascii="宋体" w:eastAsia="宋体" w:hAnsi="宋体"/>
        </w:rPr>
      </w:pPr>
      <w:r w:rsidRPr="00794578">
        <w:rPr>
          <w:rFonts w:ascii="宋体" w:eastAsia="宋体" w:hAnsi="宋体"/>
        </w:rPr>
        <w:t>4.3 样例加载设计</w:t>
      </w:r>
    </w:p>
    <w:tbl>
      <w:tblPr>
        <w:tblW w:w="9144" w:type="dxa"/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4536"/>
      </w:tblGrid>
      <w:tr w:rsidR="00C6540D" w:rsidRPr="00794578" w14:paraId="5AD206C5" w14:textId="77777777"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D4BC" w14:textId="77777777" w:rsidR="00C6540D" w:rsidRPr="00794578" w:rsidRDefault="00000000">
            <w:r w:rsidRPr="00794578">
              <w:rPr>
                <w:b/>
                <w:color w:val="14202D"/>
                <w:sz w:val="21"/>
              </w:rPr>
              <w:t>入口</w:t>
            </w:r>
          </w:p>
        </w:tc>
        <w:tc>
          <w:tcPr>
            <w:tcW w:w="266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FF92" w14:textId="77777777" w:rsidR="00C6540D" w:rsidRPr="00794578" w:rsidRDefault="00000000">
            <w:r w:rsidRPr="00794578">
              <w:rPr>
                <w:b/>
                <w:color w:val="14202D"/>
                <w:sz w:val="21"/>
              </w:rPr>
              <w:t>样例来源</w:t>
            </w:r>
          </w:p>
        </w:tc>
        <w:tc>
          <w:tcPr>
            <w:tcW w:w="4536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649F" w14:textId="77777777" w:rsidR="00C6540D" w:rsidRPr="00794578" w:rsidRDefault="00000000">
            <w:r w:rsidRPr="00794578">
              <w:rPr>
                <w:b/>
                <w:color w:val="14202D"/>
                <w:sz w:val="21"/>
              </w:rPr>
              <w:t>加载内容与目的</w:t>
            </w:r>
          </w:p>
        </w:tc>
      </w:tr>
      <w:tr w:rsidR="00C6540D" w:rsidRPr="00794578" w14:paraId="7E069FE2" w14:textId="77777777"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99B2" w14:textId="77777777" w:rsidR="00C6540D" w:rsidRPr="00794578" w:rsidRDefault="00000000">
            <w:r w:rsidRPr="00794578">
              <w:rPr>
                <w:color w:val="14202D"/>
                <w:sz w:val="19"/>
              </w:rPr>
              <w:t>SQL 生成样例</w:t>
            </w:r>
          </w:p>
        </w:tc>
        <w:tc>
          <w:tcPr>
            <w:tcW w:w="266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0B3F" w14:textId="77777777" w:rsidR="00C6540D" w:rsidRPr="00794578" w:rsidRDefault="00000000">
            <w:r w:rsidRPr="00794578">
              <w:rPr>
                <w:color w:val="14202D"/>
                <w:sz w:val="19"/>
              </w:rPr>
              <w:t>builder_rule / builder_agent_enhanced</w:t>
            </w:r>
          </w:p>
        </w:tc>
        <w:tc>
          <w:tcPr>
            <w:tcW w:w="4536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319A" w14:textId="77777777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19"/>
                <w:lang w:eastAsia="zh-CN"/>
              </w:rPr>
              <w:t>规则样例填充产品销售 Mapping；智能体增强样例额外填充业务需求、产品维度 Skill 和表结构辅助。</w:t>
            </w:r>
          </w:p>
        </w:tc>
      </w:tr>
      <w:tr w:rsidR="00C6540D" w:rsidRPr="00794578" w14:paraId="71521037" w14:textId="77777777"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0911E" w14:textId="77777777" w:rsidR="00C6540D" w:rsidRPr="00794578" w:rsidRDefault="00000000">
            <w:r w:rsidRPr="00794578">
              <w:rPr>
                <w:color w:val="14202D"/>
                <w:sz w:val="19"/>
              </w:rPr>
              <w:t>版本对比样例</w:t>
            </w:r>
          </w:p>
        </w:tc>
        <w:tc>
          <w:tcPr>
            <w:tcW w:w="266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1B04" w14:textId="77777777" w:rsidR="00C6540D" w:rsidRPr="00794578" w:rsidRDefault="00000000">
            <w:r w:rsidRPr="00794578">
              <w:rPr>
                <w:color w:val="14202D"/>
                <w:sz w:val="19"/>
              </w:rPr>
              <w:t>COMPARE_SAMPLE</w:t>
            </w:r>
          </w:p>
        </w:tc>
        <w:tc>
          <w:tcPr>
            <w:tcW w:w="4536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509A" w14:textId="77777777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19"/>
                <w:lang w:eastAsia="zh-CN"/>
              </w:rPr>
              <w:t>创建两个历史版本和一个当前版本，演示新增维度、过滤条件和字段后 SQL/Mapping 差异。</w:t>
            </w:r>
          </w:p>
        </w:tc>
      </w:tr>
      <w:tr w:rsidR="00C6540D" w:rsidRPr="00794578" w14:paraId="75923370" w14:textId="77777777"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F9E0" w14:textId="77777777" w:rsidR="00C6540D" w:rsidRPr="00794578" w:rsidRDefault="00000000">
            <w:r w:rsidRPr="00794578">
              <w:rPr>
                <w:color w:val="14202D"/>
                <w:sz w:val="19"/>
              </w:rPr>
              <w:t>SQL 分析样例</w:t>
            </w:r>
          </w:p>
        </w:tc>
        <w:tc>
          <w:tcPr>
            <w:tcW w:w="266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F5CC" w14:textId="77777777" w:rsidR="00C6540D" w:rsidRPr="00794578" w:rsidRDefault="00000000">
            <w:r w:rsidRPr="00794578">
              <w:rPr>
                <w:color w:val="14202D"/>
                <w:sz w:val="19"/>
              </w:rPr>
              <w:t>SQL_INSIGHT_SAMPLE + SCHEMA_SAMPLE</w:t>
            </w:r>
          </w:p>
        </w:tc>
        <w:tc>
          <w:tcPr>
            <w:tcW w:w="4536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4A7B" w14:textId="77777777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19"/>
                <w:lang w:eastAsia="zh-CN"/>
              </w:rPr>
              <w:t>填入产品销售 SQL，自动选择产品维度汇总 Skill，并加载表结构 DDL。</w:t>
            </w:r>
          </w:p>
        </w:tc>
      </w:tr>
      <w:tr w:rsidR="00C6540D" w:rsidRPr="00794578" w14:paraId="128F76E7" w14:textId="77777777">
        <w:tc>
          <w:tcPr>
            <w:tcW w:w="194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38F7" w14:textId="77777777" w:rsidR="00C6540D" w:rsidRPr="00794578" w:rsidRDefault="00000000">
            <w:r w:rsidRPr="00794578">
              <w:rPr>
                <w:color w:val="14202D"/>
                <w:sz w:val="19"/>
              </w:rPr>
              <w:t>表结构分析样例</w:t>
            </w:r>
          </w:p>
        </w:tc>
        <w:tc>
          <w:tcPr>
            <w:tcW w:w="2664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1726" w14:textId="77777777" w:rsidR="00C6540D" w:rsidRPr="00794578" w:rsidRDefault="00000000">
            <w:r w:rsidRPr="00794578">
              <w:rPr>
                <w:color w:val="14202D"/>
                <w:sz w:val="19"/>
              </w:rPr>
              <w:t>SCHEMA_SAMPLE</w:t>
            </w:r>
          </w:p>
        </w:tc>
        <w:tc>
          <w:tcPr>
            <w:tcW w:w="4536" w:type="dxa"/>
            <w:tcBorders>
              <w:top w:val="single" w:sz="6" w:space="0" w:color="D7E0E7"/>
              <w:left w:val="single" w:sz="6" w:space="0" w:color="D7E0E7"/>
              <w:bottom w:val="single" w:sz="6" w:space="0" w:color="D7E0E7"/>
              <w:right w:val="single" w:sz="6" w:space="0" w:color="D7E0E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E838" w14:textId="77777777" w:rsidR="00C6540D" w:rsidRPr="00794578" w:rsidRDefault="00000000">
            <w:pPr>
              <w:rPr>
                <w:lang w:eastAsia="zh-CN"/>
              </w:rPr>
            </w:pPr>
            <w:r w:rsidRPr="00794578">
              <w:rPr>
                <w:color w:val="14202D"/>
                <w:sz w:val="19"/>
                <w:lang w:eastAsia="zh-CN"/>
              </w:rPr>
              <w:t>填入账户交易明细表 DDL，演示字段提取、用途分析、关键字段识别和复用建议。</w:t>
            </w:r>
          </w:p>
        </w:tc>
      </w:tr>
    </w:tbl>
    <w:p w14:paraId="24D12521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4.4 数据存储与安全边界</w:t>
      </w:r>
    </w:p>
    <w:p w14:paraId="068A3916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生成版本以 JSON 文件形式存放在 storage/versions，便于本地演示和对比。本地模型配置文件用于存放模型配置和 API Key，不应提交到公开仓库。当前系统不连接真实数据库，不执行 SQL，也不创建表；所有内置样例都是文档型输入，用于模拟真实业务中常见的 Mapping、SQL 和 DDL 资料。</w:t>
      </w:r>
    </w:p>
    <w:p w14:paraId="7FBCA926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如果后续扩展到生产环境，可以在当前设计基础上接入企业元数据平台、数据目录、SQL 执行网关和权限系统。届时表结构可以从真实元数据服务自动读取，SQL 可以提交到测试环境执行，版本对比也可以进一步接入 Git 或代码评审平台。</w:t>
      </w:r>
    </w:p>
    <w:p w14:paraId="03B224CC" w14:textId="77777777" w:rsidR="00C6540D" w:rsidRPr="00794578" w:rsidRDefault="00000000">
      <w:pPr>
        <w:pStyle w:val="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lastRenderedPageBreak/>
        <w:t>5. 设计约束与扩展方案</w:t>
      </w:r>
    </w:p>
    <w:p w14:paraId="643A61AD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本章从工程设计角度说明系统边界、异常处理、样例数据作用和后续扩展方向，避免将原型系统误解为已连接生产数据库的执行平台。</w:t>
      </w:r>
    </w:p>
    <w:p w14:paraId="2EC21333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5.1 交互状态与异常处理</w:t>
      </w:r>
    </w:p>
    <w:p w14:paraId="66674DD6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5.1.1 加载状态与重复提交控制</w:t>
      </w:r>
    </w:p>
    <w:p w14:paraId="2422016E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前端在生成、分析和对比过程中会将相关按钮置灰，并显示处理中状态，防止用户重复提交同一个请求。生成和对比接口支持流式步骤返回，页面可以展示当前正在解析 Mapping、推导字段、注入上下文或生成结果，从交互层面提升系统的可感知性。</w:t>
      </w:r>
    </w:p>
    <w:p w14:paraId="479DA803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5.1.2 空输入与格式异常处理</w:t>
      </w:r>
    </w:p>
    <w:p w14:paraId="064346C5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系统在前端和后端都对必填输入进行检查，例如 Mapping 文本、SQL 内容、表结构文本或上传文件。规则模式要求 Mapping 为合法 JSON，以保证结构化生成的确定性；智能体增强模式则允许输入更接近真实业务文档的非标准内容，并尝试通过模型修复 Mapping 格式。</w:t>
      </w:r>
    </w:p>
    <w:p w14:paraId="5DFEB893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5.1.3 模型失败与本地兜底</w:t>
      </w:r>
    </w:p>
    <w:p w14:paraId="0FFBC469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当智能体模型调用失败时，SQL 生成会回退到本地规则引擎，SQL 拆解和表结构分析会回退到本地启发式分析，并把 fallback_reason 返回给前端。这种设计避免系统完全依赖外部服务，也体现了工程系统对异常场景的考虑。</w:t>
      </w:r>
    </w:p>
    <w:p w14:paraId="48AA9DED" w14:textId="77777777" w:rsidR="00C6540D" w:rsidRPr="00794578" w:rsidRDefault="00000000">
      <w:pPr>
        <w:pStyle w:val="3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5.1.4 敏感配置边界</w:t>
      </w:r>
    </w:p>
    <w:p w14:paraId="54796643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模型 API Key 仅作为本地配置存放在 config/deepseek_config.json 中；当前原型可通过 DeepSeek API 提供底层模型能力，不应提交到公开仓库。项目设计文档也只说明配置机制，不暴露任何真实密钥。这个边界对于真实项目非常重要，因为模型调用能力属于外部服务接入点，需要和业务代码、样例数据、公开文档保持隔离。</w:t>
      </w:r>
    </w:p>
    <w:p w14:paraId="5054F806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5.2 样例数据的设计作用</w:t>
      </w:r>
    </w:p>
    <w:p w14:paraId="66BBD64B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内置样例不是生产数据，而是用于验证各模块输入输出契约的最小测试集。样例覆盖 Mapping 生成、版本差异、SQL 拆解和 DDL 表结构解析四类核心输入，使原型在没有真实数据库的情况下也能完整展示系统链路。</w:t>
      </w:r>
    </w:p>
    <w:p w14:paraId="4F18EC76" w14:textId="77777777" w:rsidR="00C6540D" w:rsidRPr="00794578" w:rsidRDefault="00000000">
      <w:pPr>
        <w:pStyle w:val="21"/>
        <w:rPr>
          <w:rFonts w:ascii="宋体" w:eastAsia="宋体" w:hAnsi="宋体"/>
          <w:lang w:eastAsia="zh-CN"/>
        </w:rPr>
      </w:pPr>
      <w:r w:rsidRPr="00794578">
        <w:rPr>
          <w:rFonts w:ascii="宋体" w:eastAsia="宋体" w:hAnsi="宋体"/>
          <w:lang w:eastAsia="zh-CN"/>
        </w:rPr>
        <w:t>5.3 可扩展方向</w:t>
      </w:r>
    </w:p>
    <w:p w14:paraId="0A345651" w14:textId="77777777" w:rsidR="00C6540D" w:rsidRPr="00794578" w:rsidRDefault="00000000">
      <w:pPr>
        <w:ind w:firstLine="440"/>
        <w:rPr>
          <w:lang w:eastAsia="zh-CN"/>
        </w:rPr>
      </w:pPr>
      <w:r w:rsidRPr="00794578">
        <w:rPr>
          <w:lang w:eastAsia="zh-CN"/>
        </w:rPr>
        <w:t>后续扩展可以围绕生产化接入继续推进。第一步可以接入真实数据库或企业元数据平台，使表结构不再依赖用户手动粘贴 DDL，而是从数据目录自动读取字段、注释、分区和血缘信息。第二步可以增强 SQL 规范配置和代码审查规则，把企业内部的命名规范、分区规范、指标口径和性能规则沉淀为可配置策略。第三步可以将版本对比能力接入 Git 或代码评审平台，使系统不仅能在页面中展示差异，也能辅助 Pull Request 审查。第四步可以持续沉淀更多业务 Skill，例如客户画像、风险指标、渠道经营、资产负债分析等，使智能体越来越贴近具体业务条线。</w:t>
      </w:r>
    </w:p>
    <w:sectPr w:rsidR="00C6540D" w:rsidRPr="00794578" w:rsidSect="00034616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44D66" w14:textId="77777777" w:rsidR="00CF2A08" w:rsidRDefault="00CF2A08">
      <w:pPr>
        <w:spacing w:after="0" w:line="240" w:lineRule="auto"/>
      </w:pPr>
      <w:r>
        <w:separator/>
      </w:r>
    </w:p>
  </w:endnote>
  <w:endnote w:type="continuationSeparator" w:id="0">
    <w:p w14:paraId="3F7041D0" w14:textId="77777777" w:rsidR="00CF2A08" w:rsidRDefault="00CF2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24167" w14:textId="77777777" w:rsidR="00C6540D" w:rsidRDefault="00000000">
    <w:pPr>
      <w:pStyle w:val="a7"/>
      <w:jc w:val="right"/>
      <w:rPr>
        <w:lang w:eastAsia="zh-CN"/>
      </w:rPr>
    </w:pPr>
    <w:r>
      <w:rPr>
        <w:color w:val="536373"/>
        <w:sz w:val="18"/>
        <w:lang w:eastAsia="zh-CN"/>
      </w:rPr>
      <w:t>本地智能体原型 | 设计说明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98C2" w14:textId="77777777" w:rsidR="00CF2A08" w:rsidRDefault="00CF2A08">
      <w:pPr>
        <w:spacing w:after="0" w:line="240" w:lineRule="auto"/>
      </w:pPr>
      <w:r>
        <w:separator/>
      </w:r>
    </w:p>
  </w:footnote>
  <w:footnote w:type="continuationSeparator" w:id="0">
    <w:p w14:paraId="65773AD0" w14:textId="77777777" w:rsidR="00CF2A08" w:rsidRDefault="00CF2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8194" w14:textId="77777777" w:rsidR="00C6540D" w:rsidRDefault="00000000">
    <w:pPr>
      <w:pStyle w:val="a5"/>
    </w:pPr>
    <w:r>
      <w:rPr>
        <w:color w:val="536373"/>
        <w:sz w:val="18"/>
      </w:rPr>
      <w:t>Mapping SQL Agent 项目设计文档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337451">
    <w:abstractNumId w:val="8"/>
  </w:num>
  <w:num w:numId="2" w16cid:durableId="1634210783">
    <w:abstractNumId w:val="6"/>
  </w:num>
  <w:num w:numId="3" w16cid:durableId="1258518596">
    <w:abstractNumId w:val="5"/>
  </w:num>
  <w:num w:numId="4" w16cid:durableId="1599368453">
    <w:abstractNumId w:val="4"/>
  </w:num>
  <w:num w:numId="5" w16cid:durableId="1145706691">
    <w:abstractNumId w:val="7"/>
  </w:num>
  <w:num w:numId="6" w16cid:durableId="1528909213">
    <w:abstractNumId w:val="3"/>
  </w:num>
  <w:num w:numId="7" w16cid:durableId="116610873">
    <w:abstractNumId w:val="2"/>
  </w:num>
  <w:num w:numId="8" w16cid:durableId="1321347086">
    <w:abstractNumId w:val="1"/>
  </w:num>
  <w:num w:numId="9" w16cid:durableId="177486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4C9"/>
    <w:rsid w:val="00097EE9"/>
    <w:rsid w:val="0015074B"/>
    <w:rsid w:val="0017708E"/>
    <w:rsid w:val="0029639D"/>
    <w:rsid w:val="002B45C5"/>
    <w:rsid w:val="002F41C3"/>
    <w:rsid w:val="00326F90"/>
    <w:rsid w:val="00337440"/>
    <w:rsid w:val="00395B98"/>
    <w:rsid w:val="003C6396"/>
    <w:rsid w:val="0041227A"/>
    <w:rsid w:val="00435BD5"/>
    <w:rsid w:val="00521D4C"/>
    <w:rsid w:val="00545762"/>
    <w:rsid w:val="005A3960"/>
    <w:rsid w:val="005C1318"/>
    <w:rsid w:val="006310AE"/>
    <w:rsid w:val="006B11E8"/>
    <w:rsid w:val="00710D2A"/>
    <w:rsid w:val="00711BF7"/>
    <w:rsid w:val="00794578"/>
    <w:rsid w:val="0083454F"/>
    <w:rsid w:val="008430E8"/>
    <w:rsid w:val="00AA1D8D"/>
    <w:rsid w:val="00B33C04"/>
    <w:rsid w:val="00B47730"/>
    <w:rsid w:val="00BF506A"/>
    <w:rsid w:val="00C6540D"/>
    <w:rsid w:val="00CB0664"/>
    <w:rsid w:val="00CF2A08"/>
    <w:rsid w:val="00E310CB"/>
    <w:rsid w:val="00FC693F"/>
    <w:rsid w:val="00FF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98C87"/>
  <w14:defaultImageDpi w14:val="300"/>
  <w15:docId w15:val="{E9B43833-8213-8244-89F6-18D7D176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1777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Zheyu Guo</cp:lastModifiedBy>
  <cp:revision>19</cp:revision>
  <dcterms:created xsi:type="dcterms:W3CDTF">2013-12-23T23:15:00Z</dcterms:created>
  <dcterms:modified xsi:type="dcterms:W3CDTF">2026-05-27T10:12:00Z</dcterms:modified>
  <cp:category/>
</cp:coreProperties>
</file>