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</w:rPr>
        <w:id w:val="-284273343"/>
        <w:docPartObj>
          <w:docPartGallery w:val="Cover Pages"/>
        </w:docPartObj>
      </w:sdtPr>
      <w:sdtEndPr/>
      <w:sdtContent>
        <w:p w:rsidR="002F01BD" w:rsidRPr="007A0143" w:rsidRDefault="002F01BD" w:rsidP="002F01BD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7A0143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Министерство образования и науки Российской Федерации</w:t>
          </w:r>
        </w:p>
        <w:p w:rsidR="002F01BD" w:rsidRPr="007A0143" w:rsidRDefault="002F01BD" w:rsidP="002F01BD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7A0143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Федеральное государственное бюджетное образовательное учреждение </w:t>
          </w:r>
        </w:p>
        <w:p w:rsidR="002F01BD" w:rsidRPr="007A0143" w:rsidRDefault="002F01BD" w:rsidP="002F01BD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7A0143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высшего профессионального образования</w:t>
          </w:r>
        </w:p>
        <w:p w:rsidR="002F01BD" w:rsidRPr="007A0143" w:rsidRDefault="002F01BD" w:rsidP="002F01BD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7A0143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«Московский государственный технический университет имени Н.Э. Баумана»</w:t>
          </w:r>
        </w:p>
        <w:p w:rsidR="002F01BD" w:rsidRPr="007A0143" w:rsidRDefault="002F01BD" w:rsidP="002F01BD">
          <w:pPr>
            <w:widowControl w:val="0"/>
            <w:pBdr>
              <w:bottom w:val="thinThickSmallGap" w:sz="24" w:space="1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7A0143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(МГТУ им. Н.Э.Баумана)</w:t>
          </w:r>
        </w:p>
        <w:p w:rsidR="001D7367" w:rsidRDefault="001D7367" w:rsidP="002F01BD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Утверждаю                                                                            </w:t>
          </w:r>
          <w:r w:rsidR="002F01B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Согласовано</w:t>
          </w: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_</w:t>
          </w:r>
          <w:r w:rsidR="00D16A85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Сёмкин А.П.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____                                                               ______________</w:t>
          </w:r>
          <w:r w:rsidR="00451637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___</w:t>
          </w: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«___»__________2021 г.                                                       «___»__________2021 г.</w:t>
          </w: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«</w:t>
          </w:r>
          <w:r w:rsidR="00451637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Система навигации по главному зданию</w:t>
          </w:r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 МГТУ им. Н.Э.Баумана на основе анализа сигналов Wi-Fi сети</w:t>
          </w:r>
          <w:r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»</w:t>
          </w: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техническое задание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(вид документа)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писчая бумага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(вид носителя)</w:t>
          </w:r>
        </w:p>
        <w:p w:rsidR="001D7367" w:rsidRDefault="00D463DE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7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(количество листов)</w:t>
          </w: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Исполнитель:</w:t>
          </w: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студент группы ИУ5-81 </w:t>
          </w:r>
        </w:p>
        <w:p w:rsidR="001D7367" w:rsidRDefault="001526C9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1526C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Попов И. А.</w:t>
          </w: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____________________</w:t>
          </w: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«___» __________2021 г.</w:t>
          </w: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451637" w:rsidRDefault="0045163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Москва, 2021 г.</w:t>
          </w:r>
        </w:p>
        <w:p w:rsidR="001D7367" w:rsidRDefault="00077557" w:rsidP="0045163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p w:rsidR="00555302" w:rsidRDefault="001D7367" w:rsidP="0055530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4591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5302" w:rsidRDefault="00555302">
          <w:pPr>
            <w:pStyle w:val="a6"/>
          </w:pPr>
        </w:p>
        <w:p w:rsidR="00DA1225" w:rsidRPr="00DA1225" w:rsidRDefault="00555302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32"/>
              <w:lang w:eastAsia="ru-RU"/>
            </w:rPr>
          </w:pPr>
          <w:r w:rsidRPr="00DA1225">
            <w:rPr>
              <w:rFonts w:ascii="Times New Roman" w:hAnsi="Times New Roman" w:cs="Times New Roman"/>
              <w:sz w:val="28"/>
              <w:szCs w:val="32"/>
            </w:rPr>
            <w:fldChar w:fldCharType="begin"/>
          </w:r>
          <w:r w:rsidRPr="00DA1225">
            <w:rPr>
              <w:rFonts w:ascii="Times New Roman" w:hAnsi="Times New Roman" w:cs="Times New Roman"/>
              <w:sz w:val="28"/>
              <w:szCs w:val="32"/>
            </w:rPr>
            <w:instrText xml:space="preserve"> TOC \o "1-3" \h \z \u </w:instrText>
          </w:r>
          <w:r w:rsidRPr="00DA1225">
            <w:rPr>
              <w:rFonts w:ascii="Times New Roman" w:hAnsi="Times New Roman" w:cs="Times New Roman"/>
              <w:sz w:val="28"/>
              <w:szCs w:val="32"/>
            </w:rPr>
            <w:fldChar w:fldCharType="separate"/>
          </w:r>
          <w:hyperlink w:anchor="_Toc67040745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1.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Наименование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_Toc67040745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3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077557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32"/>
              <w:lang w:eastAsia="ru-RU"/>
            </w:rPr>
          </w:pPr>
          <w:hyperlink w:anchor="_Toc67040746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2.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Основание для разработки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_Toc67040746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3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077557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32"/>
              <w:lang w:eastAsia="ru-RU"/>
            </w:rPr>
          </w:pPr>
          <w:hyperlink w:anchor="_Toc67040747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3.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Исполнитель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_Toc67040747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3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077557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32"/>
              <w:lang w:eastAsia="ru-RU"/>
            </w:rPr>
          </w:pPr>
          <w:hyperlink w:anchor="_Toc67040748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4.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Назначение и цель разработки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_Toc67040748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3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077557" w:rsidP="00DA1225">
          <w:pPr>
            <w:pStyle w:val="21"/>
            <w:tabs>
              <w:tab w:val="left" w:pos="66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49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32"/>
              </w:rPr>
              <w:t>5.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32"/>
              </w:rPr>
              <w:t>Задачи, подлежащие решению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_Toc67040749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3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077557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32"/>
              <w:lang w:eastAsia="ru-RU"/>
            </w:rPr>
          </w:pPr>
          <w:hyperlink w:anchor="_Toc67040750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6.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Требования к разработке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_Toc67040750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4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07755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51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32"/>
              </w:rPr>
              <w:t>6.1.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32"/>
              </w:rPr>
              <w:t>Требования к функциональности программного изделия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_Toc67040751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4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07755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52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6.2.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Требования ко входным данным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_Toc67040752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4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07755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53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6.3.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Требования к выходным данным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_Toc67040753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4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07755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54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6.4.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Требования к пользовательскому интерфейсу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_Toc67040754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4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07755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55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6.5.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Требования к базе данных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_Toc67040755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4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07755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56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6.6.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Требования к составу и характеристикам программных средств пользовательского устройства: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_Toc67040756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5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07755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57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6.7.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Требования к составу и характеристикам технических средств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_Toc67040757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5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07755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58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6.8.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Требования к временным характеристикам программного изделия: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_Toc67040758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5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07755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32"/>
              <w:lang w:eastAsia="ru-RU"/>
            </w:rPr>
          </w:pPr>
          <w:hyperlink w:anchor="_Toc67040759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6.9.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Параметры устройства, не влияющие на эксплуатацию программного изделия: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_Toc67040759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5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077557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32"/>
              <w:lang w:eastAsia="ru-RU"/>
            </w:rPr>
          </w:pPr>
          <w:hyperlink w:anchor="_Toc67040760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7.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Этапы разработки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_Toc67040760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5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077557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32"/>
              <w:lang w:eastAsia="ru-RU"/>
            </w:rPr>
          </w:pPr>
          <w:hyperlink w:anchor="_Toc67040761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8.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Техническая документация, предъявляемая по окончании работы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_Toc67040761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6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A1225" w:rsidRPr="00DA1225" w:rsidRDefault="00077557">
          <w:pPr>
            <w:pStyle w:val="1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32"/>
              <w:lang w:eastAsia="ru-RU"/>
            </w:rPr>
          </w:pPr>
          <w:hyperlink w:anchor="_Toc67040762" w:history="1"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10.</w:t>
            </w:r>
            <w:r w:rsidR="00DA1225" w:rsidRPr="00DA1225">
              <w:rPr>
                <w:rFonts w:ascii="Times New Roman" w:eastAsiaTheme="minorEastAsia" w:hAnsi="Times New Roman" w:cs="Times New Roman"/>
                <w:noProof/>
                <w:sz w:val="28"/>
                <w:szCs w:val="32"/>
                <w:lang w:eastAsia="ru-RU"/>
              </w:rPr>
              <w:tab/>
            </w:r>
            <w:r w:rsidR="00DA1225" w:rsidRPr="00DA122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32"/>
                <w:lang w:eastAsia="ru-RU"/>
              </w:rPr>
              <w:t>Дополнительные условия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_Toc67040762 \h </w:instrTex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7</w:t>
            </w:r>
            <w:r w:rsidR="00DA1225" w:rsidRPr="00DA122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555302" w:rsidRDefault="00555302">
          <w:r w:rsidRPr="00DA1225">
            <w:rPr>
              <w:rFonts w:ascii="Times New Roman" w:hAnsi="Times New Roman" w:cs="Times New Roman"/>
              <w:sz w:val="28"/>
              <w:szCs w:val="32"/>
            </w:rPr>
            <w:fldChar w:fldCharType="end"/>
          </w:r>
        </w:p>
      </w:sdtContent>
    </w:sdt>
    <w:p w:rsidR="00555302" w:rsidRDefault="00555302" w:rsidP="0055530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1FFB" w:rsidRDefault="005173FB" w:rsidP="005553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1D7367" w:rsidRPr="00151FFB" w:rsidRDefault="00151FFB" w:rsidP="00555302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Toc66726938"/>
      <w:bookmarkStart w:id="1" w:name="_Toc67040745"/>
      <w:r w:rsidRPr="00151FF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Наименование</w:t>
      </w:r>
      <w:bookmarkEnd w:id="0"/>
      <w:bookmarkEnd w:id="1"/>
    </w:p>
    <w:p w:rsidR="0097583F" w:rsidRDefault="0097583F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навигации по </w:t>
      </w:r>
      <w:r w:rsidR="00994DA0">
        <w:rPr>
          <w:rFonts w:ascii="Times New Roman" w:eastAsia="Times New Roman" w:hAnsi="Times New Roman" w:cs="Times New Roman"/>
          <w:sz w:val="28"/>
          <w:szCs w:val="24"/>
          <w:lang w:eastAsia="ru-RU"/>
        </w:rPr>
        <w:t>главному зданию</w:t>
      </w:r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МГТУ им. Н.Э.Баумана на основе анализа сигналов Wi-Fi сети</w:t>
      </w:r>
      <w:r w:rsidR="005C007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151FFB" w:rsidRPr="00555302" w:rsidRDefault="00151FFB" w:rsidP="00555302">
      <w:pPr>
        <w:pStyle w:val="1"/>
        <w:numPr>
          <w:ilvl w:val="0"/>
          <w:numId w:val="1"/>
        </w:numPr>
        <w:ind w:left="284" w:hanging="284"/>
        <w:jc w:val="left"/>
        <w:rPr>
          <w:rFonts w:eastAsia="Times New Roman" w:cs="Times New Roman"/>
          <w:sz w:val="32"/>
          <w:szCs w:val="24"/>
          <w:lang w:eastAsia="ru-RU"/>
        </w:rPr>
      </w:pPr>
      <w:bookmarkStart w:id="2" w:name="_Toc67040746"/>
      <w:r w:rsidRPr="00555302">
        <w:rPr>
          <w:rFonts w:eastAsia="Times New Roman" w:cs="Times New Roman"/>
          <w:sz w:val="32"/>
          <w:szCs w:val="24"/>
          <w:lang w:eastAsia="ru-RU"/>
        </w:rPr>
        <w:t>Основание для разработки</w:t>
      </w:r>
      <w:bookmarkEnd w:id="2"/>
    </w:p>
    <w:p w:rsidR="001D7367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Основанием для разработки является задание на ВКР, подписанное руководителем ВКР и утвержденное заведующим кафедрой ИУ5 МГТУ им. Н.Э. Баумана.</w:t>
      </w:r>
    </w:p>
    <w:p w:rsidR="001D7367" w:rsidRPr="00555302" w:rsidRDefault="001D7367" w:rsidP="00555302">
      <w:pPr>
        <w:pStyle w:val="1"/>
        <w:numPr>
          <w:ilvl w:val="0"/>
          <w:numId w:val="1"/>
        </w:numPr>
        <w:rPr>
          <w:rFonts w:eastAsia="Times New Roman" w:cs="Times New Roman"/>
          <w:sz w:val="32"/>
          <w:szCs w:val="24"/>
          <w:lang w:eastAsia="ru-RU"/>
        </w:rPr>
      </w:pPr>
      <w:bookmarkStart w:id="3" w:name="_Toc10455823"/>
      <w:bookmarkStart w:id="4" w:name="_Toc10453376"/>
      <w:bookmarkStart w:id="5" w:name="_Toc10453245"/>
      <w:bookmarkStart w:id="6" w:name="_Toc67040747"/>
      <w:r w:rsidRPr="00555302">
        <w:rPr>
          <w:rFonts w:eastAsia="Times New Roman" w:cs="Times New Roman"/>
          <w:sz w:val="32"/>
          <w:szCs w:val="24"/>
          <w:lang w:eastAsia="ru-RU"/>
        </w:rPr>
        <w:t>Исполнитель</w:t>
      </w:r>
      <w:bookmarkEnd w:id="3"/>
      <w:bookmarkEnd w:id="4"/>
      <w:bookmarkEnd w:id="5"/>
      <w:bookmarkEnd w:id="6"/>
    </w:p>
    <w:p w:rsidR="001D7367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МГТУ им. Н.Э. Баумана группы ИУ5-</w:t>
      </w:r>
      <w:r w:rsid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81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Попов Илья Андреевич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1D7367" w:rsidRPr="00555302" w:rsidRDefault="001D7367" w:rsidP="00555302">
      <w:pPr>
        <w:pStyle w:val="1"/>
        <w:numPr>
          <w:ilvl w:val="0"/>
          <w:numId w:val="1"/>
        </w:numPr>
        <w:rPr>
          <w:rFonts w:eastAsia="Times New Roman" w:cs="Times New Roman"/>
          <w:sz w:val="32"/>
          <w:szCs w:val="24"/>
          <w:lang w:eastAsia="ru-RU"/>
        </w:rPr>
      </w:pPr>
      <w:bookmarkStart w:id="7" w:name="_Toc10455824"/>
      <w:bookmarkStart w:id="8" w:name="_Toc10453377"/>
      <w:bookmarkStart w:id="9" w:name="_Toc10453246"/>
      <w:bookmarkStart w:id="10" w:name="_Toc67040748"/>
      <w:r w:rsidRPr="00555302">
        <w:rPr>
          <w:rFonts w:eastAsia="Times New Roman" w:cs="Times New Roman"/>
          <w:sz w:val="32"/>
          <w:szCs w:val="24"/>
          <w:lang w:eastAsia="ru-RU"/>
        </w:rPr>
        <w:t>Назначение и цель разработки</w:t>
      </w:r>
      <w:bookmarkEnd w:id="7"/>
      <w:bookmarkEnd w:id="8"/>
      <w:bookmarkEnd w:id="9"/>
      <w:bookmarkEnd w:id="10"/>
    </w:p>
    <w:p w:rsidR="00994DA0" w:rsidRPr="00994DA0" w:rsidRDefault="00994DA0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DA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 разработки является </w:t>
      </w:r>
      <w:r w:rsidR="002834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 в нахождении мест (лестницы, аудитории, выходы)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главном</w:t>
      </w:r>
      <w:r w:rsidR="002834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здании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МГТУ им. Н.Э.</w:t>
      </w:r>
      <w:r w:rsidR="00AC79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52BE8">
        <w:rPr>
          <w:rFonts w:ascii="Times New Roman" w:eastAsia="Times New Roman" w:hAnsi="Times New Roman" w:cs="Times New Roman"/>
          <w:sz w:val="28"/>
          <w:szCs w:val="24"/>
          <w:lang w:eastAsia="ru-RU"/>
        </w:rPr>
        <w:t>Баумана для человека, не имеющего опыта в ориентировании в главном учебном корпусе</w:t>
      </w:r>
      <w:r w:rsidR="00EA279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(абитуриент, первокурсник и т.д.)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1D7367" w:rsidRDefault="00AC7901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Назначением разработки является создание </w:t>
      </w:r>
      <w:r>
        <w:rPr>
          <w:rFonts w:ascii="Times New Roman" w:hAnsi="Times New Roman" w:cs="Times New Roman"/>
          <w:sz w:val="28"/>
          <w:szCs w:val="28"/>
        </w:rPr>
        <w:t xml:space="preserve">автоматизированной информационной системы, осуществляющей помощь в навигации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главному зданию </w:t>
      </w:r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МГТУ им. Н.Э.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Баумана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мобильного приложения для смартфонов под управлением ОС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52BE8" w:rsidRPr="00555302" w:rsidRDefault="00952BE8" w:rsidP="00952BE8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</w:pPr>
      <w:bookmarkStart w:id="11" w:name="_Toc10455826"/>
      <w:bookmarkStart w:id="12" w:name="_Toc10453379"/>
      <w:bookmarkStart w:id="13" w:name="_Toc10453248"/>
      <w:bookmarkStart w:id="14" w:name="_Toc67040749"/>
      <w:r w:rsidRPr="00555302"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  <w:t>Задачи, подлежащие решению</w:t>
      </w:r>
      <w:bookmarkEnd w:id="11"/>
      <w:bookmarkEnd w:id="12"/>
      <w:bookmarkEnd w:id="13"/>
      <w:bookmarkEnd w:id="14"/>
    </w:p>
    <w:p w:rsidR="00E51052" w:rsidRPr="00E51052" w:rsidRDefault="00952BE8" w:rsidP="00E51052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предметной области;</w:t>
      </w:r>
    </w:p>
    <w:p w:rsidR="00952BE8" w:rsidRDefault="00952BE8" w:rsidP="00952B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программ-аналогов;</w:t>
      </w:r>
    </w:p>
    <w:p w:rsidR="00D40E09" w:rsidRDefault="00D40E09" w:rsidP="00D40E0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D40E09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алгоритма определения положения пользователя на основе данных, полученных от точек доступа Wi-Fi сети.</w:t>
      </w:r>
    </w:p>
    <w:p w:rsidR="0041202D" w:rsidRDefault="0041202D" w:rsidP="00D40E0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алгоритма поиска маршрута;</w:t>
      </w:r>
    </w:p>
    <w:p w:rsidR="00952BE8" w:rsidRDefault="00952BE8" w:rsidP="00952B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мобильного приложения;</w:t>
      </w:r>
    </w:p>
    <w:p w:rsidR="00952BE8" w:rsidRDefault="00952BE8" w:rsidP="00E51052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 мобильного приложения;</w:t>
      </w:r>
    </w:p>
    <w:p w:rsidR="00952BE8" w:rsidRDefault="00952BE8" w:rsidP="00952B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даталогической модели базы данных;</w:t>
      </w:r>
      <w:r w:rsidRPr="00FE3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52BE8" w:rsidRDefault="00952BE8" w:rsidP="00952B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сбор данных о точках доступа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</w:t>
      </w:r>
      <w:r w:rsidRPr="00FE30B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</w:t>
      </w:r>
      <w:r w:rsidRPr="00FE3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сети;</w:t>
      </w:r>
    </w:p>
    <w:p w:rsidR="00952BE8" w:rsidRPr="00952BE8" w:rsidRDefault="00952BE8" w:rsidP="00952B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E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документации;</w:t>
      </w:r>
    </w:p>
    <w:p w:rsidR="001D7367" w:rsidRPr="00952BE8" w:rsidRDefault="00952BE8" w:rsidP="00952BE8">
      <w:pPr>
        <w:pStyle w:val="1"/>
        <w:numPr>
          <w:ilvl w:val="0"/>
          <w:numId w:val="1"/>
        </w:numPr>
        <w:rPr>
          <w:rFonts w:eastAsia="Times New Roman" w:cs="Times New Roman"/>
          <w:sz w:val="32"/>
          <w:szCs w:val="24"/>
          <w:lang w:eastAsia="ru-RU"/>
        </w:rPr>
      </w:pPr>
      <w:bookmarkStart w:id="15" w:name="_Toc67040750"/>
      <w:r>
        <w:rPr>
          <w:rFonts w:eastAsia="Times New Roman" w:cs="Times New Roman"/>
          <w:sz w:val="32"/>
          <w:szCs w:val="24"/>
          <w:lang w:eastAsia="ru-RU"/>
        </w:rPr>
        <w:t>Требования к разработке</w:t>
      </w:r>
      <w:bookmarkEnd w:id="15"/>
    </w:p>
    <w:p w:rsidR="001D7367" w:rsidRPr="00555302" w:rsidRDefault="001D7367" w:rsidP="00555302">
      <w:pPr>
        <w:pStyle w:val="2"/>
        <w:numPr>
          <w:ilvl w:val="1"/>
          <w:numId w:val="1"/>
        </w:numPr>
        <w:ind w:left="993" w:hanging="633"/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</w:pPr>
      <w:bookmarkStart w:id="16" w:name="_Toc10455827"/>
      <w:bookmarkStart w:id="17" w:name="_Toc10453380"/>
      <w:bookmarkStart w:id="18" w:name="_Toc10453249"/>
      <w:bookmarkStart w:id="19" w:name="_Toc67040751"/>
      <w:r w:rsidRPr="00555302"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  <w:t>Требования к функциональности программного изделия</w:t>
      </w:r>
      <w:bookmarkEnd w:id="16"/>
      <w:bookmarkEnd w:id="17"/>
      <w:bookmarkEnd w:id="18"/>
      <w:bookmarkEnd w:id="19"/>
    </w:p>
    <w:p w:rsidR="001D7367" w:rsidRDefault="001D7367" w:rsidP="005202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пользователя системы должны быть обеспечены следующие возможности:</w:t>
      </w:r>
    </w:p>
    <w:p w:rsidR="00275823" w:rsidRDefault="009265C3" w:rsidP="00952BE8">
      <w:pPr>
        <w:numPr>
          <w:ilvl w:val="2"/>
          <w:numId w:val="1"/>
        </w:numPr>
        <w:spacing w:after="0" w:line="360" w:lineRule="auto"/>
        <w:ind w:left="1134" w:hanging="567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Определение местоположения пользователя на территории главного здания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МГТУ им </w:t>
      </w:r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Н.Э.</w:t>
      </w:r>
      <w:r w:rsidR="00952B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Баумана</w:t>
      </w:r>
      <w:r w:rsidR="00952B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текущий момент времени;</w:t>
      </w:r>
    </w:p>
    <w:p w:rsidR="00952BE8" w:rsidRPr="00952BE8" w:rsidRDefault="00756DDD" w:rsidP="00952BE8">
      <w:pPr>
        <w:numPr>
          <w:ilvl w:val="2"/>
          <w:numId w:val="1"/>
        </w:numPr>
        <w:spacing w:after="0" w:line="360" w:lineRule="auto"/>
        <w:ind w:left="1418" w:hanging="851"/>
        <w:jc w:val="both"/>
        <w:rPr>
          <w:rFonts w:ascii="Times New Roman" w:hAnsi="Times New Roman" w:cs="Times New Roman"/>
        </w:rPr>
      </w:pPr>
      <w:r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Определение этажа с точностью ± 1 этаж;</w:t>
      </w:r>
    </w:p>
    <w:p w:rsidR="00952BE8" w:rsidRDefault="00952BE8" w:rsidP="00952BE8">
      <w:pPr>
        <w:numPr>
          <w:ilvl w:val="2"/>
          <w:numId w:val="1"/>
        </w:numPr>
        <w:spacing w:after="0" w:line="360" w:lineRule="auto"/>
        <w:ind w:left="1418" w:hanging="851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выбора пункта назначения для навигаци</w:t>
      </w:r>
      <w:r w:rsidR="00ED4FE0">
        <w:rPr>
          <w:rFonts w:ascii="Times New Roman" w:eastAsia="Times New Roman" w:hAnsi="Times New Roman" w:cs="Times New Roman"/>
          <w:sz w:val="28"/>
          <w:szCs w:val="24"/>
          <w:lang w:eastAsia="ru-RU"/>
        </w:rPr>
        <w:t>и среди наиболее важных для неподготовленного человека мест (аудитории с неочевидным расположением, туалеты, лестницы, выходы и т.д.)</w:t>
      </w:r>
      <w:r w:rsidR="004B0BB1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952BE8" w:rsidRPr="00952BE8" w:rsidRDefault="00952BE8" w:rsidP="00952BE8">
      <w:pPr>
        <w:numPr>
          <w:ilvl w:val="2"/>
          <w:numId w:val="1"/>
        </w:numPr>
        <w:spacing w:after="0" w:line="360" w:lineRule="auto"/>
        <w:ind w:left="1418" w:hanging="851"/>
        <w:jc w:val="both"/>
        <w:rPr>
          <w:rFonts w:ascii="Times New Roman" w:hAnsi="Times New Roman" w:cs="Times New Roman"/>
          <w:sz w:val="28"/>
          <w:szCs w:val="28"/>
        </w:rPr>
      </w:pPr>
      <w:r w:rsidRPr="00952BE8">
        <w:rPr>
          <w:rFonts w:ascii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hAnsi="Times New Roman" w:cs="Times New Roman"/>
          <w:sz w:val="28"/>
          <w:szCs w:val="28"/>
        </w:rPr>
        <w:t>маршрута от позиции пользователя до пункта назначения</w:t>
      </w:r>
      <w:r w:rsidR="00ED4FE0">
        <w:rPr>
          <w:rFonts w:ascii="Times New Roman" w:hAnsi="Times New Roman" w:cs="Times New Roman"/>
          <w:sz w:val="28"/>
          <w:szCs w:val="28"/>
        </w:rPr>
        <w:t xml:space="preserve"> и обновление маршрута при перемещении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B48AA" w:rsidRPr="00952BE8" w:rsidRDefault="00756DDD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52B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Определение направления взгляда пользователя (при наличии </w:t>
      </w:r>
      <w:r w:rsidR="003B23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смартфоне пользователя </w:t>
      </w:r>
      <w:r w:rsidRPr="00952BE8">
        <w:rPr>
          <w:rFonts w:ascii="Times New Roman" w:eastAsia="Times New Roman" w:hAnsi="Times New Roman" w:cs="Times New Roman"/>
          <w:sz w:val="28"/>
          <w:szCs w:val="24"/>
          <w:lang w:eastAsia="ru-RU"/>
        </w:rPr>
        <w:t>необходимого технического оснащения)</w:t>
      </w:r>
      <w:r w:rsidR="004B0BB1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3D2585" w:rsidRDefault="003D2585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0" w:name="_Toc67040752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ко входным данным</w:t>
      </w:r>
      <w:bookmarkEnd w:id="20"/>
    </w:p>
    <w:p w:rsidR="003D2585" w:rsidRPr="00DA1225" w:rsidRDefault="003D2585" w:rsidP="00DA1225">
      <w:pPr>
        <w:pStyle w:val="a4"/>
        <w:numPr>
          <w:ilvl w:val="2"/>
          <w:numId w:val="1"/>
        </w:numPr>
        <w:spacing w:after="0" w:line="360" w:lineRule="auto"/>
        <w:ind w:left="1276" w:hanging="6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Сигналы </w:t>
      </w:r>
      <w:r w:rsidRPr="00DA12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Wi-Fi </w:t>
      </w:r>
      <w:r w:rsidRPr="00DA122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сети;</w:t>
      </w:r>
    </w:p>
    <w:p w:rsidR="005B48AA" w:rsidRDefault="005B48AA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1" w:name="_Toc67040753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 выходным данным</w:t>
      </w:r>
      <w:bookmarkEnd w:id="21"/>
    </w:p>
    <w:p w:rsidR="00034E51" w:rsidRDefault="00034E51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4E51">
        <w:rPr>
          <w:rFonts w:ascii="Times New Roman" w:eastAsia="Times New Roman" w:hAnsi="Times New Roman" w:cs="Times New Roman"/>
          <w:sz w:val="28"/>
          <w:szCs w:val="24"/>
          <w:lang w:eastAsia="ru-RU"/>
        </w:rPr>
        <w:t>Визуальное обозн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034E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чение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местоположения пользователя в виде </w:t>
      </w:r>
      <w:r w:rsidR="004D7ABB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подсвеченной зоны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плане главного здания МГТУ им. Н.Э. Баумана.</w:t>
      </w:r>
      <w:r w:rsidR="00D1752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Отображение номера этажа в виде текста. </w:t>
      </w:r>
    </w:p>
    <w:p w:rsidR="005F78DD" w:rsidRPr="00034E51" w:rsidRDefault="005F78DD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Визуальное и/или текстовое отображение маршрута.</w:t>
      </w:r>
    </w:p>
    <w:p w:rsidR="000106BC" w:rsidRDefault="000106BC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2" w:name="_Toc67040754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 пользовательскому интерфейсу</w:t>
      </w:r>
      <w:bookmarkEnd w:id="22"/>
    </w:p>
    <w:p w:rsidR="000106BC" w:rsidRPr="00DA1225" w:rsidRDefault="000106BC" w:rsidP="000106BC">
      <w:pPr>
        <w:pStyle w:val="a4"/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Главный экран</w:t>
      </w:r>
    </w:p>
    <w:p w:rsidR="000106BC" w:rsidRPr="00DA1225" w:rsidRDefault="000106BC" w:rsidP="000106BC">
      <w:pPr>
        <w:pStyle w:val="a4"/>
        <w:numPr>
          <w:ilvl w:val="3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Схематическое отображение плана ГЗ по центру экрана;</w:t>
      </w:r>
    </w:p>
    <w:p w:rsidR="000106BC" w:rsidRPr="00767A57" w:rsidRDefault="000106BC" w:rsidP="00767A57">
      <w:pPr>
        <w:pStyle w:val="a4"/>
        <w:numPr>
          <w:ilvl w:val="3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Выпадающий список доступных для навигации пунктов в верхней части экрана.</w:t>
      </w:r>
    </w:p>
    <w:p w:rsidR="001206B1" w:rsidRDefault="001206B1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3" w:name="_Toc67040755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 базе данных</w:t>
      </w:r>
      <w:bookmarkEnd w:id="23"/>
    </w:p>
    <w:p w:rsidR="001206B1" w:rsidRPr="00DA1225" w:rsidRDefault="00077557" w:rsidP="00077557">
      <w:pPr>
        <w:pStyle w:val="a4"/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SQLite;</w:t>
      </w:r>
      <w:bookmarkStart w:id="24" w:name="_GoBack"/>
      <w:bookmarkEnd w:id="24"/>
    </w:p>
    <w:p w:rsidR="00521B85" w:rsidRDefault="00521B85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5" w:name="_Toc67040756"/>
      <w:r w:rsidRPr="00521B85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Требования к составу и характеристикам программных средств 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пользовательского устройства:</w:t>
      </w:r>
      <w:bookmarkEnd w:id="25"/>
    </w:p>
    <w:p w:rsidR="00521B85" w:rsidRPr="00DA1225" w:rsidRDefault="00521B85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 устройства: </w:t>
      </w: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, версией не ниже 6.0;</w:t>
      </w:r>
    </w:p>
    <w:p w:rsidR="00521B85" w:rsidRDefault="00521B85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6" w:name="_Toc67040757"/>
      <w:r w:rsidRPr="00521B85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 составу и характеристикам технических средств</w:t>
      </w:r>
      <w:bookmarkEnd w:id="26"/>
    </w:p>
    <w:p w:rsidR="00521B85" w:rsidRPr="00DA1225" w:rsidRDefault="00521B85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составу и характеристикам технических средств среды:</w:t>
      </w:r>
    </w:p>
    <w:p w:rsidR="00521B85" w:rsidRPr="00DA1225" w:rsidRDefault="00E016AD" w:rsidP="00521B85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Wi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Fi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сеть, позволяющая осуществлять роуминг между точками доступа.</w:t>
      </w:r>
    </w:p>
    <w:p w:rsidR="00521B85" w:rsidRPr="00DA1225" w:rsidRDefault="00521B85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составу и характеристикам технических средств клиентского устройства:</w:t>
      </w:r>
    </w:p>
    <w:p w:rsidR="00E016AD" w:rsidRPr="00DA1225" w:rsidRDefault="00E016AD" w:rsidP="00752365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Поддержка стандартов </w:t>
      </w: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Wi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Fi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: 802.11</w:t>
      </w: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802.11</w:t>
      </w: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k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E016AD" w:rsidRPr="00DA1225" w:rsidRDefault="00E016AD" w:rsidP="00752365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Объем оперативной памяти: </w:t>
      </w:r>
      <w:r w:rsidR="00752365"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минимум 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3 Гб;</w:t>
      </w:r>
    </w:p>
    <w:p w:rsidR="007A67ED" w:rsidRPr="00DA1225" w:rsidRDefault="00E016AD" w:rsidP="00352ED4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Объем свободного пространства: </w:t>
      </w:r>
      <w:r w:rsidR="00752365"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минимум 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100 Мб;</w:t>
      </w:r>
    </w:p>
    <w:p w:rsidR="006670D6" w:rsidRDefault="00E016AD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7" w:name="_Toc67040758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 временным характеристикам программного изделия:</w:t>
      </w:r>
      <w:bookmarkEnd w:id="27"/>
    </w:p>
    <w:p w:rsidR="006670D6" w:rsidRPr="00DA1225" w:rsidRDefault="006670D6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Время запуска </w:t>
      </w:r>
      <w:r w:rsidR="00701F74"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приложения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: 7 секунд;</w:t>
      </w:r>
    </w:p>
    <w:p w:rsidR="006670D6" w:rsidRPr="00DA1225" w:rsidRDefault="006670D6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Время определения местоположения с момента включения с учётом включенного </w:t>
      </w: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Wi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Fi</w:t>
      </w: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модуля устройства: 15 секунд;</w:t>
      </w:r>
    </w:p>
    <w:p w:rsidR="006670D6" w:rsidRDefault="006670D6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обновления местоположения: 6 секунд;</w:t>
      </w:r>
    </w:p>
    <w:p w:rsidR="0020715C" w:rsidRPr="00DA1225" w:rsidRDefault="0020715C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Время построения маршрута: 5 секунд;</w:t>
      </w:r>
    </w:p>
    <w:p w:rsidR="00617B48" w:rsidRDefault="00617B48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8" w:name="_Toc67040759"/>
      <w:r w:rsidRPr="00617B4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Параметры устройства, не влияющие на эксплуатацию программного изделия:</w:t>
      </w:r>
      <w:bookmarkEnd w:id="28"/>
    </w:p>
    <w:p w:rsidR="00617B48" w:rsidRDefault="00E016AD" w:rsidP="00E016AD">
      <w:pPr>
        <w:pStyle w:val="a4"/>
        <w:numPr>
          <w:ilvl w:val="2"/>
          <w:numId w:val="1"/>
        </w:numPr>
        <w:spacing w:after="0" w:line="360" w:lineRule="auto"/>
        <w:ind w:left="1276" w:hanging="850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Фирма-производитель устройства.</w:t>
      </w:r>
    </w:p>
    <w:p w:rsidR="00A7266A" w:rsidRPr="00A7266A" w:rsidRDefault="00A7266A" w:rsidP="00A7266A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726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Средства разработки</w:t>
      </w:r>
    </w:p>
    <w:p w:rsidR="00A7266A" w:rsidRPr="00DA1225" w:rsidRDefault="00A7266A" w:rsidP="00A7266A">
      <w:pPr>
        <w:pStyle w:val="a4"/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="00EB7B9A" w:rsidRPr="00DA12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Studio;</w:t>
      </w:r>
    </w:p>
    <w:p w:rsidR="007F1AD6" w:rsidRDefault="007F1AD6" w:rsidP="00312F6F">
      <w:pPr>
        <w:pStyle w:val="a4"/>
        <w:numPr>
          <w:ilvl w:val="0"/>
          <w:numId w:val="1"/>
        </w:numPr>
        <w:spacing w:after="0" w:line="360" w:lineRule="auto"/>
        <w:ind w:left="993" w:hanging="567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29" w:name="_Toc66726939"/>
      <w:bookmarkStart w:id="30" w:name="_Toc67040760"/>
      <w:r w:rsidRPr="007F1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Этапы разработки</w:t>
      </w:r>
      <w:bookmarkEnd w:id="29"/>
      <w:bookmarkEnd w:id="30"/>
    </w:p>
    <w:tbl>
      <w:tblPr>
        <w:tblStyle w:val="a5"/>
        <w:tblW w:w="9322" w:type="dxa"/>
        <w:tblLook w:val="04A0" w:firstRow="1" w:lastRow="0" w:firstColumn="1" w:lastColumn="0" w:noHBand="0" w:noVBand="1"/>
      </w:tblPr>
      <w:tblGrid>
        <w:gridCol w:w="1384"/>
        <w:gridCol w:w="4111"/>
        <w:gridCol w:w="3827"/>
      </w:tblGrid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этапа и содержание работ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Сроки исполнения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Разработка и утверждение ТЗ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Март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Исследование предметной области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Март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Pr="00DC6A91" w:rsidRDefault="00DC6A91" w:rsidP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Исследование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Wi</w:t>
            </w:r>
            <w:r w:rsidRPr="00DC6A9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 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сетей в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главном здании МГТУ им. Н.Э. Баумана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Март - Апрель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 w:rsidP="00CD59D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Разработка мобильного приложения для навигации на основе 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Wi</w:t>
            </w:r>
            <w:r w:rsidR="00CD59D6" w:rsidRPr="00DC6A9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 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сетей в </w:t>
            </w:r>
            <w:r w:rsidR="00CD59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ГЗ МГТУ им. Н.Э. Баумана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Апрель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 w:rsidP="00CD59D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Отладка 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Апрель – Май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Оформление документации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Май – Июнь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Защита работы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Июнь 2021г.</w:t>
            </w:r>
          </w:p>
        </w:tc>
      </w:tr>
    </w:tbl>
    <w:p w:rsidR="00DC6A91" w:rsidRPr="007F1AD6" w:rsidRDefault="00DC6A91" w:rsidP="00DC6A91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F1AD6" w:rsidRDefault="007F1AD6" w:rsidP="00312F6F">
      <w:pPr>
        <w:pStyle w:val="a4"/>
        <w:numPr>
          <w:ilvl w:val="0"/>
          <w:numId w:val="1"/>
        </w:numPr>
        <w:spacing w:after="0" w:line="360" w:lineRule="auto"/>
        <w:ind w:left="993" w:hanging="567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31" w:name="_Toc66726940"/>
      <w:bookmarkStart w:id="32" w:name="_Toc67040761"/>
      <w:r w:rsidRPr="007F1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Техническая документация, предъявляемая по окончании работы</w:t>
      </w:r>
      <w:bookmarkEnd w:id="31"/>
      <w:bookmarkEnd w:id="32"/>
    </w:p>
    <w:p w:rsidR="00D431B4" w:rsidRPr="00D463DE" w:rsidRDefault="00D431B4" w:rsidP="00D431B4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D463DE">
        <w:rPr>
          <w:rFonts w:ascii="Times New Roman" w:eastAsia="Times New Roman" w:hAnsi="Times New Roman" w:cs="Times New Roman"/>
          <w:sz w:val="28"/>
          <w:szCs w:val="32"/>
          <w:lang w:eastAsia="ru-RU"/>
        </w:rPr>
        <w:t>По окончании работы должны быть предъявлены следующие документы:</w:t>
      </w:r>
    </w:p>
    <w:p w:rsidR="00D431B4" w:rsidRPr="00D463DE" w:rsidRDefault="00D431B4" w:rsidP="00D431B4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D463DE">
        <w:rPr>
          <w:rFonts w:ascii="Times New Roman" w:eastAsia="Times New Roman" w:hAnsi="Times New Roman" w:cs="Times New Roman"/>
          <w:sz w:val="28"/>
          <w:szCs w:val="32"/>
          <w:lang w:eastAsia="ru-RU"/>
        </w:rPr>
        <w:t>Техническое задание;</w:t>
      </w:r>
    </w:p>
    <w:p w:rsidR="00D431B4" w:rsidRPr="00D463DE" w:rsidRDefault="00D431B4" w:rsidP="00D431B4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D463DE">
        <w:rPr>
          <w:rFonts w:ascii="Times New Roman" w:eastAsia="Times New Roman" w:hAnsi="Times New Roman" w:cs="Times New Roman"/>
          <w:sz w:val="28"/>
          <w:szCs w:val="32"/>
          <w:lang w:eastAsia="ru-RU"/>
        </w:rPr>
        <w:t>Расчетно-пояснительная записка;</w:t>
      </w:r>
    </w:p>
    <w:p w:rsidR="00D431B4" w:rsidRPr="00D463DE" w:rsidRDefault="00D431B4" w:rsidP="00D431B4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D463DE">
        <w:rPr>
          <w:rFonts w:ascii="Times New Roman" w:eastAsia="Times New Roman" w:hAnsi="Times New Roman" w:cs="Times New Roman"/>
          <w:sz w:val="28"/>
          <w:szCs w:val="32"/>
          <w:lang w:eastAsia="ru-RU"/>
        </w:rPr>
        <w:t>Программа и методика испытаний;</w:t>
      </w:r>
    </w:p>
    <w:p w:rsidR="00D431B4" w:rsidRPr="00D463DE" w:rsidRDefault="00D431B4" w:rsidP="005173FB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D463DE">
        <w:rPr>
          <w:rFonts w:ascii="Times New Roman" w:eastAsia="Times New Roman" w:hAnsi="Times New Roman" w:cs="Times New Roman"/>
          <w:sz w:val="28"/>
          <w:szCs w:val="32"/>
          <w:lang w:eastAsia="ru-RU"/>
        </w:rPr>
        <w:t>Графические материалы по продукту.</w:t>
      </w:r>
    </w:p>
    <w:p w:rsidR="00D431B4" w:rsidRDefault="007F1AD6" w:rsidP="00D463DE">
      <w:pPr>
        <w:pStyle w:val="a4"/>
        <w:numPr>
          <w:ilvl w:val="0"/>
          <w:numId w:val="1"/>
        </w:numPr>
        <w:spacing w:after="0" w:line="360" w:lineRule="auto"/>
        <w:ind w:left="993" w:hanging="567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F1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Порядок приёмки работы</w:t>
      </w:r>
    </w:p>
    <w:p w:rsidR="00D431B4" w:rsidRPr="00D463DE" w:rsidRDefault="00D431B4" w:rsidP="00D431B4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D463DE">
        <w:rPr>
          <w:rFonts w:ascii="Times New Roman" w:eastAsia="Times New Roman" w:hAnsi="Times New Roman" w:cs="Times New Roman"/>
          <w:sz w:val="28"/>
          <w:szCs w:val="32"/>
          <w:lang w:eastAsia="ru-RU"/>
        </w:rPr>
        <w:lastRenderedPageBreak/>
        <w:t>Прием и контроль системы осуществляется в соответствии с документом «Программа и методика испытания».</w:t>
      </w:r>
    </w:p>
    <w:p w:rsidR="00D431B4" w:rsidRDefault="00D431B4" w:rsidP="00D431B4">
      <w:pPr>
        <w:pStyle w:val="1"/>
        <w:numPr>
          <w:ilvl w:val="0"/>
          <w:numId w:val="1"/>
        </w:numPr>
        <w:ind w:left="993" w:hanging="426"/>
        <w:rPr>
          <w:rFonts w:eastAsia="Times New Roman"/>
          <w:sz w:val="32"/>
          <w:szCs w:val="32"/>
          <w:lang w:eastAsia="ru-RU"/>
        </w:rPr>
      </w:pPr>
      <w:bookmarkStart w:id="33" w:name="_Toc66406816"/>
      <w:bookmarkStart w:id="34" w:name="_Toc66726913"/>
      <w:bookmarkStart w:id="35" w:name="_Toc66726941"/>
      <w:bookmarkStart w:id="36" w:name="_Toc67040762"/>
      <w:r>
        <w:rPr>
          <w:rFonts w:eastAsia="Times New Roman"/>
          <w:sz w:val="32"/>
          <w:szCs w:val="32"/>
          <w:lang w:eastAsia="ru-RU"/>
        </w:rPr>
        <w:t>Дополнительные условия</w:t>
      </w:r>
      <w:bookmarkEnd w:id="33"/>
      <w:bookmarkEnd w:id="34"/>
      <w:bookmarkEnd w:id="35"/>
      <w:bookmarkEnd w:id="36"/>
    </w:p>
    <w:p w:rsidR="00D431B4" w:rsidRPr="00D463DE" w:rsidRDefault="00D431B4" w:rsidP="005173FB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D463DE">
        <w:rPr>
          <w:rFonts w:ascii="Times New Roman" w:eastAsia="Times New Roman" w:hAnsi="Times New Roman" w:cs="Times New Roman"/>
          <w:sz w:val="28"/>
          <w:szCs w:val="32"/>
          <w:lang w:eastAsia="ru-RU"/>
        </w:rPr>
        <w:t>Данное техническое задание может уточняться в установленном порядке.</w:t>
      </w:r>
    </w:p>
    <w:p w:rsidR="00D431B4" w:rsidRPr="005173FB" w:rsidRDefault="00D431B4" w:rsidP="00D431B4">
      <w:pPr>
        <w:rPr>
          <w:lang w:eastAsia="ru-RU"/>
        </w:rPr>
      </w:pPr>
    </w:p>
    <w:p w:rsidR="007F1AD6" w:rsidRPr="00D431B4" w:rsidRDefault="00D431B4" w:rsidP="00D431B4">
      <w:pPr>
        <w:tabs>
          <w:tab w:val="left" w:pos="5700"/>
        </w:tabs>
        <w:rPr>
          <w:lang w:eastAsia="ru-RU"/>
        </w:rPr>
      </w:pPr>
      <w:r>
        <w:rPr>
          <w:lang w:eastAsia="ru-RU"/>
        </w:rPr>
        <w:tab/>
      </w:r>
    </w:p>
    <w:sectPr w:rsidR="007F1AD6" w:rsidRPr="00D43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3A0C"/>
    <w:multiLevelType w:val="multilevel"/>
    <w:tmpl w:val="C4F2F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C14AD6"/>
    <w:multiLevelType w:val="hybridMultilevel"/>
    <w:tmpl w:val="8926E71C"/>
    <w:lvl w:ilvl="0" w:tplc="B95EC4B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16A73"/>
    <w:multiLevelType w:val="hybridMultilevel"/>
    <w:tmpl w:val="2F70564C"/>
    <w:lvl w:ilvl="0" w:tplc="13B800E8">
      <w:start w:val="1"/>
      <w:numFmt w:val="russianLower"/>
      <w:lvlText w:val="%1)"/>
      <w:lvlJc w:val="left"/>
      <w:pPr>
        <w:ind w:left="177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3" w15:restartNumberingAfterBreak="0">
    <w:nsid w:val="377672C3"/>
    <w:multiLevelType w:val="hybridMultilevel"/>
    <w:tmpl w:val="E7DA5E1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4" w15:restartNumberingAfterBreak="0">
    <w:nsid w:val="39E41696"/>
    <w:multiLevelType w:val="multilevel"/>
    <w:tmpl w:val="2402CDBA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5" w15:restartNumberingAfterBreak="0">
    <w:nsid w:val="410B0242"/>
    <w:multiLevelType w:val="hybridMultilevel"/>
    <w:tmpl w:val="A6720958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6" w15:restartNumberingAfterBreak="0">
    <w:nsid w:val="5AAF26EC"/>
    <w:multiLevelType w:val="hybridMultilevel"/>
    <w:tmpl w:val="ED1E15A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7" w15:restartNumberingAfterBreak="0">
    <w:nsid w:val="6B417DE6"/>
    <w:multiLevelType w:val="hybridMultilevel"/>
    <w:tmpl w:val="1A128D50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8" w15:restartNumberingAfterBreak="0">
    <w:nsid w:val="6B9A46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366633C"/>
    <w:multiLevelType w:val="hybridMultilevel"/>
    <w:tmpl w:val="96F0132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0" w15:restartNumberingAfterBreak="0">
    <w:nsid w:val="7C87157B"/>
    <w:multiLevelType w:val="hybridMultilevel"/>
    <w:tmpl w:val="75EA0E4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1" w15:restartNumberingAfterBreak="0">
    <w:nsid w:val="7F3F5E0E"/>
    <w:multiLevelType w:val="multilevel"/>
    <w:tmpl w:val="2B34F4F2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90"/>
    <w:rsid w:val="000106BC"/>
    <w:rsid w:val="00034E51"/>
    <w:rsid w:val="00040FBD"/>
    <w:rsid w:val="00077557"/>
    <w:rsid w:val="000C2CFE"/>
    <w:rsid w:val="001206B1"/>
    <w:rsid w:val="00151FFB"/>
    <w:rsid w:val="001526C9"/>
    <w:rsid w:val="001D7367"/>
    <w:rsid w:val="0020715C"/>
    <w:rsid w:val="00265E2D"/>
    <w:rsid w:val="00275823"/>
    <w:rsid w:val="002834F8"/>
    <w:rsid w:val="002A6896"/>
    <w:rsid w:val="002D4AC6"/>
    <w:rsid w:val="002F01BD"/>
    <w:rsid w:val="00312F6F"/>
    <w:rsid w:val="003411C2"/>
    <w:rsid w:val="00352ED4"/>
    <w:rsid w:val="003B2326"/>
    <w:rsid w:val="003C56FB"/>
    <w:rsid w:val="003D2585"/>
    <w:rsid w:val="0041202D"/>
    <w:rsid w:val="00451637"/>
    <w:rsid w:val="004B0BB1"/>
    <w:rsid w:val="004D7ABB"/>
    <w:rsid w:val="005173FB"/>
    <w:rsid w:val="005202A8"/>
    <w:rsid w:val="00521B85"/>
    <w:rsid w:val="00555302"/>
    <w:rsid w:val="0058676A"/>
    <w:rsid w:val="005A4B33"/>
    <w:rsid w:val="005B48AA"/>
    <w:rsid w:val="005C007C"/>
    <w:rsid w:val="005F78DD"/>
    <w:rsid w:val="00617B48"/>
    <w:rsid w:val="00636B7D"/>
    <w:rsid w:val="006670D6"/>
    <w:rsid w:val="00701F74"/>
    <w:rsid w:val="00737870"/>
    <w:rsid w:val="00752365"/>
    <w:rsid w:val="00756DDD"/>
    <w:rsid w:val="00767A57"/>
    <w:rsid w:val="007A67ED"/>
    <w:rsid w:val="007F1AD6"/>
    <w:rsid w:val="00801963"/>
    <w:rsid w:val="008D7A49"/>
    <w:rsid w:val="009265C3"/>
    <w:rsid w:val="00930FFF"/>
    <w:rsid w:val="00952BE8"/>
    <w:rsid w:val="00960290"/>
    <w:rsid w:val="0097583F"/>
    <w:rsid w:val="00994DA0"/>
    <w:rsid w:val="00997EB5"/>
    <w:rsid w:val="00A7266A"/>
    <w:rsid w:val="00AC7901"/>
    <w:rsid w:val="00AE230D"/>
    <w:rsid w:val="00B00A36"/>
    <w:rsid w:val="00B11B50"/>
    <w:rsid w:val="00B918E3"/>
    <w:rsid w:val="00C5284B"/>
    <w:rsid w:val="00CA7228"/>
    <w:rsid w:val="00CD59D6"/>
    <w:rsid w:val="00CF70DD"/>
    <w:rsid w:val="00D16A85"/>
    <w:rsid w:val="00D1752C"/>
    <w:rsid w:val="00D40E09"/>
    <w:rsid w:val="00D431B4"/>
    <w:rsid w:val="00D43E2E"/>
    <w:rsid w:val="00D463DE"/>
    <w:rsid w:val="00D90E7C"/>
    <w:rsid w:val="00DA1225"/>
    <w:rsid w:val="00DC6A91"/>
    <w:rsid w:val="00DE3FB3"/>
    <w:rsid w:val="00E016AD"/>
    <w:rsid w:val="00E51052"/>
    <w:rsid w:val="00EA2799"/>
    <w:rsid w:val="00EB7B9A"/>
    <w:rsid w:val="00ED4FE0"/>
    <w:rsid w:val="00EF3919"/>
    <w:rsid w:val="00EF43A9"/>
    <w:rsid w:val="00F132A7"/>
    <w:rsid w:val="00F928AC"/>
    <w:rsid w:val="00FE30BE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A688"/>
  <w15:chartTrackingRefBased/>
  <w15:docId w15:val="{115D156D-51DF-41C9-92C0-C6399030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36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D7367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5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36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11">
    <w:name w:val="1 Заголовок Знак"/>
    <w:basedOn w:val="10"/>
    <w:link w:val="12"/>
    <w:locked/>
    <w:rsid w:val="001D7367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12">
    <w:name w:val="1 Заголовок"/>
    <w:basedOn w:val="1"/>
    <w:link w:val="11"/>
    <w:qFormat/>
    <w:rsid w:val="001D7367"/>
    <w:pPr>
      <w:spacing w:before="0" w:after="840" w:line="360" w:lineRule="auto"/>
      <w:jc w:val="center"/>
    </w:pPr>
  </w:style>
  <w:style w:type="character" w:styleId="a3">
    <w:name w:val="Hyperlink"/>
    <w:basedOn w:val="a0"/>
    <w:uiPriority w:val="99"/>
    <w:unhideWhenUsed/>
    <w:rsid w:val="001D736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6DDD"/>
    <w:pPr>
      <w:ind w:left="720"/>
      <w:contextualSpacing/>
    </w:pPr>
  </w:style>
  <w:style w:type="table" w:styleId="a5">
    <w:name w:val="Table Grid"/>
    <w:basedOn w:val="a1"/>
    <w:uiPriority w:val="39"/>
    <w:rsid w:val="00DC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5173FB"/>
    <w:pPr>
      <w:spacing w:after="100"/>
    </w:pPr>
  </w:style>
  <w:style w:type="paragraph" w:styleId="a6">
    <w:name w:val="TOC Heading"/>
    <w:basedOn w:val="1"/>
    <w:next w:val="a"/>
    <w:uiPriority w:val="39"/>
    <w:unhideWhenUsed/>
    <w:qFormat/>
    <w:rsid w:val="00555302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53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55302"/>
    <w:pPr>
      <w:spacing w:after="100"/>
      <w:ind w:left="22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503BC-4CB4-4337-9324-14A1E2CBD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12697</TotalTime>
  <Pages>7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Илья</cp:lastModifiedBy>
  <cp:revision>70</cp:revision>
  <dcterms:created xsi:type="dcterms:W3CDTF">2021-03-01T15:42:00Z</dcterms:created>
  <dcterms:modified xsi:type="dcterms:W3CDTF">2021-03-19T14:43:00Z</dcterms:modified>
</cp:coreProperties>
</file>