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528AA" w14:textId="4D9B5DF1" w:rsidR="00323F65" w:rsidRPr="00323F65" w:rsidRDefault="009037B6" w:rsidP="00323F65">
      <w:pPr>
        <w:spacing w:before="100" w:beforeAutospacing="1" w:after="100" w:afterAutospacing="1"/>
        <w:rPr>
          <w:rFonts w:ascii="Times New Roman" w:eastAsia="Times New Roman" w:hAnsi="Times New Roman" w:cs="Times New Roman"/>
        </w:rPr>
      </w:pPr>
      <w:r>
        <w:rPr>
          <w:rFonts w:ascii="CMR17" w:eastAsia="Times New Roman" w:hAnsi="CMR17" w:cs="Times New Roman"/>
          <w:sz w:val="34"/>
          <w:szCs w:val="34"/>
        </w:rPr>
        <w:t>CS3410:P3</w:t>
      </w:r>
      <w:r w:rsidR="00323F65" w:rsidRPr="00323F65">
        <w:rPr>
          <w:rFonts w:ascii="CMR17" w:eastAsia="Times New Roman" w:hAnsi="CMR17" w:cs="Times New Roman"/>
          <w:sz w:val="34"/>
          <w:szCs w:val="34"/>
        </w:rPr>
        <w:t xml:space="preserve"> Design Documentation </w:t>
      </w:r>
    </w:p>
    <w:p w14:paraId="2165DE99" w14:textId="332729DC" w:rsidR="00323F65" w:rsidRPr="00323F65" w:rsidRDefault="00B04494" w:rsidP="00323F65">
      <w:pPr>
        <w:spacing w:before="100" w:beforeAutospacing="1" w:after="100" w:afterAutospacing="1"/>
        <w:rPr>
          <w:rFonts w:ascii="Times New Roman" w:eastAsia="Times New Roman" w:hAnsi="Times New Roman" w:cs="Times New Roman"/>
        </w:rPr>
      </w:pPr>
      <w:r>
        <w:rPr>
          <w:rFonts w:ascii="CMR12" w:eastAsia="Times New Roman" w:hAnsi="CMR12" w:cs="Times New Roman"/>
        </w:rPr>
        <w:t xml:space="preserve">Kevin </w:t>
      </w:r>
      <w:proofErr w:type="spellStart"/>
      <w:r>
        <w:rPr>
          <w:rFonts w:ascii="CMR12" w:eastAsia="Times New Roman" w:hAnsi="CMR12" w:cs="Times New Roman"/>
        </w:rPr>
        <w:t>Klaben</w:t>
      </w:r>
      <w:proofErr w:type="spellEnd"/>
      <w:r>
        <w:rPr>
          <w:rFonts w:ascii="CMR12" w:eastAsia="Times New Roman" w:hAnsi="CMR12" w:cs="Times New Roman"/>
        </w:rPr>
        <w:t xml:space="preserve"> (kek228)</w:t>
      </w:r>
      <w:r w:rsidR="00323F65" w:rsidRPr="00323F65">
        <w:rPr>
          <w:rFonts w:ascii="CMR12" w:eastAsia="Times New Roman" w:hAnsi="CMR12" w:cs="Times New Roman"/>
        </w:rPr>
        <w:t xml:space="preserve"> </w:t>
      </w:r>
      <w:r>
        <w:rPr>
          <w:rFonts w:ascii="CMR12" w:eastAsia="Times New Roman" w:hAnsi="CMR12" w:cs="Times New Roman"/>
        </w:rPr>
        <w:t>Hudson Fernandes</w:t>
      </w:r>
      <w:r w:rsidR="00323F65" w:rsidRPr="00323F65">
        <w:rPr>
          <w:rFonts w:ascii="CMR12" w:eastAsia="Times New Roman" w:hAnsi="CMR12" w:cs="Times New Roman"/>
        </w:rPr>
        <w:t xml:space="preserve"> (</w:t>
      </w:r>
      <w:r>
        <w:rPr>
          <w:rFonts w:ascii="CMR12" w:eastAsia="Times New Roman" w:hAnsi="CMR12" w:cs="Times New Roman"/>
        </w:rPr>
        <w:t>haf48</w:t>
      </w:r>
      <w:r w:rsidR="00323F65" w:rsidRPr="00323F65">
        <w:rPr>
          <w:rFonts w:ascii="CMR12" w:eastAsia="Times New Roman" w:hAnsi="CMR12" w:cs="Times New Roman"/>
        </w:rPr>
        <w:t xml:space="preserve">) February 20, 2019 </w:t>
      </w:r>
    </w:p>
    <w:p w14:paraId="2267F376" w14:textId="77777777" w:rsidR="00B04494" w:rsidRDefault="00B04494" w:rsidP="00B04494">
      <w:pPr>
        <w:pStyle w:val="NormalWeb"/>
      </w:pPr>
      <w:r>
        <w:rPr>
          <w:rFonts w:ascii="ArialMT" w:hAnsi="ArialMT"/>
        </w:rPr>
        <w:t xml:space="preserve">1 Introduction </w:t>
      </w:r>
    </w:p>
    <w:p w14:paraId="08F3BC87" w14:textId="77777777" w:rsidR="00B04494" w:rsidRDefault="00B04494" w:rsidP="00B04494">
      <w:pPr>
        <w:pStyle w:val="NormalWeb"/>
        <w:numPr>
          <w:ilvl w:val="0"/>
          <w:numId w:val="2"/>
        </w:numPr>
        <w:rPr>
          <w:rFonts w:ascii="SymbolMT" w:hAnsi="SymbolMT"/>
          <w:sz w:val="20"/>
          <w:szCs w:val="20"/>
        </w:rPr>
      </w:pPr>
      <w:r>
        <w:rPr>
          <w:rFonts w:ascii="Arial" w:hAnsi="Arial" w:cs="Arial"/>
          <w:b/>
          <w:bCs/>
        </w:rPr>
        <w:t xml:space="preserve">Purpose: </w:t>
      </w:r>
      <w:r>
        <w:rPr>
          <w:rFonts w:ascii="ArialMT" w:hAnsi="ArialMT"/>
        </w:rPr>
        <w:t xml:space="preserve">The purpose of this document is to act as a reference to the processor and explain our design choices </w:t>
      </w:r>
    </w:p>
    <w:p w14:paraId="09944589" w14:textId="303B5601" w:rsidR="00B04494" w:rsidRDefault="00B04494" w:rsidP="00B04494">
      <w:pPr>
        <w:pStyle w:val="NormalWeb"/>
        <w:numPr>
          <w:ilvl w:val="0"/>
          <w:numId w:val="2"/>
        </w:numPr>
        <w:rPr>
          <w:rFonts w:ascii="SymbolMT" w:hAnsi="SymbolMT"/>
          <w:sz w:val="20"/>
          <w:szCs w:val="20"/>
        </w:rPr>
      </w:pPr>
      <w:r>
        <w:rPr>
          <w:rFonts w:ascii="Arial" w:hAnsi="Arial" w:cs="Arial"/>
          <w:b/>
          <w:bCs/>
        </w:rPr>
        <w:t xml:space="preserve">Scope: </w:t>
      </w:r>
      <w:r>
        <w:rPr>
          <w:rFonts w:ascii="ArialMT" w:hAnsi="ArialMT"/>
        </w:rPr>
        <w:t>The scope of this document is everything in a RISC-V pipelined processor that we’ve covered in class</w:t>
      </w:r>
    </w:p>
    <w:p w14:paraId="183C5EFB" w14:textId="77777777" w:rsidR="00B04494" w:rsidRDefault="00B04494" w:rsidP="00B04494">
      <w:pPr>
        <w:pStyle w:val="NormalWeb"/>
        <w:numPr>
          <w:ilvl w:val="0"/>
          <w:numId w:val="2"/>
        </w:numPr>
        <w:rPr>
          <w:rFonts w:ascii="SymbolMT" w:hAnsi="SymbolMT"/>
          <w:sz w:val="20"/>
          <w:szCs w:val="20"/>
        </w:rPr>
      </w:pPr>
      <w:r>
        <w:rPr>
          <w:rFonts w:ascii="Arial" w:hAnsi="Arial" w:cs="Arial"/>
          <w:b/>
          <w:bCs/>
        </w:rPr>
        <w:t xml:space="preserve">Intended audience: </w:t>
      </w:r>
      <w:r>
        <w:rPr>
          <w:rFonts w:ascii="ArialMT" w:hAnsi="ArialMT"/>
        </w:rPr>
        <w:t xml:space="preserve">The intended audience is anyone with at least some basic knowledge of the concepts behind building a processor </w:t>
      </w:r>
    </w:p>
    <w:p w14:paraId="5F147E3A" w14:textId="646DEFEA" w:rsidR="00B04494" w:rsidRDefault="00B04494" w:rsidP="00B04494">
      <w:pPr>
        <w:pStyle w:val="NormalWeb"/>
        <w:numPr>
          <w:ilvl w:val="0"/>
          <w:numId w:val="2"/>
        </w:numPr>
        <w:rPr>
          <w:rFonts w:ascii="SymbolMT" w:hAnsi="SymbolMT"/>
          <w:sz w:val="20"/>
          <w:szCs w:val="20"/>
        </w:rPr>
      </w:pPr>
      <w:r>
        <w:rPr>
          <w:rFonts w:ascii="Arial" w:hAnsi="Arial" w:cs="Arial"/>
          <w:b/>
          <w:bCs/>
        </w:rPr>
        <w:t xml:space="preserve">Summary: </w:t>
      </w:r>
      <w:r>
        <w:rPr>
          <w:rFonts w:ascii="ArialMT" w:hAnsi="ArialMT"/>
        </w:rPr>
        <w:t>This will provide an overview of each of the components in our processor changes from the template processor given.</w:t>
      </w:r>
    </w:p>
    <w:p w14:paraId="00E511E9" w14:textId="71A6A0DC" w:rsidR="00323F65" w:rsidRDefault="00323F65" w:rsidP="00323F65">
      <w:pPr>
        <w:spacing w:before="100" w:beforeAutospacing="1" w:after="100" w:afterAutospacing="1"/>
        <w:rPr>
          <w:rFonts w:ascii="CMBX12" w:eastAsia="Times New Roman" w:hAnsi="CMBX12" w:cs="Times New Roman"/>
          <w:sz w:val="28"/>
          <w:szCs w:val="28"/>
        </w:rPr>
      </w:pPr>
      <w:r w:rsidRPr="00323F65">
        <w:rPr>
          <w:rFonts w:ascii="CMBX12" w:eastAsia="Times New Roman" w:hAnsi="CMBX12" w:cs="Times New Roman"/>
          <w:sz w:val="28"/>
          <w:szCs w:val="28"/>
        </w:rPr>
        <w:t xml:space="preserve">2 Overview </w:t>
      </w:r>
    </w:p>
    <w:p w14:paraId="2075FDFA" w14:textId="4C4481E6" w:rsidR="009037B6" w:rsidRPr="00323F65" w:rsidRDefault="009037B6" w:rsidP="00323F65">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38313D" wp14:editId="1917F348">
            <wp:extent cx="5943600" cy="362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5A5BBA6C" w14:textId="08EFC6B4" w:rsidR="00B04494" w:rsidRPr="00B04494" w:rsidRDefault="00B04494" w:rsidP="00B04494">
      <w:pPr>
        <w:spacing w:before="100" w:beforeAutospacing="1" w:after="100" w:afterAutospacing="1"/>
        <w:rPr>
          <w:rFonts w:ascii="Times New Roman" w:eastAsia="Times New Roman" w:hAnsi="Times New Roman" w:cs="Times New Roman"/>
        </w:rPr>
      </w:pPr>
      <w:r w:rsidRPr="00B04494">
        <w:rPr>
          <w:rFonts w:ascii="Cambria" w:eastAsia="Times New Roman" w:hAnsi="Cambria" w:cs="Times New Roman"/>
        </w:rPr>
        <w:t>The overall pipelined RISC-V processor design can be seen above. Each stage of the processor will be outlined below</w:t>
      </w:r>
      <w:r>
        <w:rPr>
          <w:rFonts w:ascii="Cambria" w:eastAsia="Times New Roman" w:hAnsi="Cambria" w:cs="Times New Roman"/>
        </w:rPr>
        <w:t xml:space="preserve"> as to what changes </w:t>
      </w:r>
      <w:r w:rsidR="009037B6">
        <w:rPr>
          <w:rFonts w:ascii="Cambria" w:eastAsia="Times New Roman" w:hAnsi="Cambria" w:cs="Times New Roman"/>
        </w:rPr>
        <w:t>have been made to the release circuit</w:t>
      </w:r>
      <w:r w:rsidRPr="00B04494">
        <w:rPr>
          <w:rFonts w:ascii="Cambria" w:eastAsia="Times New Roman" w:hAnsi="Cambria" w:cs="Times New Roman"/>
        </w:rPr>
        <w:t xml:space="preserve">. The Pipeline registers at the end of each stage are included as part of that diagram, thus fetch/decode registers are included as part of the Fetch stage and so on. </w:t>
      </w:r>
    </w:p>
    <w:p w14:paraId="0E027862" w14:textId="01D15760" w:rsidR="00323F65" w:rsidRDefault="00323F65" w:rsidP="00323F65">
      <w:pPr>
        <w:spacing w:before="100" w:beforeAutospacing="1" w:after="100" w:afterAutospacing="1"/>
        <w:rPr>
          <w:rFonts w:ascii="CMBX12" w:eastAsia="Times New Roman" w:hAnsi="CMBX12" w:cs="Times New Roman"/>
        </w:rPr>
      </w:pPr>
      <w:r w:rsidRPr="00323F65">
        <w:rPr>
          <w:rFonts w:ascii="CMBX12" w:eastAsia="Times New Roman" w:hAnsi="CMBX12" w:cs="Times New Roman"/>
          <w:sz w:val="28"/>
          <w:szCs w:val="28"/>
        </w:rPr>
        <w:t xml:space="preserve">3 The Fetch Stage </w:t>
      </w:r>
      <w:r w:rsidRPr="00323F65">
        <w:rPr>
          <w:rFonts w:ascii="CMBX12" w:eastAsia="Times New Roman" w:hAnsi="CMBX12" w:cs="Times New Roman"/>
        </w:rPr>
        <w:t xml:space="preserve">3.1 Circuit Diagram </w:t>
      </w:r>
    </w:p>
    <w:p w14:paraId="57119D92" w14:textId="5726251E" w:rsidR="00323F65" w:rsidRDefault="0022599E" w:rsidP="00323F65">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D6AD772" wp14:editId="60B90BA4">
            <wp:extent cx="2833577" cy="3424238"/>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3118" cy="3435768"/>
                    </a:xfrm>
                    <a:prstGeom prst="rect">
                      <a:avLst/>
                    </a:prstGeom>
                  </pic:spPr>
                </pic:pic>
              </a:graphicData>
            </a:graphic>
          </wp:inline>
        </w:drawing>
      </w:r>
    </w:p>
    <w:p w14:paraId="100888F5" w14:textId="33A6E36A" w:rsidR="00323F65" w:rsidRDefault="00323F65" w:rsidP="00323F65">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There are </w:t>
      </w:r>
      <w:r w:rsidR="0022599E">
        <w:rPr>
          <w:rFonts w:ascii="Times New Roman" w:eastAsia="Times New Roman" w:hAnsi="Times New Roman" w:cs="Times New Roman"/>
        </w:rPr>
        <w:t>three</w:t>
      </w:r>
      <w:r>
        <w:rPr>
          <w:rFonts w:ascii="Times New Roman" w:eastAsia="Times New Roman" w:hAnsi="Times New Roman" w:cs="Times New Roman"/>
        </w:rPr>
        <w:t xml:space="preserve"> main changes to the fetch stage to accommodate Table B instructions. The first is that a mux was added to the PC to decide between PC+4 to be used as the next </w:t>
      </w:r>
      <w:r w:rsidR="006C73CB">
        <w:rPr>
          <w:rFonts w:ascii="Times New Roman" w:eastAsia="Times New Roman" w:hAnsi="Times New Roman" w:cs="Times New Roman"/>
        </w:rPr>
        <w:t xml:space="preserve">PC or if another value sent from the execute stage should be used as the next PC. The control bit for this mux is 1 if the instruction in execute was a jump or if it was a branch and the branch was taken. Otherwise the control bit is and simply PC+4 is used. </w:t>
      </w:r>
      <w:r w:rsidR="0022599E">
        <w:rPr>
          <w:rFonts w:ascii="Times New Roman" w:eastAsia="Times New Roman" w:hAnsi="Times New Roman" w:cs="Times New Roman"/>
        </w:rPr>
        <w:t>Next,</w:t>
      </w:r>
      <w:r w:rsidR="006C73CB">
        <w:rPr>
          <w:rFonts w:ascii="Times New Roman" w:eastAsia="Times New Roman" w:hAnsi="Times New Roman" w:cs="Times New Roman"/>
        </w:rPr>
        <w:t xml:space="preserve"> </w:t>
      </w:r>
      <w:r w:rsidR="0022599E">
        <w:rPr>
          <w:rFonts w:ascii="Times New Roman" w:eastAsia="Times New Roman" w:hAnsi="Times New Roman" w:cs="Times New Roman"/>
        </w:rPr>
        <w:t>the stage was changed t</w:t>
      </w:r>
      <w:r w:rsidR="006C73CB">
        <w:rPr>
          <w:rFonts w:ascii="Times New Roman" w:eastAsia="Times New Roman" w:hAnsi="Times New Roman" w:cs="Times New Roman"/>
        </w:rPr>
        <w:t xml:space="preserve">o accommodate if the branch was taken. A mux is added after the ROM to select between the output of the rom and a signal from the </w:t>
      </w:r>
      <w:proofErr w:type="spellStart"/>
      <w:r w:rsidR="006C73CB">
        <w:rPr>
          <w:rFonts w:ascii="Times New Roman" w:eastAsia="Times New Roman" w:hAnsi="Times New Roman" w:cs="Times New Roman"/>
        </w:rPr>
        <w:t>zapinst</w:t>
      </w:r>
      <w:proofErr w:type="spellEnd"/>
      <w:r w:rsidR="006C73CB">
        <w:rPr>
          <w:rFonts w:ascii="Times New Roman" w:eastAsia="Times New Roman" w:hAnsi="Times New Roman" w:cs="Times New Roman"/>
        </w:rPr>
        <w:t xml:space="preserve"> </w:t>
      </w:r>
      <w:proofErr w:type="spellStart"/>
      <w:r w:rsidR="006C73CB">
        <w:rPr>
          <w:rFonts w:ascii="Times New Roman" w:eastAsia="Times New Roman" w:hAnsi="Times New Roman" w:cs="Times New Roman"/>
        </w:rPr>
        <w:t>subcircuit</w:t>
      </w:r>
      <w:proofErr w:type="spellEnd"/>
      <w:r w:rsidR="006C73CB">
        <w:rPr>
          <w:rFonts w:ascii="Times New Roman" w:eastAsia="Times New Roman" w:hAnsi="Times New Roman" w:cs="Times New Roman"/>
        </w:rPr>
        <w:t xml:space="preserve">. In the case that a jump or branch was taken in execute, the signal form </w:t>
      </w:r>
      <w:proofErr w:type="spellStart"/>
      <w:r w:rsidR="006C73CB">
        <w:rPr>
          <w:rFonts w:ascii="Times New Roman" w:eastAsia="Times New Roman" w:hAnsi="Times New Roman" w:cs="Times New Roman"/>
        </w:rPr>
        <w:t>zapinst</w:t>
      </w:r>
      <w:proofErr w:type="spellEnd"/>
      <w:r w:rsidR="006C73CB">
        <w:rPr>
          <w:rFonts w:ascii="Times New Roman" w:eastAsia="Times New Roman" w:hAnsi="Times New Roman" w:cs="Times New Roman"/>
        </w:rPr>
        <w:t xml:space="preserve"> is used, otherwise the output of the ROM is used. The </w:t>
      </w:r>
      <w:proofErr w:type="spellStart"/>
      <w:r w:rsidR="006C73CB">
        <w:rPr>
          <w:rFonts w:ascii="Times New Roman" w:eastAsia="Times New Roman" w:hAnsi="Times New Roman" w:cs="Times New Roman"/>
        </w:rPr>
        <w:t>zapinst</w:t>
      </w:r>
      <w:proofErr w:type="spellEnd"/>
      <w:r w:rsidR="006C73CB">
        <w:rPr>
          <w:rFonts w:ascii="Times New Roman" w:eastAsia="Times New Roman" w:hAnsi="Times New Roman" w:cs="Times New Roman"/>
        </w:rPr>
        <w:t xml:space="preserve"> </w:t>
      </w:r>
      <w:proofErr w:type="spellStart"/>
      <w:r w:rsidR="006C73CB">
        <w:rPr>
          <w:rFonts w:ascii="Times New Roman" w:eastAsia="Times New Roman" w:hAnsi="Times New Roman" w:cs="Times New Roman"/>
        </w:rPr>
        <w:t>subcircuit</w:t>
      </w:r>
      <w:proofErr w:type="spellEnd"/>
      <w:r w:rsidR="006C73CB">
        <w:rPr>
          <w:rFonts w:ascii="Times New Roman" w:eastAsia="Times New Roman" w:hAnsi="Times New Roman" w:cs="Times New Roman"/>
        </w:rPr>
        <w:t xml:space="preserve"> is used to create the instruction of a </w:t>
      </w:r>
      <w:proofErr w:type="spellStart"/>
      <w:r w:rsidR="006C73CB">
        <w:rPr>
          <w:rFonts w:ascii="Times New Roman" w:eastAsia="Times New Roman" w:hAnsi="Times New Roman" w:cs="Times New Roman"/>
        </w:rPr>
        <w:t>nop</w:t>
      </w:r>
      <w:proofErr w:type="spellEnd"/>
      <w:r w:rsidR="006C73CB">
        <w:rPr>
          <w:rFonts w:ascii="Times New Roman" w:eastAsia="Times New Roman" w:hAnsi="Times New Roman" w:cs="Times New Roman"/>
        </w:rPr>
        <w:t xml:space="preserve"> to get rid of instructions that would not have been taken given a branch/jump was taken earlier.</w:t>
      </w:r>
      <w:r w:rsidR="0022599E">
        <w:rPr>
          <w:rFonts w:ascii="Times New Roman" w:eastAsia="Times New Roman" w:hAnsi="Times New Roman" w:cs="Times New Roman"/>
        </w:rPr>
        <w:t xml:space="preserve"> Finally, wiring was added to prevent the PC from updating during stalls.  If a stall signal is sent from decode, write enable is turned off for all fetch registers</w:t>
      </w:r>
    </w:p>
    <w:p w14:paraId="2C443EF8" w14:textId="51307D0B" w:rsidR="006C73CB" w:rsidRDefault="006C73CB" w:rsidP="00323F65">
      <w:pPr>
        <w:spacing w:before="100" w:beforeAutospacing="1" w:after="100" w:afterAutospacing="1"/>
        <w:rPr>
          <w:rFonts w:ascii="Times New Roman" w:eastAsia="Times New Roman" w:hAnsi="Times New Roman" w:cs="Times New Roman"/>
        </w:rPr>
      </w:pPr>
    </w:p>
    <w:p w14:paraId="78A2A673" w14:textId="1DED5654" w:rsidR="006C73CB" w:rsidRPr="00323F65" w:rsidRDefault="006C73CB" w:rsidP="00323F65">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3.1.1- </w:t>
      </w:r>
      <w:proofErr w:type="spellStart"/>
      <w:r>
        <w:rPr>
          <w:rFonts w:ascii="Times New Roman" w:eastAsia="Times New Roman" w:hAnsi="Times New Roman" w:cs="Times New Roman"/>
        </w:rPr>
        <w:t>ZapInst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Subcircuit</w:t>
      </w:r>
      <w:proofErr w:type="spellEnd"/>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145A14E6" wp14:editId="02D783E2">
            <wp:extent cx="5943600" cy="94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apin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41705"/>
                    </a:xfrm>
                    <a:prstGeom prst="rect">
                      <a:avLst/>
                    </a:prstGeom>
                  </pic:spPr>
                </pic:pic>
              </a:graphicData>
            </a:graphic>
          </wp:inline>
        </w:drawing>
      </w:r>
    </w:p>
    <w:p w14:paraId="764A40EA" w14:textId="66175C2F" w:rsidR="006C73CB" w:rsidRDefault="006C73CB"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w:t>
      </w:r>
      <w:proofErr w:type="spellStart"/>
      <w:r>
        <w:rPr>
          <w:rFonts w:ascii="CMBX12" w:eastAsia="Times New Roman" w:hAnsi="CMBX12" w:cs="Times New Roman"/>
          <w:sz w:val="28"/>
          <w:szCs w:val="28"/>
        </w:rPr>
        <w:t>Zap</w:t>
      </w:r>
      <w:r w:rsidR="003823F9">
        <w:rPr>
          <w:rFonts w:ascii="CMBX12" w:eastAsia="Times New Roman" w:hAnsi="CMBX12" w:cs="Times New Roman"/>
          <w:sz w:val="28"/>
          <w:szCs w:val="28"/>
        </w:rPr>
        <w:t>Inst</w:t>
      </w:r>
      <w:proofErr w:type="spellEnd"/>
      <w:r w:rsidR="003823F9">
        <w:rPr>
          <w:rFonts w:ascii="CMBX12" w:eastAsia="Times New Roman" w:hAnsi="CMBX12" w:cs="Times New Roman"/>
          <w:sz w:val="28"/>
          <w:szCs w:val="28"/>
        </w:rPr>
        <w:t xml:space="preserve"> </w:t>
      </w:r>
      <w:proofErr w:type="spellStart"/>
      <w:r w:rsidR="003823F9">
        <w:rPr>
          <w:rFonts w:ascii="CMBX12" w:eastAsia="Times New Roman" w:hAnsi="CMBX12" w:cs="Times New Roman"/>
          <w:sz w:val="28"/>
          <w:szCs w:val="28"/>
        </w:rPr>
        <w:t>subcircuit</w:t>
      </w:r>
      <w:proofErr w:type="spellEnd"/>
      <w:r w:rsidR="003823F9">
        <w:rPr>
          <w:rFonts w:ascii="CMBX12" w:eastAsia="Times New Roman" w:hAnsi="CMBX12" w:cs="Times New Roman"/>
          <w:sz w:val="28"/>
          <w:szCs w:val="28"/>
        </w:rPr>
        <w:t xml:space="preserve"> will take in 1 if a branch or jump was taken and 0 otherwise. In the case that it takes in a 1, it will produce the instruction code </w:t>
      </w:r>
      <w:r w:rsidR="003823F9">
        <w:rPr>
          <w:rFonts w:ascii="CMBX12" w:eastAsia="Times New Roman" w:hAnsi="CMBX12" w:cs="Times New Roman"/>
          <w:sz w:val="28"/>
          <w:szCs w:val="28"/>
        </w:rPr>
        <w:lastRenderedPageBreak/>
        <w:t xml:space="preserve">for </w:t>
      </w:r>
      <w:proofErr w:type="spellStart"/>
      <w:r w:rsidR="003823F9">
        <w:rPr>
          <w:rFonts w:ascii="CMBX12" w:eastAsia="Times New Roman" w:hAnsi="CMBX12" w:cs="Times New Roman"/>
          <w:sz w:val="28"/>
          <w:szCs w:val="28"/>
        </w:rPr>
        <w:t>addi</w:t>
      </w:r>
      <w:proofErr w:type="spellEnd"/>
      <w:r w:rsidR="003823F9">
        <w:rPr>
          <w:rFonts w:ascii="CMBX12" w:eastAsia="Times New Roman" w:hAnsi="CMBX12" w:cs="Times New Roman"/>
          <w:sz w:val="28"/>
          <w:szCs w:val="28"/>
        </w:rPr>
        <w:t xml:space="preserve"> x0, x0, 0 which is the instruction for a </w:t>
      </w:r>
      <w:proofErr w:type="spellStart"/>
      <w:r w:rsidR="003823F9">
        <w:rPr>
          <w:rFonts w:ascii="CMBX12" w:eastAsia="Times New Roman" w:hAnsi="CMBX12" w:cs="Times New Roman"/>
          <w:sz w:val="28"/>
          <w:szCs w:val="28"/>
        </w:rPr>
        <w:t>Nop</w:t>
      </w:r>
      <w:proofErr w:type="spellEnd"/>
      <w:r w:rsidR="003823F9">
        <w:rPr>
          <w:rFonts w:ascii="CMBX12" w:eastAsia="Times New Roman" w:hAnsi="CMBX12" w:cs="Times New Roman"/>
          <w:sz w:val="28"/>
          <w:szCs w:val="28"/>
        </w:rPr>
        <w:t>. In the case that it is zero, it will produce nonsense, this is ok as this value is only used when Zap is 1.</w:t>
      </w:r>
    </w:p>
    <w:p w14:paraId="293851D0" w14:textId="77777777" w:rsidR="003823F9" w:rsidRDefault="003823F9" w:rsidP="00323F65">
      <w:pPr>
        <w:spacing w:before="100" w:beforeAutospacing="1" w:after="100" w:afterAutospacing="1"/>
        <w:rPr>
          <w:rFonts w:ascii="CMBX12" w:eastAsia="Times New Roman" w:hAnsi="CMBX12" w:cs="Times New Roman"/>
          <w:sz w:val="28"/>
          <w:szCs w:val="28"/>
        </w:rPr>
      </w:pPr>
    </w:p>
    <w:p w14:paraId="0E2D66EC" w14:textId="77777777" w:rsidR="006C73CB" w:rsidRDefault="006C73CB" w:rsidP="00323F65">
      <w:pPr>
        <w:spacing w:before="100" w:beforeAutospacing="1" w:after="100" w:afterAutospacing="1"/>
        <w:rPr>
          <w:rFonts w:ascii="CMBX12" w:eastAsia="Times New Roman" w:hAnsi="CMBX12" w:cs="Times New Roman"/>
          <w:sz w:val="28"/>
          <w:szCs w:val="28"/>
        </w:rPr>
      </w:pPr>
    </w:p>
    <w:p w14:paraId="7A792049" w14:textId="186EFF1B" w:rsidR="003823F9" w:rsidRDefault="00323F65" w:rsidP="00323F65">
      <w:pPr>
        <w:spacing w:before="100" w:beforeAutospacing="1" w:after="100" w:afterAutospacing="1"/>
        <w:rPr>
          <w:rFonts w:ascii="CMBX12" w:eastAsia="Times New Roman" w:hAnsi="CMBX12" w:cs="Times New Roman"/>
          <w:sz w:val="28"/>
          <w:szCs w:val="28"/>
        </w:rPr>
      </w:pPr>
      <w:r w:rsidRPr="00323F65">
        <w:rPr>
          <w:rFonts w:ascii="CMBX12" w:eastAsia="Times New Roman" w:hAnsi="CMBX12" w:cs="Times New Roman"/>
          <w:sz w:val="28"/>
          <w:szCs w:val="28"/>
        </w:rPr>
        <w:t xml:space="preserve">4 </w:t>
      </w:r>
      <w:r w:rsidR="003823F9">
        <w:rPr>
          <w:rFonts w:ascii="CMBX12" w:eastAsia="Times New Roman" w:hAnsi="CMBX12" w:cs="Times New Roman"/>
          <w:sz w:val="28"/>
          <w:szCs w:val="28"/>
        </w:rPr>
        <w:t>Decode Stage</w:t>
      </w:r>
    </w:p>
    <w:p w14:paraId="753D77DC" w14:textId="0544BDDB" w:rsidR="001C2287" w:rsidRDefault="001C228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drawing>
          <wp:inline distT="0" distB="0" distL="0" distR="0" wp14:anchorId="3934292A" wp14:editId="413CD410">
            <wp:extent cx="5943600" cy="484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14:paraId="6B29AF2B" w14:textId="2296F6A1" w:rsidR="003823F9" w:rsidRDefault="00747128"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decode stage very closely resembles what was initially given to us, with the addition of a </w:t>
      </w:r>
      <w:proofErr w:type="spellStart"/>
      <w:r>
        <w:rPr>
          <w:rFonts w:ascii="CMBX12" w:eastAsia="Times New Roman" w:hAnsi="CMBX12" w:cs="Times New Roman"/>
          <w:sz w:val="28"/>
          <w:szCs w:val="28"/>
        </w:rPr>
        <w:t>StallCtrl</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that determines whether the processor should stall.  Beyond this, a</w:t>
      </w:r>
      <w:r w:rsidR="003823F9">
        <w:rPr>
          <w:rFonts w:ascii="CMBX12" w:eastAsia="Times New Roman" w:hAnsi="CMBX12" w:cs="Times New Roman"/>
          <w:sz w:val="28"/>
          <w:szCs w:val="28"/>
        </w:rPr>
        <w:t xml:space="preserve"> mux </w:t>
      </w:r>
      <w:r>
        <w:rPr>
          <w:rFonts w:ascii="CMBX12" w:eastAsia="Times New Roman" w:hAnsi="CMBX12" w:cs="Times New Roman"/>
          <w:sz w:val="28"/>
          <w:szCs w:val="28"/>
        </w:rPr>
        <w:t xml:space="preserve">has been added before the Decode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which is </w:t>
      </w:r>
      <w:r w:rsidR="003823F9">
        <w:rPr>
          <w:rFonts w:ascii="CMBX12" w:eastAsia="Times New Roman" w:hAnsi="CMBX12" w:cs="Times New Roman"/>
          <w:sz w:val="28"/>
          <w:szCs w:val="28"/>
        </w:rPr>
        <w:t xml:space="preserve">used to insert a </w:t>
      </w:r>
      <w:proofErr w:type="spellStart"/>
      <w:r w:rsidR="003823F9">
        <w:rPr>
          <w:rFonts w:ascii="CMBX12" w:eastAsia="Times New Roman" w:hAnsi="CMBX12" w:cs="Times New Roman"/>
          <w:sz w:val="28"/>
          <w:szCs w:val="28"/>
        </w:rPr>
        <w:t>Nop</w:t>
      </w:r>
      <w:proofErr w:type="spellEnd"/>
      <w:r w:rsidR="003823F9">
        <w:rPr>
          <w:rFonts w:ascii="CMBX12" w:eastAsia="Times New Roman" w:hAnsi="CMBX12" w:cs="Times New Roman"/>
          <w:sz w:val="28"/>
          <w:szCs w:val="28"/>
        </w:rPr>
        <w:t xml:space="preserve"> from </w:t>
      </w:r>
      <w:proofErr w:type="spellStart"/>
      <w:r w:rsidR="003823F9">
        <w:rPr>
          <w:rFonts w:ascii="CMBX12" w:eastAsia="Times New Roman" w:hAnsi="CMBX12" w:cs="Times New Roman"/>
          <w:sz w:val="28"/>
          <w:szCs w:val="28"/>
        </w:rPr>
        <w:t>zapinst</w:t>
      </w:r>
      <w:proofErr w:type="spellEnd"/>
      <w:r w:rsidR="003823F9">
        <w:rPr>
          <w:rFonts w:ascii="CMBX12" w:eastAsia="Times New Roman" w:hAnsi="CMBX12" w:cs="Times New Roman"/>
          <w:sz w:val="28"/>
          <w:szCs w:val="28"/>
        </w:rPr>
        <w:t xml:space="preserve"> when a branch or jump has been taken in the execute stage.</w:t>
      </w:r>
    </w:p>
    <w:p w14:paraId="369DCF86" w14:textId="40774105" w:rsidR="003823F9" w:rsidRDefault="003823F9"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4.1 Decode</w:t>
      </w:r>
    </w:p>
    <w:p w14:paraId="3A0622BA" w14:textId="7DBB0D15" w:rsidR="001C2287" w:rsidRDefault="001C228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lastRenderedPageBreak/>
        <w:drawing>
          <wp:inline distT="0" distB="0" distL="0" distR="0" wp14:anchorId="0BF1D325" wp14:editId="7A6C635A">
            <wp:extent cx="5743575" cy="5032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deSu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2498" cy="5048959"/>
                    </a:xfrm>
                    <a:prstGeom prst="rect">
                      <a:avLst/>
                    </a:prstGeom>
                  </pic:spPr>
                </pic:pic>
              </a:graphicData>
            </a:graphic>
          </wp:inline>
        </w:drawing>
      </w:r>
    </w:p>
    <w:p w14:paraId="5E3298A9" w14:textId="5E5BC978" w:rsidR="003A3EE9" w:rsidRDefault="003823F9"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Several changes within the Decode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were made. Two changes were made along the </w:t>
      </w:r>
      <w:proofErr w:type="spellStart"/>
      <w:r>
        <w:rPr>
          <w:rFonts w:ascii="CMBX12" w:eastAsia="Times New Roman" w:hAnsi="CMBX12" w:cs="Times New Roman"/>
          <w:sz w:val="28"/>
          <w:szCs w:val="28"/>
        </w:rPr>
        <w:t>imm</w:t>
      </w:r>
      <w:proofErr w:type="spellEnd"/>
      <w:r>
        <w:rPr>
          <w:rFonts w:ascii="CMBX12" w:eastAsia="Times New Roman" w:hAnsi="CMBX12" w:cs="Times New Roman"/>
          <w:sz w:val="28"/>
          <w:szCs w:val="28"/>
        </w:rPr>
        <w:t xml:space="preserve"> line. The first is there is a mux between </w:t>
      </w:r>
      <w:r w:rsidR="003A3EE9">
        <w:rPr>
          <w:rFonts w:ascii="CMBX12" w:eastAsia="Times New Roman" w:hAnsi="CMBX12" w:cs="Times New Roman"/>
          <w:sz w:val="28"/>
          <w:szCs w:val="28"/>
        </w:rPr>
        <w:t xml:space="preserve">the immediate output by the Decode Black Box and the output of the </w:t>
      </w:r>
      <w:proofErr w:type="spellStart"/>
      <w:r w:rsidR="003A3EE9">
        <w:rPr>
          <w:rFonts w:ascii="CMBX12" w:eastAsia="Times New Roman" w:hAnsi="CMBX12" w:cs="Times New Roman"/>
          <w:sz w:val="28"/>
          <w:szCs w:val="28"/>
        </w:rPr>
        <w:t>JALimm</w:t>
      </w:r>
      <w:proofErr w:type="spellEnd"/>
      <w:r w:rsidR="003A3EE9">
        <w:rPr>
          <w:rFonts w:ascii="CMBX12" w:eastAsia="Times New Roman" w:hAnsi="CMBX12" w:cs="Times New Roman"/>
          <w:sz w:val="28"/>
          <w:szCs w:val="28"/>
        </w:rPr>
        <w:t xml:space="preserve"> </w:t>
      </w:r>
      <w:proofErr w:type="spellStart"/>
      <w:r w:rsidR="003A3EE9">
        <w:rPr>
          <w:rFonts w:ascii="CMBX12" w:eastAsia="Times New Roman" w:hAnsi="CMBX12" w:cs="Times New Roman"/>
          <w:sz w:val="28"/>
          <w:szCs w:val="28"/>
        </w:rPr>
        <w:t>subcircuit</w:t>
      </w:r>
      <w:proofErr w:type="spellEnd"/>
      <w:r w:rsidR="003A3EE9">
        <w:rPr>
          <w:rFonts w:ascii="CMBX12" w:eastAsia="Times New Roman" w:hAnsi="CMBX12" w:cs="Times New Roman"/>
          <w:sz w:val="28"/>
          <w:szCs w:val="28"/>
        </w:rPr>
        <w:t xml:space="preserve">. The </w:t>
      </w:r>
      <w:proofErr w:type="spellStart"/>
      <w:r w:rsidR="003A3EE9">
        <w:rPr>
          <w:rFonts w:ascii="CMBX12" w:eastAsia="Times New Roman" w:hAnsi="CMBX12" w:cs="Times New Roman"/>
          <w:sz w:val="28"/>
          <w:szCs w:val="28"/>
        </w:rPr>
        <w:t>JALimm</w:t>
      </w:r>
      <w:proofErr w:type="spellEnd"/>
      <w:r w:rsidR="003A3EE9">
        <w:rPr>
          <w:rFonts w:ascii="CMBX12" w:eastAsia="Times New Roman" w:hAnsi="CMBX12" w:cs="Times New Roman"/>
          <w:sz w:val="28"/>
          <w:szCs w:val="28"/>
        </w:rPr>
        <w:t xml:space="preserve"> </w:t>
      </w:r>
      <w:proofErr w:type="spellStart"/>
      <w:r w:rsidR="003A3EE9">
        <w:rPr>
          <w:rFonts w:ascii="CMBX12" w:eastAsia="Times New Roman" w:hAnsi="CMBX12" w:cs="Times New Roman"/>
          <w:sz w:val="28"/>
          <w:szCs w:val="28"/>
        </w:rPr>
        <w:t>subcircuit</w:t>
      </w:r>
      <w:r w:rsidR="00747128">
        <w:rPr>
          <w:rFonts w:ascii="CMBX12" w:eastAsia="Times New Roman" w:hAnsi="CMBX12" w:cs="Times New Roman"/>
          <w:sz w:val="28"/>
          <w:szCs w:val="28"/>
        </w:rPr>
        <w:t>’</w:t>
      </w:r>
      <w:r w:rsidR="003A3EE9">
        <w:rPr>
          <w:rFonts w:ascii="CMBX12" w:eastAsia="Times New Roman" w:hAnsi="CMBX12" w:cs="Times New Roman"/>
          <w:sz w:val="28"/>
          <w:szCs w:val="28"/>
        </w:rPr>
        <w:t>s</w:t>
      </w:r>
      <w:proofErr w:type="spellEnd"/>
      <w:r w:rsidR="003A3EE9">
        <w:rPr>
          <w:rFonts w:ascii="CMBX12" w:eastAsia="Times New Roman" w:hAnsi="CMBX12" w:cs="Times New Roman"/>
          <w:sz w:val="28"/>
          <w:szCs w:val="28"/>
        </w:rPr>
        <w:t xml:space="preserve"> immediate value will be used if the instruction </w:t>
      </w:r>
      <w:r w:rsidR="00747128">
        <w:rPr>
          <w:rFonts w:ascii="CMBX12" w:eastAsia="Times New Roman" w:hAnsi="CMBX12" w:cs="Times New Roman"/>
          <w:sz w:val="28"/>
          <w:szCs w:val="28"/>
        </w:rPr>
        <w:t>be</w:t>
      </w:r>
      <w:r w:rsidR="003A3EE9">
        <w:rPr>
          <w:rFonts w:ascii="CMBX12" w:eastAsia="Times New Roman" w:hAnsi="CMBX12" w:cs="Times New Roman"/>
          <w:sz w:val="28"/>
          <w:szCs w:val="28"/>
        </w:rPr>
        <w:t>ing called for is a jump and the original will be used otherwise. Following this mux is one more mux which will similarly mu</w:t>
      </w:r>
      <w:r w:rsidR="00747128">
        <w:rPr>
          <w:rFonts w:ascii="CMBX12" w:eastAsia="Times New Roman" w:hAnsi="CMBX12" w:cs="Times New Roman"/>
          <w:sz w:val="28"/>
          <w:szCs w:val="28"/>
        </w:rPr>
        <w:t>x</w:t>
      </w:r>
      <w:r w:rsidR="003A3EE9">
        <w:rPr>
          <w:rFonts w:ascii="CMBX12" w:eastAsia="Times New Roman" w:hAnsi="CMBX12" w:cs="Times New Roman"/>
          <w:sz w:val="28"/>
          <w:szCs w:val="28"/>
        </w:rPr>
        <w:t xml:space="preserve"> between the output of the previous mux and the immediate output by the </w:t>
      </w:r>
      <w:proofErr w:type="spellStart"/>
      <w:r w:rsidR="003A3EE9">
        <w:rPr>
          <w:rFonts w:ascii="CMBX12" w:eastAsia="Times New Roman" w:hAnsi="CMBX12" w:cs="Times New Roman"/>
          <w:sz w:val="28"/>
          <w:szCs w:val="28"/>
        </w:rPr>
        <w:t>Branchimm</w:t>
      </w:r>
      <w:proofErr w:type="spellEnd"/>
      <w:r w:rsidR="003A3EE9">
        <w:rPr>
          <w:rFonts w:ascii="CMBX12" w:eastAsia="Times New Roman" w:hAnsi="CMBX12" w:cs="Times New Roman"/>
          <w:sz w:val="28"/>
          <w:szCs w:val="28"/>
        </w:rPr>
        <w:t xml:space="preserve"> </w:t>
      </w:r>
      <w:proofErr w:type="spellStart"/>
      <w:r w:rsidR="003A3EE9">
        <w:rPr>
          <w:rFonts w:ascii="CMBX12" w:eastAsia="Times New Roman" w:hAnsi="CMBX12" w:cs="Times New Roman"/>
          <w:sz w:val="28"/>
          <w:szCs w:val="28"/>
        </w:rPr>
        <w:t>subcircuit</w:t>
      </w:r>
      <w:proofErr w:type="spellEnd"/>
      <w:r w:rsidR="003A3EE9">
        <w:rPr>
          <w:rFonts w:ascii="CMBX12" w:eastAsia="Times New Roman" w:hAnsi="CMBX12" w:cs="Times New Roman"/>
          <w:sz w:val="28"/>
          <w:szCs w:val="28"/>
        </w:rPr>
        <w:t xml:space="preserve">. The </w:t>
      </w:r>
      <w:proofErr w:type="spellStart"/>
      <w:r w:rsidR="003A3EE9">
        <w:rPr>
          <w:rFonts w:ascii="CMBX12" w:eastAsia="Times New Roman" w:hAnsi="CMBX12" w:cs="Times New Roman"/>
          <w:sz w:val="28"/>
          <w:szCs w:val="28"/>
        </w:rPr>
        <w:t>Branchimm</w:t>
      </w:r>
      <w:proofErr w:type="spellEnd"/>
      <w:r w:rsidR="003A3EE9">
        <w:rPr>
          <w:rFonts w:ascii="CMBX12" w:eastAsia="Times New Roman" w:hAnsi="CMBX12" w:cs="Times New Roman"/>
          <w:sz w:val="28"/>
          <w:szCs w:val="28"/>
        </w:rPr>
        <w:t xml:space="preserve"> </w:t>
      </w:r>
      <w:proofErr w:type="spellStart"/>
      <w:r w:rsidR="003A3EE9">
        <w:rPr>
          <w:rFonts w:ascii="CMBX12" w:eastAsia="Times New Roman" w:hAnsi="CMBX12" w:cs="Times New Roman"/>
          <w:sz w:val="28"/>
          <w:szCs w:val="28"/>
        </w:rPr>
        <w:t>subciruit</w:t>
      </w:r>
      <w:proofErr w:type="spellEnd"/>
      <w:r w:rsidR="003A3EE9">
        <w:rPr>
          <w:rFonts w:ascii="CMBX12" w:eastAsia="Times New Roman" w:hAnsi="CMBX12" w:cs="Times New Roman"/>
          <w:sz w:val="28"/>
          <w:szCs w:val="28"/>
        </w:rPr>
        <w:t xml:space="preserve"> is used when the instruction being called for is branch instruction.</w:t>
      </w:r>
      <w:r w:rsidR="000765AB">
        <w:rPr>
          <w:rFonts w:ascii="CMBX12" w:eastAsia="Times New Roman" w:hAnsi="CMBX12" w:cs="Times New Roman"/>
          <w:sz w:val="28"/>
          <w:szCs w:val="28"/>
        </w:rPr>
        <w:t xml:space="preserve"> The </w:t>
      </w:r>
      <w:proofErr w:type="spellStart"/>
      <w:r w:rsidR="000765AB">
        <w:rPr>
          <w:rFonts w:ascii="CMBX12" w:eastAsia="Times New Roman" w:hAnsi="CMBX12" w:cs="Times New Roman"/>
          <w:sz w:val="28"/>
          <w:szCs w:val="28"/>
        </w:rPr>
        <w:t>ALUop</w:t>
      </w:r>
      <w:proofErr w:type="spellEnd"/>
      <w:r w:rsidR="000765AB">
        <w:rPr>
          <w:rFonts w:ascii="CMBX12" w:eastAsia="Times New Roman" w:hAnsi="CMBX12" w:cs="Times New Roman"/>
          <w:sz w:val="28"/>
          <w:szCs w:val="28"/>
        </w:rPr>
        <w:t xml:space="preserve"> output was changed in that in the case that a jump or branch instruction is called for, the </w:t>
      </w:r>
      <w:proofErr w:type="spellStart"/>
      <w:r w:rsidR="000765AB">
        <w:rPr>
          <w:rFonts w:ascii="CMBX12" w:eastAsia="Times New Roman" w:hAnsi="CMBX12" w:cs="Times New Roman"/>
          <w:sz w:val="28"/>
          <w:szCs w:val="28"/>
        </w:rPr>
        <w:t>ALUop</w:t>
      </w:r>
      <w:proofErr w:type="spellEnd"/>
      <w:r w:rsidR="000765AB">
        <w:rPr>
          <w:rFonts w:ascii="CMBX12" w:eastAsia="Times New Roman" w:hAnsi="CMBX12" w:cs="Times New Roman"/>
          <w:sz w:val="28"/>
          <w:szCs w:val="28"/>
        </w:rPr>
        <w:t xml:space="preserve"> is modified to be that of and ADDI instruction such that the addiction operations needed by branches and jumps can be executed. In addition, minor changes are made to out outputs to account for the values those should output for the jumps and branches.</w:t>
      </w:r>
    </w:p>
    <w:p w14:paraId="024CE30E" w14:textId="5AAF371F" w:rsidR="00747128" w:rsidRDefault="00747128" w:rsidP="00323F65">
      <w:pPr>
        <w:spacing w:before="100" w:beforeAutospacing="1" w:after="100" w:afterAutospacing="1"/>
        <w:rPr>
          <w:rFonts w:ascii="CMBX12" w:eastAsia="Times New Roman" w:hAnsi="CMBX12" w:cs="Times New Roman"/>
          <w:sz w:val="28"/>
          <w:szCs w:val="28"/>
        </w:rPr>
      </w:pPr>
    </w:p>
    <w:p w14:paraId="10B8FEC1" w14:textId="1E8AE857" w:rsidR="001C2287" w:rsidRDefault="00747128"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In order to accommodate stalling, two more outputs have been added </w:t>
      </w:r>
      <w:r w:rsidR="001C2287">
        <w:rPr>
          <w:rFonts w:ascii="CMBX12" w:eastAsia="Times New Roman" w:hAnsi="CMBX12" w:cs="Times New Roman"/>
          <w:sz w:val="28"/>
          <w:szCs w:val="28"/>
        </w:rPr>
        <w:t xml:space="preserve">to the Decode </w:t>
      </w:r>
      <w:proofErr w:type="spellStart"/>
      <w:r w:rsidR="001C2287">
        <w:rPr>
          <w:rFonts w:ascii="CMBX12" w:eastAsia="Times New Roman" w:hAnsi="CMBX12" w:cs="Times New Roman"/>
          <w:sz w:val="28"/>
          <w:szCs w:val="28"/>
        </w:rPr>
        <w:t>subcircuit</w:t>
      </w:r>
      <w:proofErr w:type="spellEnd"/>
      <w:r w:rsidR="001C2287">
        <w:rPr>
          <w:rFonts w:ascii="CMBX12" w:eastAsia="Times New Roman" w:hAnsi="CMBX12" w:cs="Times New Roman"/>
          <w:sz w:val="28"/>
          <w:szCs w:val="28"/>
        </w:rPr>
        <w:t xml:space="preserve">.  First, hasRs2 is 1 for all instructions with 2 source registers, and 0 otherwise.  Next, </w:t>
      </w:r>
      <w:proofErr w:type="spellStart"/>
      <w:r w:rsidR="001C2287">
        <w:rPr>
          <w:rFonts w:ascii="CMBX12" w:eastAsia="Times New Roman" w:hAnsi="CMBX12" w:cs="Times New Roman"/>
          <w:sz w:val="28"/>
          <w:szCs w:val="28"/>
        </w:rPr>
        <w:t>MemHot</w:t>
      </w:r>
      <w:proofErr w:type="spellEnd"/>
      <w:r w:rsidR="001C2287">
        <w:rPr>
          <w:rFonts w:ascii="CMBX12" w:eastAsia="Times New Roman" w:hAnsi="CMBX12" w:cs="Times New Roman"/>
          <w:sz w:val="28"/>
          <w:szCs w:val="28"/>
        </w:rPr>
        <w:t xml:space="preserve"> is a one-hot encoding of all 4 memory operations.</w:t>
      </w:r>
      <w:r w:rsidR="007175F6">
        <w:rPr>
          <w:rFonts w:ascii="CMBX12" w:eastAsia="Times New Roman" w:hAnsi="CMBX12" w:cs="Times New Roman"/>
          <w:sz w:val="28"/>
          <w:szCs w:val="28"/>
        </w:rPr>
        <w:t xml:space="preserve">  Also, a memory operation requires the addition of B and an immediate to determine the memory address.  So</w:t>
      </w:r>
      <w:r w:rsidR="00506735">
        <w:rPr>
          <w:rFonts w:ascii="CMBX12" w:eastAsia="Times New Roman" w:hAnsi="CMBX12" w:cs="Times New Roman"/>
          <w:sz w:val="28"/>
          <w:szCs w:val="28"/>
        </w:rPr>
        <w:t xml:space="preserve">, if a memory operation is detected then the </w:t>
      </w:r>
      <w:proofErr w:type="spellStart"/>
      <w:r w:rsidR="00506735">
        <w:rPr>
          <w:rFonts w:ascii="CMBX12" w:eastAsia="Times New Roman" w:hAnsi="CMBX12" w:cs="Times New Roman"/>
          <w:sz w:val="28"/>
          <w:szCs w:val="28"/>
        </w:rPr>
        <w:t>ALUop</w:t>
      </w:r>
      <w:proofErr w:type="spellEnd"/>
      <w:r w:rsidR="00506735">
        <w:rPr>
          <w:rFonts w:ascii="CMBX12" w:eastAsia="Times New Roman" w:hAnsi="CMBX12" w:cs="Times New Roman"/>
          <w:sz w:val="28"/>
          <w:szCs w:val="28"/>
        </w:rPr>
        <w:t xml:space="preserve"> will be set to 1000, which corresponds to addition.</w:t>
      </w:r>
      <w:r w:rsidR="007175F6">
        <w:rPr>
          <w:rFonts w:ascii="CMBX12" w:eastAsia="Times New Roman" w:hAnsi="CMBX12" w:cs="Times New Roman"/>
          <w:sz w:val="28"/>
          <w:szCs w:val="28"/>
        </w:rPr>
        <w:t xml:space="preserve"> </w:t>
      </w:r>
    </w:p>
    <w:p w14:paraId="083982D0" w14:textId="77777777" w:rsidR="003A3EE9" w:rsidRDefault="003A3EE9"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4.1.1 </w:t>
      </w:r>
      <w:proofErr w:type="spellStart"/>
      <w:r>
        <w:rPr>
          <w:rFonts w:ascii="CMBX12" w:eastAsia="Times New Roman" w:hAnsi="CMBX12" w:cs="Times New Roman"/>
          <w:sz w:val="28"/>
          <w:szCs w:val="28"/>
        </w:rPr>
        <w:t>JALimm</w:t>
      </w:r>
      <w:proofErr w:type="spellEnd"/>
    </w:p>
    <w:p w14:paraId="39700C2C" w14:textId="6E8C6295" w:rsidR="003A3EE9" w:rsidRDefault="003A3EE9"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drawing>
          <wp:inline distT="0" distB="0" distL="0" distR="0" wp14:anchorId="057DC19B" wp14:editId="28E5A306">
            <wp:extent cx="5943600" cy="1050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Lim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inline>
        </w:drawing>
      </w:r>
      <w:r w:rsidR="00323F65" w:rsidRPr="00323F65">
        <w:rPr>
          <w:rFonts w:ascii="CMBX12" w:eastAsia="Times New Roman" w:hAnsi="CMBX12" w:cs="Times New Roman"/>
          <w:sz w:val="28"/>
          <w:szCs w:val="28"/>
        </w:rPr>
        <w:br/>
      </w:r>
      <w:r>
        <w:rPr>
          <w:rFonts w:ascii="CMBX12" w:eastAsia="Times New Roman" w:hAnsi="CMBX12" w:cs="Times New Roman"/>
          <w:sz w:val="28"/>
          <w:szCs w:val="28"/>
        </w:rPr>
        <w:t xml:space="preserve">The </w:t>
      </w:r>
      <w:proofErr w:type="spellStart"/>
      <w:r>
        <w:rPr>
          <w:rFonts w:ascii="CMBX12" w:eastAsia="Times New Roman" w:hAnsi="CMBX12" w:cs="Times New Roman"/>
          <w:sz w:val="28"/>
          <w:szCs w:val="28"/>
        </w:rPr>
        <w:t>JALimm</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will take the immediate produced by the Decode black box and </w:t>
      </w:r>
      <w:proofErr w:type="spellStart"/>
      <w:r>
        <w:rPr>
          <w:rFonts w:ascii="CMBX12" w:eastAsia="Times New Roman" w:hAnsi="CMBX12" w:cs="Times New Roman"/>
          <w:sz w:val="28"/>
          <w:szCs w:val="28"/>
        </w:rPr>
        <w:t>Jalctrl</w:t>
      </w:r>
      <w:proofErr w:type="spellEnd"/>
      <w:r>
        <w:rPr>
          <w:rFonts w:ascii="CMBX12" w:eastAsia="Times New Roman" w:hAnsi="CMBX12" w:cs="Times New Roman"/>
          <w:sz w:val="28"/>
          <w:szCs w:val="28"/>
        </w:rPr>
        <w:t xml:space="preserve"> which is 1 if a Jal instruction was called for and 0 otherwise. The immediate will be rearranged and extended according to the JAL and JALR instructions or how the immediate should be made. At the end a mux is used to select the JAL immediate if </w:t>
      </w:r>
      <w:proofErr w:type="spellStart"/>
      <w:r>
        <w:rPr>
          <w:rFonts w:ascii="CMBX12" w:eastAsia="Times New Roman" w:hAnsi="CMBX12" w:cs="Times New Roman"/>
          <w:sz w:val="28"/>
          <w:szCs w:val="28"/>
        </w:rPr>
        <w:t>Jalctrl</w:t>
      </w:r>
      <w:proofErr w:type="spellEnd"/>
      <w:r>
        <w:rPr>
          <w:rFonts w:ascii="CMBX12" w:eastAsia="Times New Roman" w:hAnsi="CMBX12" w:cs="Times New Roman"/>
          <w:sz w:val="28"/>
          <w:szCs w:val="28"/>
        </w:rPr>
        <w:t xml:space="preserve"> is 1 and the JALR if </w:t>
      </w:r>
      <w:proofErr w:type="spellStart"/>
      <w:r>
        <w:rPr>
          <w:rFonts w:ascii="CMBX12" w:eastAsia="Times New Roman" w:hAnsi="CMBX12" w:cs="Times New Roman"/>
          <w:sz w:val="28"/>
          <w:szCs w:val="28"/>
        </w:rPr>
        <w:t>Jalctrl</w:t>
      </w:r>
      <w:proofErr w:type="spellEnd"/>
      <w:r>
        <w:rPr>
          <w:rFonts w:ascii="CMBX12" w:eastAsia="Times New Roman" w:hAnsi="CMBX12" w:cs="Times New Roman"/>
          <w:sz w:val="28"/>
          <w:szCs w:val="28"/>
        </w:rPr>
        <w:t xml:space="preserve"> is </w:t>
      </w:r>
      <w:r w:rsidR="000765AB">
        <w:rPr>
          <w:rFonts w:ascii="CMBX12" w:eastAsia="Times New Roman" w:hAnsi="CMBX12" w:cs="Times New Roman"/>
          <w:sz w:val="28"/>
          <w:szCs w:val="28"/>
        </w:rPr>
        <w:t>0.</w:t>
      </w:r>
    </w:p>
    <w:p w14:paraId="1AAEED82" w14:textId="14D269A5" w:rsidR="000765AB" w:rsidRDefault="000765AB"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4.1.2 </w:t>
      </w:r>
      <w:proofErr w:type="spellStart"/>
      <w:r>
        <w:rPr>
          <w:rFonts w:ascii="CMBX12" w:eastAsia="Times New Roman" w:hAnsi="CMBX12" w:cs="Times New Roman"/>
          <w:sz w:val="28"/>
          <w:szCs w:val="28"/>
        </w:rPr>
        <w:t>Branchimm</w:t>
      </w:r>
      <w:proofErr w:type="spellEnd"/>
    </w:p>
    <w:p w14:paraId="672B9E54" w14:textId="636209DF" w:rsidR="000765AB" w:rsidRDefault="000765AB"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drawing>
          <wp:inline distT="0" distB="0" distL="0" distR="0" wp14:anchorId="23017FEF" wp14:editId="427A281F">
            <wp:extent cx="3390900" cy="9165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nahci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7629" cy="926485"/>
                    </a:xfrm>
                    <a:prstGeom prst="rect">
                      <a:avLst/>
                    </a:prstGeom>
                  </pic:spPr>
                </pic:pic>
              </a:graphicData>
            </a:graphic>
          </wp:inline>
        </w:drawing>
      </w:r>
    </w:p>
    <w:p w14:paraId="43219D55" w14:textId="70C254B6" w:rsidR="000765AB" w:rsidRDefault="000765AB"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w:t>
      </w:r>
      <w:proofErr w:type="spellStart"/>
      <w:r>
        <w:rPr>
          <w:rFonts w:ascii="CMBX12" w:eastAsia="Times New Roman" w:hAnsi="CMBX12" w:cs="Times New Roman"/>
          <w:sz w:val="28"/>
          <w:szCs w:val="28"/>
        </w:rPr>
        <w:t>Branchimm</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is very simpl</w:t>
      </w:r>
      <w:r w:rsidR="001C2287">
        <w:rPr>
          <w:rFonts w:ascii="CMBX12" w:eastAsia="Times New Roman" w:hAnsi="CMBX12" w:cs="Times New Roman"/>
          <w:sz w:val="28"/>
          <w:szCs w:val="28"/>
        </w:rPr>
        <w:t>e</w:t>
      </w:r>
      <w:r>
        <w:rPr>
          <w:rFonts w:ascii="CMBX12" w:eastAsia="Times New Roman" w:hAnsi="CMBX12" w:cs="Times New Roman"/>
          <w:sz w:val="28"/>
          <w:szCs w:val="28"/>
        </w:rPr>
        <w:t xml:space="preserve"> and will create the immediate for a branch instruction.</w:t>
      </w:r>
    </w:p>
    <w:p w14:paraId="6A38C346" w14:textId="0FF597D0" w:rsidR="001C2287" w:rsidRDefault="001C228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4.2 </w:t>
      </w:r>
      <w:proofErr w:type="spellStart"/>
      <w:r>
        <w:rPr>
          <w:rFonts w:ascii="CMBX12" w:eastAsia="Times New Roman" w:hAnsi="CMBX12" w:cs="Times New Roman"/>
          <w:sz w:val="28"/>
          <w:szCs w:val="28"/>
        </w:rPr>
        <w:t>StallCtrl</w:t>
      </w:r>
      <w:proofErr w:type="spellEnd"/>
    </w:p>
    <w:p w14:paraId="5BCDB564" w14:textId="730C3A0B" w:rsidR="001C2287" w:rsidRDefault="001C228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lastRenderedPageBreak/>
        <w:drawing>
          <wp:inline distT="0" distB="0" distL="0" distR="0" wp14:anchorId="5C4C414C" wp14:editId="56115C3B">
            <wp:extent cx="5943600" cy="3155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llCtr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371BA671" w14:textId="27823717" w:rsidR="001C2287" w:rsidRDefault="001C228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w:t>
      </w:r>
      <w:proofErr w:type="spellStart"/>
      <w:r>
        <w:rPr>
          <w:rFonts w:ascii="CMBX12" w:eastAsia="Times New Roman" w:hAnsi="CMBX12" w:cs="Times New Roman"/>
          <w:sz w:val="28"/>
          <w:szCs w:val="28"/>
        </w:rPr>
        <w:t>stallCtrl</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w:t>
      </w:r>
      <w:r w:rsidR="007175F6">
        <w:rPr>
          <w:rFonts w:ascii="CMBX12" w:eastAsia="Times New Roman" w:hAnsi="CMBX12" w:cs="Times New Roman"/>
          <w:sz w:val="28"/>
          <w:szCs w:val="28"/>
        </w:rPr>
        <w:t xml:space="preserve">is responsible for determining whether the processor should load use stall.  It has 5 inputs: </w:t>
      </w:r>
      <w:proofErr w:type="spellStart"/>
      <w:r w:rsidR="007175F6">
        <w:rPr>
          <w:rFonts w:ascii="CMBX12" w:eastAsia="Times New Roman" w:hAnsi="CMBX12" w:cs="Times New Roman"/>
          <w:sz w:val="28"/>
          <w:szCs w:val="28"/>
        </w:rPr>
        <w:t>EX_MEM_MemHot</w:t>
      </w:r>
      <w:proofErr w:type="spellEnd"/>
      <w:r w:rsidR="007175F6">
        <w:rPr>
          <w:rFonts w:ascii="CMBX12" w:eastAsia="Times New Roman" w:hAnsi="CMBX12" w:cs="Times New Roman"/>
          <w:sz w:val="28"/>
          <w:szCs w:val="28"/>
        </w:rPr>
        <w:t xml:space="preserve"> is </w:t>
      </w:r>
      <w:proofErr w:type="gramStart"/>
      <w:r w:rsidR="007175F6">
        <w:rPr>
          <w:rFonts w:ascii="CMBX12" w:eastAsia="Times New Roman" w:hAnsi="CMBX12" w:cs="Times New Roman"/>
          <w:sz w:val="28"/>
          <w:szCs w:val="28"/>
        </w:rPr>
        <w:t xml:space="preserve">the  </w:t>
      </w:r>
      <w:proofErr w:type="spellStart"/>
      <w:r w:rsidR="007175F6">
        <w:rPr>
          <w:rFonts w:ascii="CMBX12" w:eastAsia="Times New Roman" w:hAnsi="CMBX12" w:cs="Times New Roman"/>
          <w:sz w:val="28"/>
          <w:szCs w:val="28"/>
        </w:rPr>
        <w:t>MemHot</w:t>
      </w:r>
      <w:proofErr w:type="spellEnd"/>
      <w:proofErr w:type="gramEnd"/>
      <w:r w:rsidR="007175F6">
        <w:rPr>
          <w:rFonts w:ascii="CMBX12" w:eastAsia="Times New Roman" w:hAnsi="CMBX12" w:cs="Times New Roman"/>
          <w:sz w:val="28"/>
          <w:szCs w:val="28"/>
        </w:rPr>
        <w:t xml:space="preserve"> encoding of the instruction about to be written to the EX_MEM pipeline registers.  </w:t>
      </w:r>
      <w:proofErr w:type="spellStart"/>
      <w:r w:rsidR="007175F6">
        <w:rPr>
          <w:rFonts w:ascii="CMBX12" w:eastAsia="Times New Roman" w:hAnsi="CMBX12" w:cs="Times New Roman"/>
          <w:sz w:val="28"/>
          <w:szCs w:val="28"/>
        </w:rPr>
        <w:t>EX_MEM_rd</w:t>
      </w:r>
      <w:proofErr w:type="spellEnd"/>
      <w:r w:rsidR="007175F6">
        <w:rPr>
          <w:rFonts w:ascii="CMBX12" w:eastAsia="Times New Roman" w:hAnsi="CMBX12" w:cs="Times New Roman"/>
          <w:sz w:val="28"/>
          <w:szCs w:val="28"/>
        </w:rPr>
        <w:t xml:space="preserve"> is the destination register of that same instruction.  DE_EX_rs1, DE_EX_rs2, and hasRs2 all take input from the instruction currently in decode.  A stall should occur if:</w:t>
      </w:r>
    </w:p>
    <w:p w14:paraId="108A5A2F" w14:textId="77777777" w:rsidR="007175F6" w:rsidRDefault="007175F6" w:rsidP="00323F65">
      <w:pPr>
        <w:spacing w:before="100" w:beforeAutospacing="1" w:after="100" w:afterAutospacing="1"/>
        <w:rPr>
          <w:rFonts w:ascii="CMBX12" w:eastAsia="Times New Roman" w:hAnsi="CMBX12" w:cs="Times New Roman"/>
          <w:sz w:val="28"/>
          <w:szCs w:val="28"/>
        </w:rPr>
      </w:pPr>
      <w:proofErr w:type="spellStart"/>
      <w:r>
        <w:rPr>
          <w:rFonts w:ascii="CMBX12" w:eastAsia="Times New Roman" w:hAnsi="CMBX12" w:cs="Times New Roman"/>
          <w:sz w:val="28"/>
          <w:szCs w:val="28"/>
        </w:rPr>
        <w:t>EX_MEM_MemHot</w:t>
      </w:r>
      <w:proofErr w:type="spellEnd"/>
      <w:r>
        <w:rPr>
          <w:rFonts w:ascii="CMBX12" w:eastAsia="Times New Roman" w:hAnsi="CMBX12" w:cs="Times New Roman"/>
          <w:sz w:val="28"/>
          <w:szCs w:val="28"/>
        </w:rPr>
        <w:t xml:space="preserve"> represents a load</w:t>
      </w:r>
    </w:p>
    <w:p w14:paraId="053E9DBD" w14:textId="5705B1FF" w:rsidR="007175F6" w:rsidRDefault="007175F6"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AND</w:t>
      </w:r>
      <w:r>
        <w:rPr>
          <w:rFonts w:ascii="CMBX12" w:eastAsia="Times New Roman" w:hAnsi="CMBX12" w:cs="Times New Roman"/>
          <w:sz w:val="28"/>
          <w:szCs w:val="28"/>
        </w:rPr>
        <w:br/>
      </w:r>
      <w:proofErr w:type="spellStart"/>
      <w:r>
        <w:rPr>
          <w:rFonts w:ascii="CMBX12" w:eastAsia="Times New Roman" w:hAnsi="CMBX12" w:cs="Times New Roman"/>
          <w:sz w:val="28"/>
          <w:szCs w:val="28"/>
        </w:rPr>
        <w:t>EX_MEM_rd</w:t>
      </w:r>
      <w:proofErr w:type="spellEnd"/>
      <w:r>
        <w:rPr>
          <w:rFonts w:ascii="CMBX12" w:eastAsia="Times New Roman" w:hAnsi="CMBX12" w:cs="Times New Roman"/>
          <w:sz w:val="28"/>
          <w:szCs w:val="28"/>
        </w:rPr>
        <w:t xml:space="preserve"> isn’t 0</w:t>
      </w:r>
    </w:p>
    <w:p w14:paraId="6272E237" w14:textId="77777777" w:rsidR="007175F6" w:rsidRDefault="007175F6"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AND</w:t>
      </w:r>
    </w:p>
    <w:p w14:paraId="675FE5BC" w14:textId="2C134EDB" w:rsidR="007175F6" w:rsidRDefault="007175F6"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(DE_EX_rs1 = </w:t>
      </w:r>
      <w:proofErr w:type="spellStart"/>
      <w:r>
        <w:rPr>
          <w:rFonts w:ascii="CMBX12" w:eastAsia="Times New Roman" w:hAnsi="CMBX12" w:cs="Times New Roman"/>
          <w:sz w:val="28"/>
          <w:szCs w:val="28"/>
        </w:rPr>
        <w:t>EX_MEM_rd</w:t>
      </w:r>
      <w:proofErr w:type="spellEnd"/>
      <w:r>
        <w:rPr>
          <w:rFonts w:ascii="CMBX12" w:eastAsia="Times New Roman" w:hAnsi="CMBX12" w:cs="Times New Roman"/>
          <w:sz w:val="28"/>
          <w:szCs w:val="28"/>
        </w:rPr>
        <w:t xml:space="preserve">) OR (DE_EX_rs2 = </w:t>
      </w:r>
      <w:proofErr w:type="spellStart"/>
      <w:r>
        <w:rPr>
          <w:rFonts w:ascii="CMBX12" w:eastAsia="Times New Roman" w:hAnsi="CMBX12" w:cs="Times New Roman"/>
          <w:sz w:val="28"/>
          <w:szCs w:val="28"/>
        </w:rPr>
        <w:t>EX_MEM_rd</w:t>
      </w:r>
      <w:proofErr w:type="spellEnd"/>
      <w:r>
        <w:rPr>
          <w:rFonts w:ascii="CMBX12" w:eastAsia="Times New Roman" w:hAnsi="CMBX12" w:cs="Times New Roman"/>
          <w:sz w:val="28"/>
          <w:szCs w:val="28"/>
        </w:rPr>
        <w:t xml:space="preserve"> AND hasRs2)</w:t>
      </w:r>
    </w:p>
    <w:p w14:paraId="7BC4F7BB" w14:textId="52532608" w:rsidR="007175F6" w:rsidRDefault="007175F6"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If there is a stall, it is written to a register and carried out the next clock cycle.</w:t>
      </w:r>
    </w:p>
    <w:p w14:paraId="74586644" w14:textId="62443DED" w:rsidR="000765AB" w:rsidRDefault="00EB481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5. </w:t>
      </w:r>
      <w:r w:rsidR="004D4AB7">
        <w:rPr>
          <w:rFonts w:ascii="CMBX12" w:eastAsia="Times New Roman" w:hAnsi="CMBX12" w:cs="Times New Roman"/>
          <w:sz w:val="28"/>
          <w:szCs w:val="28"/>
        </w:rPr>
        <w:t xml:space="preserve"> Execute Stage</w:t>
      </w:r>
    </w:p>
    <w:p w14:paraId="0A79948B" w14:textId="5842FFB5" w:rsidR="00EB4817" w:rsidRDefault="00EB481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lastRenderedPageBreak/>
        <w:drawing>
          <wp:inline distT="0" distB="0" distL="0" distR="0" wp14:anchorId="1D589541" wp14:editId="521ADCA1">
            <wp:extent cx="5943600" cy="5521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cu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21325"/>
                    </a:xfrm>
                    <a:prstGeom prst="rect">
                      <a:avLst/>
                    </a:prstGeom>
                  </pic:spPr>
                </pic:pic>
              </a:graphicData>
            </a:graphic>
          </wp:inline>
        </w:drawing>
      </w:r>
    </w:p>
    <w:p w14:paraId="1B0275F5" w14:textId="77777777" w:rsidR="00EB4817" w:rsidRDefault="004D4AB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There are several changes to the execute stage at the level of the RISCV circuit.</w:t>
      </w:r>
      <w:r w:rsidR="006F5D34">
        <w:rPr>
          <w:rFonts w:ascii="CMBX12" w:eastAsia="Times New Roman" w:hAnsi="CMBX12" w:cs="Times New Roman"/>
          <w:sz w:val="28"/>
          <w:szCs w:val="28"/>
        </w:rPr>
        <w:t xml:space="preserve"> These include </w:t>
      </w:r>
      <w:r w:rsidR="00F06118">
        <w:rPr>
          <w:rFonts w:ascii="CMBX12" w:eastAsia="Times New Roman" w:hAnsi="CMBX12" w:cs="Times New Roman"/>
          <w:sz w:val="28"/>
          <w:szCs w:val="28"/>
        </w:rPr>
        <w:t>the s</w:t>
      </w:r>
      <w:r w:rsidR="00506735">
        <w:rPr>
          <w:rFonts w:ascii="CMBX12" w:eastAsia="Times New Roman" w:hAnsi="CMBX12" w:cs="Times New Roman"/>
          <w:sz w:val="28"/>
          <w:szCs w:val="28"/>
        </w:rPr>
        <w:t>p</w:t>
      </w:r>
      <w:r w:rsidR="00F06118">
        <w:rPr>
          <w:rFonts w:ascii="CMBX12" w:eastAsia="Times New Roman" w:hAnsi="CMBX12" w:cs="Times New Roman"/>
          <w:sz w:val="28"/>
          <w:szCs w:val="28"/>
        </w:rPr>
        <w:t xml:space="preserve">litting of the </w:t>
      </w:r>
      <w:proofErr w:type="spellStart"/>
      <w:r w:rsidR="00F06118">
        <w:rPr>
          <w:rFonts w:ascii="CMBX12" w:eastAsia="Times New Roman" w:hAnsi="CMBX12" w:cs="Times New Roman"/>
          <w:sz w:val="28"/>
          <w:szCs w:val="28"/>
        </w:rPr>
        <w:t>Onehot</w:t>
      </w:r>
      <w:proofErr w:type="spellEnd"/>
      <w:r w:rsidR="00F06118">
        <w:rPr>
          <w:rFonts w:ascii="CMBX12" w:eastAsia="Times New Roman" w:hAnsi="CMBX12" w:cs="Times New Roman"/>
          <w:sz w:val="28"/>
          <w:szCs w:val="28"/>
        </w:rPr>
        <w:t xml:space="preserve"> signal into several pieces which are used as control bits to determine what is to be done for branch instructions and jump instructions. A comparator is used with these bits and the outputs are input to the </w:t>
      </w:r>
      <w:proofErr w:type="spellStart"/>
      <w:r w:rsidR="00F06118">
        <w:rPr>
          <w:rFonts w:ascii="CMBX12" w:eastAsia="Times New Roman" w:hAnsi="CMBX12" w:cs="Times New Roman"/>
          <w:sz w:val="28"/>
          <w:szCs w:val="28"/>
        </w:rPr>
        <w:t>Bctrl</w:t>
      </w:r>
      <w:proofErr w:type="spellEnd"/>
      <w:r w:rsidR="00F06118">
        <w:rPr>
          <w:rFonts w:ascii="CMBX12" w:eastAsia="Times New Roman" w:hAnsi="CMBX12" w:cs="Times New Roman"/>
          <w:sz w:val="28"/>
          <w:szCs w:val="28"/>
        </w:rPr>
        <w:t xml:space="preserve"> </w:t>
      </w:r>
      <w:proofErr w:type="spellStart"/>
      <w:r w:rsidR="00F06118">
        <w:rPr>
          <w:rFonts w:ascii="CMBX12" w:eastAsia="Times New Roman" w:hAnsi="CMBX12" w:cs="Times New Roman"/>
          <w:sz w:val="28"/>
          <w:szCs w:val="28"/>
        </w:rPr>
        <w:t>subcircuit</w:t>
      </w:r>
      <w:proofErr w:type="spellEnd"/>
      <w:r w:rsidR="00F06118">
        <w:rPr>
          <w:rFonts w:ascii="CMBX12" w:eastAsia="Times New Roman" w:hAnsi="CMBX12" w:cs="Times New Roman"/>
          <w:sz w:val="28"/>
          <w:szCs w:val="28"/>
        </w:rPr>
        <w:t xml:space="preserve"> which will determine if the conditions were met for the branch to be taken. The output of this </w:t>
      </w:r>
      <w:proofErr w:type="spellStart"/>
      <w:r w:rsidR="00F06118">
        <w:rPr>
          <w:rFonts w:ascii="CMBX12" w:eastAsia="Times New Roman" w:hAnsi="CMBX12" w:cs="Times New Roman"/>
          <w:sz w:val="28"/>
          <w:szCs w:val="28"/>
        </w:rPr>
        <w:t>subcircuit</w:t>
      </w:r>
      <w:proofErr w:type="spellEnd"/>
      <w:r w:rsidR="00F06118">
        <w:rPr>
          <w:rFonts w:ascii="CMBX12" w:eastAsia="Times New Roman" w:hAnsi="CMBX12" w:cs="Times New Roman"/>
          <w:sz w:val="28"/>
          <w:szCs w:val="28"/>
        </w:rPr>
        <w:t xml:space="preserve"> is sent back to be used to determine if instructions need to be zapped. In additions, several smaller controlling operations have been added to adapt for branching and jumping.</w:t>
      </w:r>
      <w:r w:rsidR="00EB4817">
        <w:rPr>
          <w:rFonts w:ascii="CMBX12" w:eastAsia="Times New Roman" w:hAnsi="CMBX12" w:cs="Times New Roman"/>
          <w:sz w:val="28"/>
          <w:szCs w:val="28"/>
        </w:rPr>
        <w:t xml:space="preserve">  </w:t>
      </w:r>
    </w:p>
    <w:p w14:paraId="218DE5D3" w14:textId="77777777" w:rsidR="00EB4817" w:rsidRDefault="00EB4817" w:rsidP="00323F65">
      <w:pPr>
        <w:spacing w:before="100" w:beforeAutospacing="1" w:after="100" w:afterAutospacing="1"/>
        <w:rPr>
          <w:rFonts w:ascii="CMBX12" w:eastAsia="Times New Roman" w:hAnsi="CMBX12" w:cs="Times New Roman"/>
          <w:sz w:val="28"/>
          <w:szCs w:val="28"/>
        </w:rPr>
      </w:pPr>
    </w:p>
    <w:p w14:paraId="1382AB0D" w14:textId="42E31205" w:rsidR="00EB4817" w:rsidRDefault="00EB481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lastRenderedPageBreak/>
        <w:t>In order to perform a stall, a bubble must be inserted into the pipeline.  This is done at the execute stage- if a stall signal is sent, the EX_M registers will be overwritten with zeroes.</w:t>
      </w:r>
    </w:p>
    <w:p w14:paraId="5ABAB3AA" w14:textId="43AF3013" w:rsidR="00F06118" w:rsidRDefault="00F06118"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5.1 </w:t>
      </w:r>
      <w:proofErr w:type="spellStart"/>
      <w:r>
        <w:rPr>
          <w:rFonts w:ascii="CMBX12" w:eastAsia="Times New Roman" w:hAnsi="CMBX12" w:cs="Times New Roman"/>
          <w:sz w:val="28"/>
          <w:szCs w:val="28"/>
        </w:rPr>
        <w:t>Bctrl</w:t>
      </w:r>
      <w:proofErr w:type="spellEnd"/>
    </w:p>
    <w:p w14:paraId="32D41CE6" w14:textId="0C84F53A" w:rsidR="00F06118" w:rsidRDefault="00F06118"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drawing>
          <wp:inline distT="0" distB="0" distL="0" distR="0" wp14:anchorId="18CFE97F" wp14:editId="6A48F8FD">
            <wp:extent cx="5943600" cy="1823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ctr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w14:paraId="712AE563" w14:textId="53855F3F" w:rsidR="00323F65" w:rsidRDefault="00F06118"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circuit will take in </w:t>
      </w:r>
      <w:proofErr w:type="spellStart"/>
      <w:r>
        <w:rPr>
          <w:rFonts w:ascii="CMBX12" w:eastAsia="Times New Roman" w:hAnsi="CMBX12" w:cs="Times New Roman"/>
          <w:sz w:val="28"/>
          <w:szCs w:val="28"/>
        </w:rPr>
        <w:t>Onehot</w:t>
      </w:r>
      <w:proofErr w:type="spellEnd"/>
      <w:r>
        <w:rPr>
          <w:rFonts w:ascii="CMBX12" w:eastAsia="Times New Roman" w:hAnsi="CMBX12" w:cs="Times New Roman"/>
          <w:sz w:val="28"/>
          <w:szCs w:val="28"/>
        </w:rPr>
        <w:t xml:space="preserve"> encodings for </w:t>
      </w:r>
      <w:r w:rsidR="00770E32">
        <w:rPr>
          <w:rFonts w:ascii="CMBX12" w:eastAsia="Times New Roman" w:hAnsi="CMBX12" w:cs="Times New Roman"/>
          <w:sz w:val="28"/>
          <w:szCs w:val="28"/>
        </w:rPr>
        <w:t xml:space="preserve">if A was greater than, equal to, or less than B. In, addition, </w:t>
      </w:r>
      <w:proofErr w:type="spellStart"/>
      <w:r w:rsidR="00770E32">
        <w:rPr>
          <w:rFonts w:ascii="CMBX12" w:eastAsia="Times New Roman" w:hAnsi="CMBX12" w:cs="Times New Roman"/>
          <w:sz w:val="28"/>
          <w:szCs w:val="28"/>
        </w:rPr>
        <w:t>Onehot</w:t>
      </w:r>
      <w:proofErr w:type="spellEnd"/>
      <w:r w:rsidR="00770E32">
        <w:rPr>
          <w:rFonts w:ascii="CMBX12" w:eastAsia="Times New Roman" w:hAnsi="CMBX12" w:cs="Times New Roman"/>
          <w:sz w:val="28"/>
          <w:szCs w:val="28"/>
        </w:rPr>
        <w:t xml:space="preserve"> encodings of which branch instruction if any was called for. Using simple gates, this </w:t>
      </w:r>
      <w:proofErr w:type="spellStart"/>
      <w:r w:rsidR="00770E32">
        <w:rPr>
          <w:rFonts w:ascii="CMBX12" w:eastAsia="Times New Roman" w:hAnsi="CMBX12" w:cs="Times New Roman"/>
          <w:sz w:val="28"/>
          <w:szCs w:val="28"/>
        </w:rPr>
        <w:t>subcircuit</w:t>
      </w:r>
      <w:proofErr w:type="spellEnd"/>
      <w:r w:rsidR="00770E32">
        <w:rPr>
          <w:rFonts w:ascii="CMBX12" w:eastAsia="Times New Roman" w:hAnsi="CMBX12" w:cs="Times New Roman"/>
          <w:sz w:val="28"/>
          <w:szCs w:val="28"/>
        </w:rPr>
        <w:t xml:space="preserve"> will break apart these inputs to determine if the condition called for by the branch instructions were met and will output 1 to </w:t>
      </w:r>
      <w:proofErr w:type="spellStart"/>
      <w:r w:rsidR="00770E32">
        <w:rPr>
          <w:rFonts w:ascii="CMBX12" w:eastAsia="Times New Roman" w:hAnsi="CMBX12" w:cs="Times New Roman"/>
          <w:sz w:val="28"/>
          <w:szCs w:val="28"/>
        </w:rPr>
        <w:t>branchctrl</w:t>
      </w:r>
      <w:proofErr w:type="spellEnd"/>
      <w:r w:rsidR="00770E32">
        <w:rPr>
          <w:rFonts w:ascii="CMBX12" w:eastAsia="Times New Roman" w:hAnsi="CMBX12" w:cs="Times New Roman"/>
          <w:sz w:val="28"/>
          <w:szCs w:val="28"/>
        </w:rPr>
        <w:t xml:space="preserve"> if they were and 0 otherwise. </w:t>
      </w:r>
    </w:p>
    <w:p w14:paraId="3EA3C569" w14:textId="203F3146" w:rsidR="00EB4817" w:rsidRDefault="00EB481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6. Memory Stage</w:t>
      </w:r>
    </w:p>
    <w:p w14:paraId="335220C0" w14:textId="6FA78730"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lastRenderedPageBreak/>
        <w:drawing>
          <wp:inline distT="0" distB="0" distL="0" distR="0" wp14:anchorId="08FA1F92" wp14:editId="6111716F">
            <wp:extent cx="5943600" cy="4358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04343A4E" w14:textId="375DF81A" w:rsidR="00EB4817" w:rsidRDefault="00EB4817"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memory stage is designed to support </w:t>
      </w:r>
      <w:proofErr w:type="spellStart"/>
      <w:r>
        <w:rPr>
          <w:rFonts w:ascii="CMBX12" w:eastAsia="Times New Roman" w:hAnsi="CMBX12" w:cs="Times New Roman"/>
          <w:sz w:val="28"/>
          <w:szCs w:val="28"/>
        </w:rPr>
        <w:t>lw</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sw</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lb</w:t>
      </w:r>
      <w:proofErr w:type="spellEnd"/>
      <w:r>
        <w:rPr>
          <w:rFonts w:ascii="CMBX12" w:eastAsia="Times New Roman" w:hAnsi="CMBX12" w:cs="Times New Roman"/>
          <w:sz w:val="28"/>
          <w:szCs w:val="28"/>
        </w:rPr>
        <w:t xml:space="preserve">, and sb operations.  </w:t>
      </w:r>
      <w:r w:rsidR="001B04DD">
        <w:rPr>
          <w:rFonts w:ascii="CMBX12" w:eastAsia="Times New Roman" w:hAnsi="CMBX12" w:cs="Times New Roman"/>
          <w:sz w:val="28"/>
          <w:szCs w:val="28"/>
        </w:rPr>
        <w:t xml:space="preserve">The </w:t>
      </w:r>
      <w:proofErr w:type="spellStart"/>
      <w:r w:rsidR="001B04DD">
        <w:rPr>
          <w:rFonts w:ascii="CMBX12" w:eastAsia="Times New Roman" w:hAnsi="CMBX12" w:cs="Times New Roman"/>
          <w:sz w:val="28"/>
          <w:szCs w:val="28"/>
        </w:rPr>
        <w:t>RAMCtrl</w:t>
      </w:r>
      <w:proofErr w:type="spellEnd"/>
      <w:r w:rsidR="001B04DD">
        <w:rPr>
          <w:rFonts w:ascii="CMBX12" w:eastAsia="Times New Roman" w:hAnsi="CMBX12" w:cs="Times New Roman"/>
          <w:sz w:val="28"/>
          <w:szCs w:val="28"/>
        </w:rPr>
        <w:t xml:space="preserve"> </w:t>
      </w:r>
      <w:proofErr w:type="spellStart"/>
      <w:r w:rsidR="001B04DD">
        <w:rPr>
          <w:rFonts w:ascii="CMBX12" w:eastAsia="Times New Roman" w:hAnsi="CMBX12" w:cs="Times New Roman"/>
          <w:sz w:val="28"/>
          <w:szCs w:val="28"/>
        </w:rPr>
        <w:t>subcircuit</w:t>
      </w:r>
      <w:proofErr w:type="spellEnd"/>
      <w:r w:rsidR="001B04DD">
        <w:rPr>
          <w:rFonts w:ascii="CMBX12" w:eastAsia="Times New Roman" w:hAnsi="CMBX12" w:cs="Times New Roman"/>
          <w:sz w:val="28"/>
          <w:szCs w:val="28"/>
        </w:rPr>
        <w:t xml:space="preserve"> forms proper inputs to the given RAM component, while the </w:t>
      </w:r>
      <w:proofErr w:type="spellStart"/>
      <w:r w:rsidR="001B04DD">
        <w:rPr>
          <w:rFonts w:ascii="CMBX12" w:eastAsia="Times New Roman" w:hAnsi="CMBX12" w:cs="Times New Roman"/>
          <w:sz w:val="28"/>
          <w:szCs w:val="28"/>
        </w:rPr>
        <w:t>DataCtrl</w:t>
      </w:r>
      <w:proofErr w:type="spellEnd"/>
      <w:r w:rsidR="001B04DD">
        <w:rPr>
          <w:rFonts w:ascii="CMBX12" w:eastAsia="Times New Roman" w:hAnsi="CMBX12" w:cs="Times New Roman"/>
          <w:sz w:val="28"/>
          <w:szCs w:val="28"/>
        </w:rPr>
        <w:t xml:space="preserve"> </w:t>
      </w:r>
      <w:proofErr w:type="spellStart"/>
      <w:r w:rsidR="001B04DD">
        <w:rPr>
          <w:rFonts w:ascii="CMBX12" w:eastAsia="Times New Roman" w:hAnsi="CMBX12" w:cs="Times New Roman"/>
          <w:sz w:val="28"/>
          <w:szCs w:val="28"/>
        </w:rPr>
        <w:t>subcircuit</w:t>
      </w:r>
      <w:proofErr w:type="spellEnd"/>
      <w:r w:rsidR="001B04DD">
        <w:rPr>
          <w:rFonts w:ascii="CMBX12" w:eastAsia="Times New Roman" w:hAnsi="CMBX12" w:cs="Times New Roman"/>
          <w:sz w:val="28"/>
          <w:szCs w:val="28"/>
        </w:rPr>
        <w:t xml:space="preserve"> transforms the RAM output to meet RISCV specifications.</w:t>
      </w:r>
    </w:p>
    <w:p w14:paraId="2B03D0FE" w14:textId="3DDDAC51"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6.1 </w:t>
      </w:r>
      <w:proofErr w:type="spellStart"/>
      <w:r>
        <w:rPr>
          <w:rFonts w:ascii="CMBX12" w:eastAsia="Times New Roman" w:hAnsi="CMBX12" w:cs="Times New Roman"/>
          <w:sz w:val="28"/>
          <w:szCs w:val="28"/>
        </w:rPr>
        <w:t>RAMCtrl</w:t>
      </w:r>
      <w:proofErr w:type="spellEnd"/>
    </w:p>
    <w:p w14:paraId="7C2873DE" w14:textId="13F0F0E7"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lastRenderedPageBreak/>
        <w:drawing>
          <wp:inline distT="0" distB="0" distL="0" distR="0" wp14:anchorId="174FEB13" wp14:editId="25DC6A91">
            <wp:extent cx="5362575" cy="390505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MCtr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0304" cy="3925246"/>
                    </a:xfrm>
                    <a:prstGeom prst="rect">
                      <a:avLst/>
                    </a:prstGeom>
                  </pic:spPr>
                </pic:pic>
              </a:graphicData>
            </a:graphic>
          </wp:inline>
        </w:drawing>
      </w:r>
    </w:p>
    <w:p w14:paraId="1D56988D" w14:textId="598321D8"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w:t>
      </w:r>
      <w:proofErr w:type="spellStart"/>
      <w:r>
        <w:rPr>
          <w:rFonts w:ascii="CMBX12" w:eastAsia="Times New Roman" w:hAnsi="CMBX12" w:cs="Times New Roman"/>
          <w:sz w:val="28"/>
          <w:szCs w:val="28"/>
        </w:rPr>
        <w:t>RAMCtrl</w:t>
      </w:r>
      <w:proofErr w:type="spellEnd"/>
      <w:r>
        <w:rPr>
          <w:rFonts w:ascii="CMBX12" w:eastAsia="Times New Roman" w:hAnsi="CMBX12" w:cs="Times New Roman"/>
          <w:sz w:val="28"/>
          <w:szCs w:val="28"/>
        </w:rPr>
        <w:t xml:space="preserve"> </w:t>
      </w:r>
      <w:proofErr w:type="spellStart"/>
      <w:r>
        <w:rPr>
          <w:rFonts w:ascii="CMBX12" w:eastAsia="Times New Roman" w:hAnsi="CMBX12" w:cs="Times New Roman"/>
          <w:sz w:val="28"/>
          <w:szCs w:val="28"/>
        </w:rPr>
        <w:t>subcircuit</w:t>
      </w:r>
      <w:proofErr w:type="spellEnd"/>
      <w:r>
        <w:rPr>
          <w:rFonts w:ascii="CMBX12" w:eastAsia="Times New Roman" w:hAnsi="CMBX12" w:cs="Times New Roman"/>
          <w:sz w:val="28"/>
          <w:szCs w:val="28"/>
        </w:rPr>
        <w:t xml:space="preserve"> has 3 inputs: Result is the desired byte address in RAM, </w:t>
      </w:r>
      <w:proofErr w:type="spellStart"/>
      <w:r>
        <w:rPr>
          <w:rFonts w:ascii="CMBX12" w:eastAsia="Times New Roman" w:hAnsi="CMBX12" w:cs="Times New Roman"/>
          <w:sz w:val="28"/>
          <w:szCs w:val="28"/>
        </w:rPr>
        <w:t>Memhot</w:t>
      </w:r>
      <w:proofErr w:type="spellEnd"/>
      <w:r>
        <w:rPr>
          <w:rFonts w:ascii="CMBX12" w:eastAsia="Times New Roman" w:hAnsi="CMBX12" w:cs="Times New Roman"/>
          <w:sz w:val="28"/>
          <w:szCs w:val="28"/>
        </w:rPr>
        <w:t xml:space="preserve"> is a one-hot encoding of the memory operation, and EX_M_B is the data being written to RAM (for stores).  </w:t>
      </w:r>
      <w:proofErr w:type="spellStart"/>
      <w:r>
        <w:rPr>
          <w:rFonts w:ascii="CMBX12" w:eastAsia="Times New Roman" w:hAnsi="CMBX12" w:cs="Times New Roman"/>
          <w:sz w:val="28"/>
          <w:szCs w:val="28"/>
        </w:rPr>
        <w:t>Sel</w:t>
      </w:r>
      <w:proofErr w:type="spellEnd"/>
      <w:r>
        <w:rPr>
          <w:rFonts w:ascii="CMBX12" w:eastAsia="Times New Roman" w:hAnsi="CMBX12" w:cs="Times New Roman"/>
          <w:sz w:val="28"/>
          <w:szCs w:val="28"/>
        </w:rPr>
        <w:t xml:space="preserve"> is input to the </w:t>
      </w:r>
      <w:proofErr w:type="spellStart"/>
      <w:r>
        <w:rPr>
          <w:rFonts w:ascii="CMBX12" w:eastAsia="Times New Roman" w:hAnsi="CMBX12" w:cs="Times New Roman"/>
          <w:sz w:val="28"/>
          <w:szCs w:val="28"/>
        </w:rPr>
        <w:t>sel</w:t>
      </w:r>
      <w:proofErr w:type="spellEnd"/>
      <w:r>
        <w:rPr>
          <w:rFonts w:ascii="CMBX12" w:eastAsia="Times New Roman" w:hAnsi="CMBX12" w:cs="Times New Roman"/>
          <w:sz w:val="28"/>
          <w:szCs w:val="28"/>
        </w:rPr>
        <w:t xml:space="preserve"> pin of RAM, it is 1111 for word operations.  For byte operations, the last 2 digits of Result determine </w:t>
      </w:r>
      <w:proofErr w:type="spellStart"/>
      <w:r>
        <w:rPr>
          <w:rFonts w:ascii="CMBX12" w:eastAsia="Times New Roman" w:hAnsi="CMBX12" w:cs="Times New Roman"/>
          <w:sz w:val="28"/>
          <w:szCs w:val="28"/>
        </w:rPr>
        <w:t>sel</w:t>
      </w:r>
      <w:proofErr w:type="spellEnd"/>
      <w:r>
        <w:rPr>
          <w:rFonts w:ascii="CMBX12" w:eastAsia="Times New Roman" w:hAnsi="CMBX12" w:cs="Times New Roman"/>
          <w:sz w:val="28"/>
          <w:szCs w:val="28"/>
        </w:rPr>
        <w:t xml:space="preserve"> as follows:</w:t>
      </w:r>
    </w:p>
    <w:tbl>
      <w:tblPr>
        <w:tblStyle w:val="TableGrid"/>
        <w:tblW w:w="0" w:type="auto"/>
        <w:tblLook w:val="04A0" w:firstRow="1" w:lastRow="0" w:firstColumn="1" w:lastColumn="0" w:noHBand="0" w:noVBand="1"/>
      </w:tblPr>
      <w:tblGrid>
        <w:gridCol w:w="3116"/>
        <w:gridCol w:w="3117"/>
        <w:gridCol w:w="3117"/>
      </w:tblGrid>
      <w:tr w:rsidR="001B04DD" w14:paraId="62A75ACB" w14:textId="77777777" w:rsidTr="001B04DD">
        <w:tc>
          <w:tcPr>
            <w:tcW w:w="3116" w:type="dxa"/>
          </w:tcPr>
          <w:p w14:paraId="3F2B8D94" w14:textId="2D37C01D" w:rsidR="001B04DD" w:rsidRDefault="001B04DD" w:rsidP="00323F65">
            <w:pPr>
              <w:spacing w:before="100" w:beforeAutospacing="1" w:after="100" w:afterAutospacing="1"/>
              <w:rPr>
                <w:rFonts w:ascii="CMBX12" w:eastAsia="Times New Roman" w:hAnsi="CMBX12" w:cs="Times New Roman"/>
                <w:sz w:val="28"/>
                <w:szCs w:val="28"/>
              </w:rPr>
            </w:pPr>
            <w:proofErr w:type="gramStart"/>
            <w:r>
              <w:rPr>
                <w:rFonts w:ascii="CMBX12" w:eastAsia="Times New Roman" w:hAnsi="CMBX12" w:cs="Times New Roman"/>
                <w:sz w:val="28"/>
                <w:szCs w:val="28"/>
              </w:rPr>
              <w:t>Result[</w:t>
            </w:r>
            <w:proofErr w:type="gramEnd"/>
            <w:r>
              <w:rPr>
                <w:rFonts w:ascii="CMBX12" w:eastAsia="Times New Roman" w:hAnsi="CMBX12" w:cs="Times New Roman"/>
                <w:sz w:val="28"/>
                <w:szCs w:val="28"/>
              </w:rPr>
              <w:t>1]</w:t>
            </w:r>
          </w:p>
        </w:tc>
        <w:tc>
          <w:tcPr>
            <w:tcW w:w="3117" w:type="dxa"/>
          </w:tcPr>
          <w:p w14:paraId="04E34541" w14:textId="59295437" w:rsidR="001B04DD" w:rsidRDefault="001B04DD" w:rsidP="00323F65">
            <w:pPr>
              <w:spacing w:before="100" w:beforeAutospacing="1" w:after="100" w:afterAutospacing="1"/>
              <w:rPr>
                <w:rFonts w:ascii="CMBX12" w:eastAsia="Times New Roman" w:hAnsi="CMBX12" w:cs="Times New Roman"/>
                <w:sz w:val="28"/>
                <w:szCs w:val="28"/>
              </w:rPr>
            </w:pPr>
            <w:proofErr w:type="gramStart"/>
            <w:r>
              <w:rPr>
                <w:rFonts w:ascii="CMBX12" w:eastAsia="Times New Roman" w:hAnsi="CMBX12" w:cs="Times New Roman"/>
                <w:sz w:val="28"/>
                <w:szCs w:val="28"/>
              </w:rPr>
              <w:t>Result[</w:t>
            </w:r>
            <w:proofErr w:type="gramEnd"/>
            <w:r>
              <w:rPr>
                <w:rFonts w:ascii="CMBX12" w:eastAsia="Times New Roman" w:hAnsi="CMBX12" w:cs="Times New Roman"/>
                <w:sz w:val="28"/>
                <w:szCs w:val="28"/>
              </w:rPr>
              <w:t>0]</w:t>
            </w:r>
          </w:p>
        </w:tc>
        <w:tc>
          <w:tcPr>
            <w:tcW w:w="3117" w:type="dxa"/>
          </w:tcPr>
          <w:p w14:paraId="1DE483F7" w14:textId="64DC8735" w:rsidR="001B04DD" w:rsidRDefault="001B04DD" w:rsidP="00323F65">
            <w:pPr>
              <w:spacing w:before="100" w:beforeAutospacing="1" w:after="100" w:afterAutospacing="1"/>
              <w:rPr>
                <w:rFonts w:ascii="CMBX12" w:eastAsia="Times New Roman" w:hAnsi="CMBX12" w:cs="Times New Roman"/>
                <w:sz w:val="28"/>
                <w:szCs w:val="28"/>
              </w:rPr>
            </w:pPr>
            <w:proofErr w:type="spellStart"/>
            <w:r>
              <w:rPr>
                <w:rFonts w:ascii="CMBX12" w:eastAsia="Times New Roman" w:hAnsi="CMBX12" w:cs="Times New Roman"/>
                <w:sz w:val="28"/>
                <w:szCs w:val="28"/>
              </w:rPr>
              <w:t>sel</w:t>
            </w:r>
            <w:proofErr w:type="spellEnd"/>
          </w:p>
        </w:tc>
      </w:tr>
      <w:tr w:rsidR="001B04DD" w14:paraId="2E0FD0F6" w14:textId="77777777" w:rsidTr="001B04DD">
        <w:tc>
          <w:tcPr>
            <w:tcW w:w="3116" w:type="dxa"/>
          </w:tcPr>
          <w:p w14:paraId="49530333" w14:textId="7B3BDABC"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w:t>
            </w:r>
          </w:p>
        </w:tc>
        <w:tc>
          <w:tcPr>
            <w:tcW w:w="3117" w:type="dxa"/>
          </w:tcPr>
          <w:p w14:paraId="10AE931F" w14:textId="4243605F"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w:t>
            </w:r>
          </w:p>
        </w:tc>
        <w:tc>
          <w:tcPr>
            <w:tcW w:w="3117" w:type="dxa"/>
          </w:tcPr>
          <w:p w14:paraId="144ECCB4" w14:textId="0A0EFD6D"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0001</w:t>
            </w:r>
          </w:p>
        </w:tc>
      </w:tr>
      <w:tr w:rsidR="001B04DD" w14:paraId="3BA379CB" w14:textId="77777777" w:rsidTr="001B04DD">
        <w:tc>
          <w:tcPr>
            <w:tcW w:w="3116" w:type="dxa"/>
          </w:tcPr>
          <w:p w14:paraId="2FD0305B" w14:textId="7C1CFA2A"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w:t>
            </w:r>
          </w:p>
        </w:tc>
        <w:tc>
          <w:tcPr>
            <w:tcW w:w="3117" w:type="dxa"/>
          </w:tcPr>
          <w:p w14:paraId="60DBD55E" w14:textId="2DBD63B0"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1</w:t>
            </w:r>
          </w:p>
        </w:tc>
        <w:tc>
          <w:tcPr>
            <w:tcW w:w="3117" w:type="dxa"/>
          </w:tcPr>
          <w:p w14:paraId="6C956DD5" w14:textId="4D8E36D7"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0010</w:t>
            </w:r>
          </w:p>
        </w:tc>
      </w:tr>
      <w:tr w:rsidR="001B04DD" w14:paraId="391EAA69" w14:textId="77777777" w:rsidTr="001B04DD">
        <w:tc>
          <w:tcPr>
            <w:tcW w:w="3116" w:type="dxa"/>
          </w:tcPr>
          <w:p w14:paraId="09842C81" w14:textId="1405A2D1"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1</w:t>
            </w:r>
          </w:p>
        </w:tc>
        <w:tc>
          <w:tcPr>
            <w:tcW w:w="3117" w:type="dxa"/>
          </w:tcPr>
          <w:p w14:paraId="2EABF67B" w14:textId="3743D61C"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w:t>
            </w:r>
          </w:p>
        </w:tc>
        <w:tc>
          <w:tcPr>
            <w:tcW w:w="3117" w:type="dxa"/>
          </w:tcPr>
          <w:p w14:paraId="161B8735" w14:textId="2017D109"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0100</w:t>
            </w:r>
          </w:p>
        </w:tc>
      </w:tr>
      <w:tr w:rsidR="001B04DD" w14:paraId="215A482B" w14:textId="77777777" w:rsidTr="001B04DD">
        <w:tc>
          <w:tcPr>
            <w:tcW w:w="3116" w:type="dxa"/>
          </w:tcPr>
          <w:p w14:paraId="687C53C9" w14:textId="4CBB02F6"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1</w:t>
            </w:r>
          </w:p>
        </w:tc>
        <w:tc>
          <w:tcPr>
            <w:tcW w:w="3117" w:type="dxa"/>
          </w:tcPr>
          <w:p w14:paraId="04A73777" w14:textId="3D6D7627"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1</w:t>
            </w:r>
          </w:p>
        </w:tc>
        <w:tc>
          <w:tcPr>
            <w:tcW w:w="3117" w:type="dxa"/>
          </w:tcPr>
          <w:p w14:paraId="1E0783DC" w14:textId="3DD19452"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1000</w:t>
            </w:r>
          </w:p>
        </w:tc>
      </w:tr>
    </w:tbl>
    <w:p w14:paraId="16B63ADB" w14:textId="7DAFCAAF" w:rsidR="001B04DD" w:rsidRDefault="001B04DD"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These 2 bits of result are output for later use as </w:t>
      </w:r>
      <w:proofErr w:type="spellStart"/>
      <w:r>
        <w:rPr>
          <w:rFonts w:ascii="CMBX12" w:eastAsia="Times New Roman" w:hAnsi="CMBX12" w:cs="Times New Roman"/>
          <w:sz w:val="28"/>
          <w:szCs w:val="28"/>
        </w:rPr>
        <w:t>lb_ctrl</w:t>
      </w:r>
      <w:proofErr w:type="spellEnd"/>
      <w:r>
        <w:rPr>
          <w:rFonts w:ascii="CMBX12" w:eastAsia="Times New Roman" w:hAnsi="CMBX12" w:cs="Times New Roman"/>
          <w:sz w:val="28"/>
          <w:szCs w:val="28"/>
        </w:rPr>
        <w:t xml:space="preserve">.  The remaining 30 bits represent the word address desired in RAM, and are output as A.  </w:t>
      </w:r>
      <w:proofErr w:type="spellStart"/>
      <w:r>
        <w:rPr>
          <w:rFonts w:ascii="CMBX12" w:eastAsia="Times New Roman" w:hAnsi="CMBX12" w:cs="Times New Roman"/>
          <w:sz w:val="28"/>
          <w:szCs w:val="28"/>
        </w:rPr>
        <w:t>ld</w:t>
      </w:r>
      <w:proofErr w:type="spellEnd"/>
      <w:r>
        <w:rPr>
          <w:rFonts w:ascii="CMBX12" w:eastAsia="Times New Roman" w:hAnsi="CMBX12" w:cs="Times New Roman"/>
          <w:sz w:val="28"/>
          <w:szCs w:val="28"/>
        </w:rPr>
        <w:t xml:space="preserve"> and </w:t>
      </w:r>
      <w:proofErr w:type="spellStart"/>
      <w:r>
        <w:rPr>
          <w:rFonts w:ascii="CMBX12" w:eastAsia="Times New Roman" w:hAnsi="CMBX12" w:cs="Times New Roman"/>
          <w:sz w:val="28"/>
          <w:szCs w:val="28"/>
        </w:rPr>
        <w:t>str</w:t>
      </w:r>
      <w:proofErr w:type="spellEnd"/>
      <w:r>
        <w:rPr>
          <w:rFonts w:ascii="CMBX12" w:eastAsia="Times New Roman" w:hAnsi="CMBX12" w:cs="Times New Roman"/>
          <w:sz w:val="28"/>
          <w:szCs w:val="28"/>
        </w:rPr>
        <w:t xml:space="preserve"> are Booleans calculated from </w:t>
      </w:r>
      <w:proofErr w:type="spellStart"/>
      <w:r>
        <w:rPr>
          <w:rFonts w:ascii="CMBX12" w:eastAsia="Times New Roman" w:hAnsi="CMBX12" w:cs="Times New Roman"/>
          <w:sz w:val="28"/>
          <w:szCs w:val="28"/>
        </w:rPr>
        <w:t>Memhot</w:t>
      </w:r>
      <w:proofErr w:type="spellEnd"/>
      <w:r>
        <w:rPr>
          <w:rFonts w:ascii="CMBX12" w:eastAsia="Times New Roman" w:hAnsi="CMBX12" w:cs="Times New Roman"/>
          <w:sz w:val="28"/>
          <w:szCs w:val="28"/>
        </w:rPr>
        <w:t xml:space="preserve"> that are needed for RAM.  Lastly, </w:t>
      </w:r>
      <w:proofErr w:type="spellStart"/>
      <w:r>
        <w:rPr>
          <w:rFonts w:ascii="CMBX12" w:eastAsia="Times New Roman" w:hAnsi="CMBX12" w:cs="Times New Roman"/>
          <w:sz w:val="28"/>
          <w:szCs w:val="28"/>
        </w:rPr>
        <w:t>B_Out</w:t>
      </w:r>
      <w:proofErr w:type="spellEnd"/>
      <w:r>
        <w:rPr>
          <w:rFonts w:ascii="CMBX12" w:eastAsia="Times New Roman" w:hAnsi="CMBX12" w:cs="Times New Roman"/>
          <w:sz w:val="28"/>
          <w:szCs w:val="28"/>
        </w:rPr>
        <w:t xml:space="preserve"> is the data to be input into RAM (for stores).  This is just EX_M_B for most</w:t>
      </w:r>
      <w:r w:rsidR="00EF6F67">
        <w:rPr>
          <w:rFonts w:ascii="CMBX12" w:eastAsia="Times New Roman" w:hAnsi="CMBX12" w:cs="Times New Roman"/>
          <w:sz w:val="28"/>
          <w:szCs w:val="28"/>
        </w:rPr>
        <w:t xml:space="preserve"> operations, with the exception of sb.  For sb instructions, the least significant 8 bits are copied 4 times and output as </w:t>
      </w:r>
      <w:proofErr w:type="spellStart"/>
      <w:r w:rsidR="00EF6F67">
        <w:rPr>
          <w:rFonts w:ascii="CMBX12" w:eastAsia="Times New Roman" w:hAnsi="CMBX12" w:cs="Times New Roman"/>
          <w:sz w:val="28"/>
          <w:szCs w:val="28"/>
        </w:rPr>
        <w:t>B_Out</w:t>
      </w:r>
      <w:proofErr w:type="spellEnd"/>
      <w:r w:rsidR="00EF6F67">
        <w:rPr>
          <w:rFonts w:ascii="CMBX12" w:eastAsia="Times New Roman" w:hAnsi="CMBX12" w:cs="Times New Roman"/>
          <w:sz w:val="28"/>
          <w:szCs w:val="28"/>
        </w:rPr>
        <w:t xml:space="preserve">.  This is to guarantee that whichever byte of the data is accessed, it will be the byte sb is </w:t>
      </w:r>
      <w:r w:rsidR="0043156F">
        <w:rPr>
          <w:rFonts w:ascii="CMBX12" w:eastAsia="Times New Roman" w:hAnsi="CMBX12" w:cs="Times New Roman"/>
          <w:sz w:val="28"/>
          <w:szCs w:val="28"/>
        </w:rPr>
        <w:t>meant</w:t>
      </w:r>
      <w:r w:rsidR="00EF6F67">
        <w:rPr>
          <w:rFonts w:ascii="CMBX12" w:eastAsia="Times New Roman" w:hAnsi="CMBX12" w:cs="Times New Roman"/>
          <w:sz w:val="28"/>
          <w:szCs w:val="28"/>
        </w:rPr>
        <w:t xml:space="preserve"> to store in memory.</w:t>
      </w:r>
    </w:p>
    <w:p w14:paraId="2B2BE46B" w14:textId="6FCCDE43" w:rsidR="0043156F" w:rsidRDefault="0043156F"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lastRenderedPageBreak/>
        <w:t xml:space="preserve">6.2 </w:t>
      </w:r>
      <w:proofErr w:type="spellStart"/>
      <w:r>
        <w:rPr>
          <w:rFonts w:ascii="CMBX12" w:eastAsia="Times New Roman" w:hAnsi="CMBX12" w:cs="Times New Roman"/>
          <w:sz w:val="28"/>
          <w:szCs w:val="28"/>
        </w:rPr>
        <w:t>DataCtrl</w:t>
      </w:r>
      <w:proofErr w:type="spellEnd"/>
    </w:p>
    <w:p w14:paraId="217799EA" w14:textId="51CBBDE6" w:rsidR="0043156F" w:rsidRDefault="0043156F"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drawing>
          <wp:inline distT="0" distB="0" distL="0" distR="0" wp14:anchorId="104112F9" wp14:editId="26486350">
            <wp:extent cx="4062442" cy="1504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Ctrl.PNG"/>
                    <pic:cNvPicPr/>
                  </pic:nvPicPr>
                  <pic:blipFill>
                    <a:blip r:embed="rId17">
                      <a:extLst>
                        <a:ext uri="{28A0092B-C50C-407E-A947-70E740481C1C}">
                          <a14:useLocalDpi xmlns:a14="http://schemas.microsoft.com/office/drawing/2010/main" val="0"/>
                        </a:ext>
                      </a:extLst>
                    </a:blip>
                    <a:stretch>
                      <a:fillRect/>
                    </a:stretch>
                  </pic:blipFill>
                  <pic:spPr>
                    <a:xfrm>
                      <a:off x="0" y="0"/>
                      <a:ext cx="4062442" cy="1504961"/>
                    </a:xfrm>
                    <a:prstGeom prst="rect">
                      <a:avLst/>
                    </a:prstGeom>
                  </pic:spPr>
                </pic:pic>
              </a:graphicData>
            </a:graphic>
          </wp:inline>
        </w:drawing>
      </w:r>
    </w:p>
    <w:p w14:paraId="32449190" w14:textId="4216CA15" w:rsidR="0043156F" w:rsidRDefault="0043156F"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In the case of a </w:t>
      </w:r>
      <w:proofErr w:type="spellStart"/>
      <w:r>
        <w:rPr>
          <w:rFonts w:ascii="CMBX12" w:eastAsia="Times New Roman" w:hAnsi="CMBX12" w:cs="Times New Roman"/>
          <w:sz w:val="28"/>
          <w:szCs w:val="28"/>
        </w:rPr>
        <w:t>lb</w:t>
      </w:r>
      <w:proofErr w:type="spellEnd"/>
      <w:r>
        <w:rPr>
          <w:rFonts w:ascii="CMBX12" w:eastAsia="Times New Roman" w:hAnsi="CMBX12" w:cs="Times New Roman"/>
          <w:sz w:val="28"/>
          <w:szCs w:val="28"/>
        </w:rPr>
        <w:t xml:space="preserve"> operation, the byte output from RAM must be moved to the least significant 8 bits of the 32-bit output (with the other 24 being zeroes).  </w:t>
      </w:r>
      <w:proofErr w:type="spellStart"/>
      <w:r>
        <w:rPr>
          <w:rFonts w:ascii="CMBX12" w:eastAsia="Times New Roman" w:hAnsi="CMBX12" w:cs="Times New Roman"/>
          <w:sz w:val="28"/>
          <w:szCs w:val="28"/>
        </w:rPr>
        <w:t>DataCtrl</w:t>
      </w:r>
      <w:proofErr w:type="spellEnd"/>
      <w:r>
        <w:rPr>
          <w:rFonts w:ascii="CMBX12" w:eastAsia="Times New Roman" w:hAnsi="CMBX12" w:cs="Times New Roman"/>
          <w:sz w:val="28"/>
          <w:szCs w:val="28"/>
        </w:rPr>
        <w:t xml:space="preserve"> makes this change for </w:t>
      </w:r>
      <w:proofErr w:type="spellStart"/>
      <w:r>
        <w:rPr>
          <w:rFonts w:ascii="CMBX12" w:eastAsia="Times New Roman" w:hAnsi="CMBX12" w:cs="Times New Roman"/>
          <w:sz w:val="28"/>
          <w:szCs w:val="28"/>
        </w:rPr>
        <w:t>lb</w:t>
      </w:r>
      <w:proofErr w:type="spellEnd"/>
      <w:r>
        <w:rPr>
          <w:rFonts w:ascii="CMBX12" w:eastAsia="Times New Roman" w:hAnsi="CMBX12" w:cs="Times New Roman"/>
          <w:sz w:val="28"/>
          <w:szCs w:val="28"/>
        </w:rPr>
        <w:t xml:space="preserve"> </w:t>
      </w:r>
      <w:proofErr w:type="gramStart"/>
      <w:r>
        <w:rPr>
          <w:rFonts w:ascii="CMBX12" w:eastAsia="Times New Roman" w:hAnsi="CMBX12" w:cs="Times New Roman"/>
          <w:sz w:val="28"/>
          <w:szCs w:val="28"/>
        </w:rPr>
        <w:t>operations, and</w:t>
      </w:r>
      <w:proofErr w:type="gramEnd"/>
      <w:r>
        <w:rPr>
          <w:rFonts w:ascii="CMBX12" w:eastAsia="Times New Roman" w:hAnsi="CMBX12" w:cs="Times New Roman"/>
          <w:sz w:val="28"/>
          <w:szCs w:val="28"/>
        </w:rPr>
        <w:t xml:space="preserve"> does nothing otherwise.</w:t>
      </w:r>
    </w:p>
    <w:p w14:paraId="7F534F2F" w14:textId="25C24EA0" w:rsidR="0043156F" w:rsidRDefault="0043156F"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7. Writeback Stage</w:t>
      </w:r>
    </w:p>
    <w:p w14:paraId="2A4F08B3" w14:textId="576AFA32" w:rsidR="0043156F" w:rsidRDefault="0043156F"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noProof/>
          <w:sz w:val="28"/>
          <w:szCs w:val="28"/>
        </w:rPr>
        <w:drawing>
          <wp:inline distT="0" distB="0" distL="0" distR="0" wp14:anchorId="74BBEB65" wp14:editId="3DE00D4C">
            <wp:extent cx="2180590" cy="4168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b.PNG"/>
                    <pic:cNvPicPr/>
                  </pic:nvPicPr>
                  <pic:blipFill>
                    <a:blip r:embed="rId18">
                      <a:extLst>
                        <a:ext uri="{28A0092B-C50C-407E-A947-70E740481C1C}">
                          <a14:useLocalDpi xmlns:a14="http://schemas.microsoft.com/office/drawing/2010/main" val="0"/>
                        </a:ext>
                      </a:extLst>
                    </a:blip>
                    <a:stretch>
                      <a:fillRect/>
                    </a:stretch>
                  </pic:blipFill>
                  <pic:spPr>
                    <a:xfrm>
                      <a:off x="0" y="0"/>
                      <a:ext cx="2192580" cy="4191697"/>
                    </a:xfrm>
                    <a:prstGeom prst="rect">
                      <a:avLst/>
                    </a:prstGeom>
                  </pic:spPr>
                </pic:pic>
              </a:graphicData>
            </a:graphic>
          </wp:inline>
        </w:drawing>
      </w:r>
    </w:p>
    <w:p w14:paraId="3E0D24FC" w14:textId="51A1699F" w:rsidR="0043156F" w:rsidRDefault="0043156F" w:rsidP="00323F65">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The writeback stage passes data back to be written to the register file or to be forwarded to the execute stage.  The mux determines whether the data </w:t>
      </w:r>
      <w:r>
        <w:rPr>
          <w:rFonts w:ascii="CMBX12" w:eastAsia="Times New Roman" w:hAnsi="CMBX12" w:cs="Times New Roman"/>
          <w:sz w:val="28"/>
          <w:szCs w:val="28"/>
        </w:rPr>
        <w:lastRenderedPageBreak/>
        <w:t>written back should be the data from RAM in the case of a load, or just the result from execute otherwise.</w:t>
      </w:r>
    </w:p>
    <w:p w14:paraId="385DE017" w14:textId="046A9858" w:rsidR="004350D8" w:rsidRDefault="004350D8" w:rsidP="00323F65">
      <w:pPr>
        <w:spacing w:before="100" w:beforeAutospacing="1" w:after="100" w:afterAutospacing="1"/>
        <w:rPr>
          <w:rFonts w:ascii="CMBX12" w:eastAsia="Times New Roman" w:hAnsi="CMBX12" w:cs="Times New Roman"/>
          <w:sz w:val="28"/>
          <w:szCs w:val="28"/>
        </w:rPr>
      </w:pPr>
    </w:p>
    <w:p w14:paraId="08630E1C" w14:textId="5B210D1B" w:rsidR="004350D8" w:rsidRDefault="004350D8" w:rsidP="00323F65">
      <w:pPr>
        <w:spacing w:before="100" w:beforeAutospacing="1" w:after="100" w:afterAutospacing="1"/>
        <w:rPr>
          <w:rFonts w:ascii="CMBX12" w:eastAsia="Times New Roman" w:hAnsi="CMBX12" w:cs="Times New Roman"/>
          <w:sz w:val="28"/>
          <w:szCs w:val="28"/>
        </w:rPr>
      </w:pPr>
    </w:p>
    <w:p w14:paraId="1E00A2D9" w14:textId="7B0F34DE" w:rsidR="004350D8" w:rsidRDefault="004350D8" w:rsidP="004350D8">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8 Testing-</w:t>
      </w:r>
    </w:p>
    <w:p w14:paraId="116C30CC" w14:textId="2414BDF8" w:rsidR="004350D8" w:rsidRPr="004350D8" w:rsidRDefault="004350D8" w:rsidP="004350D8">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t xml:space="preserve">Each instruction from tables A and B are tested out thoroughly in out testing file on the </w:t>
      </w:r>
      <w:proofErr w:type="spellStart"/>
      <w:r>
        <w:rPr>
          <w:rFonts w:ascii="CMBX12" w:eastAsia="Times New Roman" w:hAnsi="CMBX12" w:cs="Times New Roman"/>
          <w:sz w:val="28"/>
          <w:szCs w:val="28"/>
        </w:rPr>
        <w:t>over all</w:t>
      </w:r>
      <w:proofErr w:type="spellEnd"/>
      <w:r>
        <w:rPr>
          <w:rFonts w:ascii="CMBX12" w:eastAsia="Times New Roman" w:hAnsi="CMBX12" w:cs="Times New Roman"/>
          <w:sz w:val="28"/>
          <w:szCs w:val="28"/>
        </w:rPr>
        <w:t xml:space="preserve"> circuit as well as hazard detection</w:t>
      </w:r>
      <w:bookmarkStart w:id="0" w:name="_GoBack"/>
      <w:bookmarkEnd w:id="0"/>
    </w:p>
    <w:p w14:paraId="4426A86D" w14:textId="77777777" w:rsidR="0043156F" w:rsidRDefault="0043156F" w:rsidP="00323F65">
      <w:pPr>
        <w:spacing w:before="100" w:beforeAutospacing="1" w:after="100" w:afterAutospacing="1"/>
        <w:rPr>
          <w:rFonts w:ascii="CMBX12" w:eastAsia="Times New Roman" w:hAnsi="CMBX12" w:cs="Times New Roman"/>
          <w:sz w:val="28"/>
          <w:szCs w:val="28"/>
        </w:rPr>
      </w:pPr>
    </w:p>
    <w:p w14:paraId="17C4B127" w14:textId="77777777" w:rsidR="0043156F" w:rsidRDefault="0043156F" w:rsidP="00323F65">
      <w:pPr>
        <w:spacing w:before="100" w:beforeAutospacing="1" w:after="100" w:afterAutospacing="1"/>
        <w:rPr>
          <w:rFonts w:ascii="CMBX12" w:eastAsia="Times New Roman" w:hAnsi="CMBX12" w:cs="Times New Roman"/>
          <w:sz w:val="28"/>
          <w:szCs w:val="28"/>
        </w:rPr>
      </w:pPr>
    </w:p>
    <w:p w14:paraId="5BD2BB04" w14:textId="154EEEEF" w:rsidR="00EB4817" w:rsidRPr="00323F65" w:rsidRDefault="00EB4817" w:rsidP="00323F65">
      <w:pPr>
        <w:spacing w:before="100" w:beforeAutospacing="1" w:after="100" w:afterAutospacing="1"/>
        <w:rPr>
          <w:rFonts w:ascii="CMBX12" w:eastAsia="Times New Roman" w:hAnsi="CMBX12" w:cs="Times New Roman"/>
          <w:sz w:val="28"/>
          <w:szCs w:val="28"/>
        </w:rPr>
      </w:pPr>
    </w:p>
    <w:p w14:paraId="3E701499" w14:textId="77777777" w:rsidR="00076DCF" w:rsidRDefault="004350D8"/>
    <w:sectPr w:rsidR="00076DCF" w:rsidSect="00695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MT">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1221A3"/>
    <w:multiLevelType w:val="multilevel"/>
    <w:tmpl w:val="4A2C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8302575"/>
    <w:multiLevelType w:val="multilevel"/>
    <w:tmpl w:val="709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F65"/>
    <w:rsid w:val="000765AB"/>
    <w:rsid w:val="001B04DD"/>
    <w:rsid w:val="001C2287"/>
    <w:rsid w:val="0022599E"/>
    <w:rsid w:val="00323F65"/>
    <w:rsid w:val="003823F9"/>
    <w:rsid w:val="003A3EE9"/>
    <w:rsid w:val="0043156F"/>
    <w:rsid w:val="004350D8"/>
    <w:rsid w:val="004D4AB7"/>
    <w:rsid w:val="00506735"/>
    <w:rsid w:val="005B2DD1"/>
    <w:rsid w:val="006951D7"/>
    <w:rsid w:val="006B4DCF"/>
    <w:rsid w:val="006C73CB"/>
    <w:rsid w:val="006F5D34"/>
    <w:rsid w:val="007175F6"/>
    <w:rsid w:val="00747128"/>
    <w:rsid w:val="00770E32"/>
    <w:rsid w:val="008E4FB0"/>
    <w:rsid w:val="009037B6"/>
    <w:rsid w:val="00B04494"/>
    <w:rsid w:val="00B72E81"/>
    <w:rsid w:val="00EB4817"/>
    <w:rsid w:val="00EF6F67"/>
    <w:rsid w:val="00F06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4650"/>
  <w15:chartTrackingRefBased/>
  <w15:docId w15:val="{2CF6A4EB-E898-344E-B55A-EED065F6E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3F65"/>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259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99E"/>
    <w:rPr>
      <w:rFonts w:ascii="Segoe UI" w:hAnsi="Segoe UI" w:cs="Segoe UI"/>
      <w:sz w:val="18"/>
      <w:szCs w:val="18"/>
    </w:rPr>
  </w:style>
  <w:style w:type="table" w:styleId="TableGrid">
    <w:name w:val="Table Grid"/>
    <w:basedOn w:val="TableNormal"/>
    <w:uiPriority w:val="39"/>
    <w:rsid w:val="001B0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924624">
      <w:bodyDiv w:val="1"/>
      <w:marLeft w:val="0"/>
      <w:marRight w:val="0"/>
      <w:marTop w:val="0"/>
      <w:marBottom w:val="0"/>
      <w:divBdr>
        <w:top w:val="none" w:sz="0" w:space="0" w:color="auto"/>
        <w:left w:val="none" w:sz="0" w:space="0" w:color="auto"/>
        <w:bottom w:val="none" w:sz="0" w:space="0" w:color="auto"/>
        <w:right w:val="none" w:sz="0" w:space="0" w:color="auto"/>
      </w:divBdr>
      <w:divsChild>
        <w:div w:id="854728404">
          <w:marLeft w:val="0"/>
          <w:marRight w:val="0"/>
          <w:marTop w:val="0"/>
          <w:marBottom w:val="0"/>
          <w:divBdr>
            <w:top w:val="none" w:sz="0" w:space="0" w:color="auto"/>
            <w:left w:val="none" w:sz="0" w:space="0" w:color="auto"/>
            <w:bottom w:val="none" w:sz="0" w:space="0" w:color="auto"/>
            <w:right w:val="none" w:sz="0" w:space="0" w:color="auto"/>
          </w:divBdr>
          <w:divsChild>
            <w:div w:id="619996582">
              <w:marLeft w:val="0"/>
              <w:marRight w:val="0"/>
              <w:marTop w:val="0"/>
              <w:marBottom w:val="0"/>
              <w:divBdr>
                <w:top w:val="none" w:sz="0" w:space="0" w:color="auto"/>
                <w:left w:val="none" w:sz="0" w:space="0" w:color="auto"/>
                <w:bottom w:val="none" w:sz="0" w:space="0" w:color="auto"/>
                <w:right w:val="none" w:sz="0" w:space="0" w:color="auto"/>
              </w:divBdr>
              <w:divsChild>
                <w:div w:id="170455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17909">
      <w:bodyDiv w:val="1"/>
      <w:marLeft w:val="0"/>
      <w:marRight w:val="0"/>
      <w:marTop w:val="0"/>
      <w:marBottom w:val="0"/>
      <w:divBdr>
        <w:top w:val="none" w:sz="0" w:space="0" w:color="auto"/>
        <w:left w:val="none" w:sz="0" w:space="0" w:color="auto"/>
        <w:bottom w:val="none" w:sz="0" w:space="0" w:color="auto"/>
        <w:right w:val="none" w:sz="0" w:space="0" w:color="auto"/>
      </w:divBdr>
      <w:divsChild>
        <w:div w:id="773742179">
          <w:marLeft w:val="0"/>
          <w:marRight w:val="0"/>
          <w:marTop w:val="0"/>
          <w:marBottom w:val="0"/>
          <w:divBdr>
            <w:top w:val="none" w:sz="0" w:space="0" w:color="auto"/>
            <w:left w:val="none" w:sz="0" w:space="0" w:color="auto"/>
            <w:bottom w:val="none" w:sz="0" w:space="0" w:color="auto"/>
            <w:right w:val="none" w:sz="0" w:space="0" w:color="auto"/>
          </w:divBdr>
          <w:divsChild>
            <w:div w:id="181821982">
              <w:marLeft w:val="0"/>
              <w:marRight w:val="0"/>
              <w:marTop w:val="0"/>
              <w:marBottom w:val="0"/>
              <w:divBdr>
                <w:top w:val="none" w:sz="0" w:space="0" w:color="auto"/>
                <w:left w:val="none" w:sz="0" w:space="0" w:color="auto"/>
                <w:bottom w:val="none" w:sz="0" w:space="0" w:color="auto"/>
                <w:right w:val="none" w:sz="0" w:space="0" w:color="auto"/>
              </w:divBdr>
              <w:divsChild>
                <w:div w:id="15270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26573">
      <w:bodyDiv w:val="1"/>
      <w:marLeft w:val="0"/>
      <w:marRight w:val="0"/>
      <w:marTop w:val="0"/>
      <w:marBottom w:val="0"/>
      <w:divBdr>
        <w:top w:val="none" w:sz="0" w:space="0" w:color="auto"/>
        <w:left w:val="none" w:sz="0" w:space="0" w:color="auto"/>
        <w:bottom w:val="none" w:sz="0" w:space="0" w:color="auto"/>
        <w:right w:val="none" w:sz="0" w:space="0" w:color="auto"/>
      </w:divBdr>
      <w:divsChild>
        <w:div w:id="293801922">
          <w:marLeft w:val="0"/>
          <w:marRight w:val="0"/>
          <w:marTop w:val="0"/>
          <w:marBottom w:val="0"/>
          <w:divBdr>
            <w:top w:val="none" w:sz="0" w:space="0" w:color="auto"/>
            <w:left w:val="none" w:sz="0" w:space="0" w:color="auto"/>
            <w:bottom w:val="none" w:sz="0" w:space="0" w:color="auto"/>
            <w:right w:val="none" w:sz="0" w:space="0" w:color="auto"/>
          </w:divBdr>
          <w:divsChild>
            <w:div w:id="2091345595">
              <w:marLeft w:val="0"/>
              <w:marRight w:val="0"/>
              <w:marTop w:val="0"/>
              <w:marBottom w:val="0"/>
              <w:divBdr>
                <w:top w:val="none" w:sz="0" w:space="0" w:color="auto"/>
                <w:left w:val="none" w:sz="0" w:space="0" w:color="auto"/>
                <w:bottom w:val="none" w:sz="0" w:space="0" w:color="auto"/>
                <w:right w:val="none" w:sz="0" w:space="0" w:color="auto"/>
              </w:divBdr>
              <w:divsChild>
                <w:div w:id="61678494">
                  <w:marLeft w:val="0"/>
                  <w:marRight w:val="0"/>
                  <w:marTop w:val="0"/>
                  <w:marBottom w:val="0"/>
                  <w:divBdr>
                    <w:top w:val="none" w:sz="0" w:space="0" w:color="auto"/>
                    <w:left w:val="none" w:sz="0" w:space="0" w:color="auto"/>
                    <w:bottom w:val="none" w:sz="0" w:space="0" w:color="auto"/>
                    <w:right w:val="none" w:sz="0" w:space="0" w:color="auto"/>
                  </w:divBdr>
                </w:div>
              </w:divsChild>
            </w:div>
            <w:div w:id="733435737">
              <w:marLeft w:val="0"/>
              <w:marRight w:val="0"/>
              <w:marTop w:val="0"/>
              <w:marBottom w:val="0"/>
              <w:divBdr>
                <w:top w:val="none" w:sz="0" w:space="0" w:color="auto"/>
                <w:left w:val="none" w:sz="0" w:space="0" w:color="auto"/>
                <w:bottom w:val="none" w:sz="0" w:space="0" w:color="auto"/>
                <w:right w:val="none" w:sz="0" w:space="0" w:color="auto"/>
              </w:divBdr>
              <w:divsChild>
                <w:div w:id="9397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3914">
          <w:marLeft w:val="0"/>
          <w:marRight w:val="0"/>
          <w:marTop w:val="0"/>
          <w:marBottom w:val="0"/>
          <w:divBdr>
            <w:top w:val="none" w:sz="0" w:space="0" w:color="auto"/>
            <w:left w:val="none" w:sz="0" w:space="0" w:color="auto"/>
            <w:bottom w:val="none" w:sz="0" w:space="0" w:color="auto"/>
            <w:right w:val="none" w:sz="0" w:space="0" w:color="auto"/>
          </w:divBdr>
          <w:divsChild>
            <w:div w:id="1069690721">
              <w:marLeft w:val="0"/>
              <w:marRight w:val="0"/>
              <w:marTop w:val="0"/>
              <w:marBottom w:val="0"/>
              <w:divBdr>
                <w:top w:val="none" w:sz="0" w:space="0" w:color="auto"/>
                <w:left w:val="none" w:sz="0" w:space="0" w:color="auto"/>
                <w:bottom w:val="none" w:sz="0" w:space="0" w:color="auto"/>
                <w:right w:val="none" w:sz="0" w:space="0" w:color="auto"/>
              </w:divBdr>
              <w:divsChild>
                <w:div w:id="9071685">
                  <w:marLeft w:val="0"/>
                  <w:marRight w:val="0"/>
                  <w:marTop w:val="0"/>
                  <w:marBottom w:val="0"/>
                  <w:divBdr>
                    <w:top w:val="none" w:sz="0" w:space="0" w:color="auto"/>
                    <w:left w:val="none" w:sz="0" w:space="0" w:color="auto"/>
                    <w:bottom w:val="none" w:sz="0" w:space="0" w:color="auto"/>
                    <w:right w:val="none" w:sz="0" w:space="0" w:color="auto"/>
                  </w:divBdr>
                </w:div>
              </w:divsChild>
            </w:div>
            <w:div w:id="548567283">
              <w:marLeft w:val="0"/>
              <w:marRight w:val="0"/>
              <w:marTop w:val="0"/>
              <w:marBottom w:val="0"/>
              <w:divBdr>
                <w:top w:val="none" w:sz="0" w:space="0" w:color="auto"/>
                <w:left w:val="none" w:sz="0" w:space="0" w:color="auto"/>
                <w:bottom w:val="none" w:sz="0" w:space="0" w:color="auto"/>
                <w:right w:val="none" w:sz="0" w:space="0" w:color="auto"/>
              </w:divBdr>
              <w:divsChild>
                <w:div w:id="7186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824">
          <w:marLeft w:val="0"/>
          <w:marRight w:val="0"/>
          <w:marTop w:val="0"/>
          <w:marBottom w:val="0"/>
          <w:divBdr>
            <w:top w:val="none" w:sz="0" w:space="0" w:color="auto"/>
            <w:left w:val="none" w:sz="0" w:space="0" w:color="auto"/>
            <w:bottom w:val="none" w:sz="0" w:space="0" w:color="auto"/>
            <w:right w:val="none" w:sz="0" w:space="0" w:color="auto"/>
          </w:divBdr>
          <w:divsChild>
            <w:div w:id="560486261">
              <w:marLeft w:val="0"/>
              <w:marRight w:val="0"/>
              <w:marTop w:val="0"/>
              <w:marBottom w:val="0"/>
              <w:divBdr>
                <w:top w:val="none" w:sz="0" w:space="0" w:color="auto"/>
                <w:left w:val="none" w:sz="0" w:space="0" w:color="auto"/>
                <w:bottom w:val="none" w:sz="0" w:space="0" w:color="auto"/>
                <w:right w:val="none" w:sz="0" w:space="0" w:color="auto"/>
              </w:divBdr>
              <w:divsChild>
                <w:div w:id="1056009658">
                  <w:marLeft w:val="0"/>
                  <w:marRight w:val="0"/>
                  <w:marTop w:val="0"/>
                  <w:marBottom w:val="0"/>
                  <w:divBdr>
                    <w:top w:val="none" w:sz="0" w:space="0" w:color="auto"/>
                    <w:left w:val="none" w:sz="0" w:space="0" w:color="auto"/>
                    <w:bottom w:val="none" w:sz="0" w:space="0" w:color="auto"/>
                    <w:right w:val="none" w:sz="0" w:space="0" w:color="auto"/>
                  </w:divBdr>
                </w:div>
              </w:divsChild>
            </w:div>
            <w:div w:id="151340817">
              <w:marLeft w:val="0"/>
              <w:marRight w:val="0"/>
              <w:marTop w:val="0"/>
              <w:marBottom w:val="0"/>
              <w:divBdr>
                <w:top w:val="none" w:sz="0" w:space="0" w:color="auto"/>
                <w:left w:val="none" w:sz="0" w:space="0" w:color="auto"/>
                <w:bottom w:val="none" w:sz="0" w:space="0" w:color="auto"/>
                <w:right w:val="none" w:sz="0" w:space="0" w:color="auto"/>
              </w:divBdr>
              <w:divsChild>
                <w:div w:id="9389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Edward Klaben</dc:creator>
  <cp:keywords/>
  <dc:description/>
  <cp:lastModifiedBy>Kevin Edward Klaben</cp:lastModifiedBy>
  <cp:revision>3</cp:revision>
  <dcterms:created xsi:type="dcterms:W3CDTF">2019-03-29T23:30:00Z</dcterms:created>
  <dcterms:modified xsi:type="dcterms:W3CDTF">2019-03-30T02:43:00Z</dcterms:modified>
</cp:coreProperties>
</file>