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F6237" w14:textId="77777777" w:rsidR="00A0653A" w:rsidRDefault="006F5362" w:rsidP="006F5362">
      <w:pPr>
        <w:jc w:val="center"/>
        <w:rPr>
          <w:rFonts w:ascii="Baskerville" w:eastAsia="Calibri" w:hAnsi="Baskerville" w:cs="Calibri"/>
          <w:b/>
          <w:sz w:val="36"/>
          <w:szCs w:val="36"/>
        </w:rPr>
      </w:pPr>
      <w:r w:rsidRPr="006F5362">
        <w:rPr>
          <w:rFonts w:ascii="Baskerville" w:eastAsia="Calibri" w:hAnsi="Baskerville" w:cs="Calibri"/>
          <w:b/>
          <w:sz w:val="36"/>
          <w:szCs w:val="36"/>
        </w:rPr>
        <w:t>Pseudocode for</w:t>
      </w:r>
      <w:r w:rsidRPr="006F5362">
        <w:rPr>
          <w:rFonts w:ascii="Baskerville" w:eastAsia="Times New Roman" w:hAnsi="Baskerville" w:cs="Arial Hebrew"/>
          <w:b/>
          <w:sz w:val="36"/>
          <w:szCs w:val="36"/>
          <w:lang w:eastAsia="zh-CN"/>
        </w:rPr>
        <w:t xml:space="preserve"> </w:t>
      </w:r>
      <w:r w:rsidRPr="006F5362">
        <w:rPr>
          <w:rFonts w:ascii="Baskerville" w:eastAsia="Calibri" w:hAnsi="Baskerville" w:cs="Calibri"/>
          <w:b/>
          <w:sz w:val="36"/>
          <w:szCs w:val="36"/>
        </w:rPr>
        <w:t>Daylight</w:t>
      </w:r>
    </w:p>
    <w:p w14:paraId="2391389F" w14:textId="604250D5" w:rsidR="00403F20" w:rsidRDefault="00403F20" w:rsidP="006F5362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2A27BA24" w14:textId="4A147C1B" w:rsidR="00DF249B" w:rsidRDefault="00403F20" w:rsidP="006F5362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Recap: This is a mobile app designed for people with bipolar disorder, aiming at helping them track their daily mood changes and mark their daily highlight. </w:t>
      </w:r>
    </w:p>
    <w:p w14:paraId="1C87C35F" w14:textId="0EE9ED28" w:rsidR="00DF249B" w:rsidRPr="00DF249B" w:rsidRDefault="0005564E" w:rsidP="00DF249B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1E9611ED" wp14:editId="3206F5C7">
            <wp:simplePos x="0" y="0"/>
            <wp:positionH relativeFrom="column">
              <wp:posOffset>-176985</wp:posOffset>
            </wp:positionH>
            <wp:positionV relativeFrom="paragraph">
              <wp:posOffset>294904</wp:posOffset>
            </wp:positionV>
            <wp:extent cx="1795323" cy="3194314"/>
            <wp:effectExtent l="0" t="0" r="8255" b="6350"/>
            <wp:wrapNone/>
            <wp:docPr id="4" name="Picture 4" descr="iPhone%2067%20–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hone%2067%20–%2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323" cy="31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11D2" w14:textId="5AD0FEB9" w:rsidR="006F5362" w:rsidRDefault="00DF249B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</w:r>
    </w:p>
    <w:p w14:paraId="30E56BF0" w14:textId="77777777" w:rsidR="0005564E" w:rsidRDefault="00DF249B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</w:t>
      </w:r>
    </w:p>
    <w:p w14:paraId="50DC31A6" w14:textId="77777777" w:rsidR="0005564E" w:rsidRDefault="0005564E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049D1695" w14:textId="3CB13E9C" w:rsidR="00DF249B" w:rsidRDefault="0005564E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</w:t>
      </w:r>
      <w:r w:rsidR="00DF249B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This is the home screen, which is composed of a               </w:t>
      </w:r>
    </w:p>
    <w:p w14:paraId="16D2F23C" w14:textId="3CA6DCF1" w:rsidR="00DF249B" w:rsidRDefault="00DF249B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label saying, “How is it going?” and </w:t>
      </w:r>
      <w:r w:rsidR="0005564E">
        <w:rPr>
          <w:rFonts w:ascii="Baskerville" w:eastAsia="Times New Roman" w:hAnsi="Baskerville" w:cs="Arial Hebrew"/>
          <w:sz w:val="32"/>
          <w:szCs w:val="32"/>
          <w:lang w:eastAsia="zh-CN"/>
        </w:rPr>
        <w:t>three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different </w:t>
      </w:r>
    </w:p>
    <w:p w14:paraId="4282FD74" w14:textId="02EF0A00" w:rsidR="00DF249B" w:rsidRDefault="00DF249B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</w:t>
      </w:r>
      <w:r w:rsidR="00A8626A">
        <w:rPr>
          <w:rFonts w:ascii="Baskerville" w:eastAsia="Times New Roman" w:hAnsi="Baskerville" w:cs="Arial Hebrew"/>
          <w:sz w:val="32"/>
          <w:szCs w:val="32"/>
          <w:lang w:eastAsia="zh-CN"/>
        </w:rPr>
        <w:t>basic emot</w:t>
      </w:r>
      <w:r w:rsidR="00C34250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ion icons, which are </w:t>
      </w:r>
      <w:r w:rsidR="0005564E">
        <w:rPr>
          <w:rFonts w:ascii="Baskerville" w:eastAsia="Times New Roman" w:hAnsi="Baskerville" w:cs="Arial Hebrew"/>
          <w:sz w:val="32"/>
          <w:szCs w:val="32"/>
          <w:lang w:eastAsia="zh-CN"/>
        </w:rPr>
        <w:t>made of buttons.</w:t>
      </w:r>
    </w:p>
    <w:p w14:paraId="34CB418B" w14:textId="48002F59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749E3E98" w14:textId="6AD13892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75D449E5" w14:textId="7DE2ADB3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C23DFFB" w14:textId="726D2042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3754A1E3" w14:textId="7B1AA36E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4D34520" w14:textId="6069C7EF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780FB749" w14:textId="3285E08E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0DF7637C" w14:textId="3935F08D" w:rsidR="00B122F4" w:rsidRDefault="00B122F4" w:rsidP="00DF249B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1" locked="0" layoutInCell="1" allowOverlap="1" wp14:anchorId="7302A283" wp14:editId="7FA05BA0">
            <wp:simplePos x="0" y="0"/>
            <wp:positionH relativeFrom="column">
              <wp:posOffset>-175260</wp:posOffset>
            </wp:positionH>
            <wp:positionV relativeFrom="paragraph">
              <wp:posOffset>346710</wp:posOffset>
            </wp:positionV>
            <wp:extent cx="1784667" cy="3172742"/>
            <wp:effectExtent l="0" t="0" r="0" b="2540"/>
            <wp:wrapNone/>
            <wp:docPr id="5" name="Picture 5" descr="iPhone%2067%20–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hone%2067%20–%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67" cy="317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9EEC0" w14:textId="6DE175C5" w:rsidR="00B122F4" w:rsidRPr="00B122F4" w:rsidRDefault="00B122F4" w:rsidP="00B122F4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5A832DF" w14:textId="77777777" w:rsidR="0042436F" w:rsidRDefault="00B122F4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</w:r>
    </w:p>
    <w:p w14:paraId="26F8FCC1" w14:textId="77777777" w:rsidR="0042436F" w:rsidRDefault="0042436F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9F55409" w14:textId="77777777" w:rsidR="0042436F" w:rsidRDefault="0042436F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</w:t>
      </w:r>
    </w:p>
    <w:p w14:paraId="0F67251E" w14:textId="4F06A217" w:rsidR="00B122F4" w:rsidRDefault="0042436F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</w:t>
      </w:r>
      <w:r w:rsidR="00B122F4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This is the </w:t>
      </w:r>
      <w:r w:rsidR="00B122F4">
        <w:rPr>
          <w:rFonts w:ascii="Baskerville" w:eastAsia="Times New Roman" w:hAnsi="Baskerville" w:cs="Arial Hebrew"/>
          <w:sz w:val="32"/>
          <w:szCs w:val="32"/>
          <w:lang w:eastAsia="zh-CN"/>
        </w:rPr>
        <w:t>today</w:t>
      </w:r>
      <w:r w:rsidR="00B122F4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screen, which is composed of a               </w:t>
      </w:r>
    </w:p>
    <w:p w14:paraId="5A8303F9" w14:textId="25610677" w:rsidR="00B122F4" w:rsidRDefault="00B122F4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back button, a label asking the user about the</w:t>
      </w:r>
    </w:p>
    <w:p w14:paraId="3D891ED5" w14:textId="4EFC1A1A" w:rsidR="00B122F4" w:rsidRDefault="00B122F4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  <w:t>highlight, several default icons</w:t>
      </w:r>
      <w:r w:rsidR="0042436F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made of buttons, </w:t>
      </w:r>
    </w:p>
    <w:p w14:paraId="23996673" w14:textId="7D4B93EE" w:rsidR="0042436F" w:rsidRDefault="0042436F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a plus button which links to the third screen, and</w:t>
      </w:r>
    </w:p>
    <w:p w14:paraId="740BA1D0" w14:textId="0776D8D3" w:rsidR="0042436F" w:rsidRDefault="0042436F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at the bottom lies a tap bar, allowing the users to</w:t>
      </w:r>
    </w:p>
    <w:p w14:paraId="0F9CA51C" w14:textId="506FA20A" w:rsidR="0042436F" w:rsidRDefault="0042436F" w:rsidP="00B122F4">
      <w:pPr>
        <w:tabs>
          <w:tab w:val="left" w:pos="2766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switch between the three screens.</w:t>
      </w:r>
    </w:p>
    <w:p w14:paraId="5FF132DD" w14:textId="4C853840" w:rsidR="0042436F" w:rsidRDefault="0042436F" w:rsidP="00B122F4">
      <w:pPr>
        <w:tabs>
          <w:tab w:val="left" w:pos="3478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8AB8B71" w14:textId="77777777" w:rsidR="0042436F" w:rsidRPr="0042436F" w:rsidRDefault="0042436F" w:rsidP="0042436F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CEE1136" w14:textId="77777777" w:rsidR="0042436F" w:rsidRPr="0042436F" w:rsidRDefault="0042436F" w:rsidP="0042436F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2DCBDEAB" w14:textId="78115B72" w:rsidR="00B122F4" w:rsidRDefault="00B122F4" w:rsidP="0042436F">
      <w:pPr>
        <w:jc w:val="center"/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3D81E11F" w14:textId="77777777" w:rsidR="0042436F" w:rsidRDefault="0042436F" w:rsidP="0042436F">
      <w:pPr>
        <w:jc w:val="center"/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E4754F0" w14:textId="7C178860" w:rsidR="0042436F" w:rsidRDefault="0042436F" w:rsidP="0042436F">
      <w:pPr>
        <w:tabs>
          <w:tab w:val="left" w:pos="3295"/>
          <w:tab w:val="center" w:pos="4680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60288" behindDoc="1" locked="0" layoutInCell="1" allowOverlap="1" wp14:anchorId="30A1021A" wp14:editId="566BFA0B">
            <wp:simplePos x="0" y="0"/>
            <wp:positionH relativeFrom="column">
              <wp:posOffset>-284607</wp:posOffset>
            </wp:positionH>
            <wp:positionV relativeFrom="paragraph">
              <wp:posOffset>6477</wp:posOffset>
            </wp:positionV>
            <wp:extent cx="1934023" cy="3440622"/>
            <wp:effectExtent l="0" t="0" r="0" b="0"/>
            <wp:wrapNone/>
            <wp:docPr id="6" name="Picture 6" descr="iPhone%2067%20–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hone%2067%20–%2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23" cy="344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</w:r>
    </w:p>
    <w:p w14:paraId="1A7679D5" w14:textId="77777777" w:rsidR="0042436F" w:rsidRDefault="0042436F" w:rsidP="0042436F">
      <w:pPr>
        <w:tabs>
          <w:tab w:val="left" w:pos="3295"/>
          <w:tab w:val="center" w:pos="4680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3A3AF3E" w14:textId="50AF9B67" w:rsidR="0042436F" w:rsidRDefault="0042436F" w:rsidP="0042436F">
      <w:pPr>
        <w:tabs>
          <w:tab w:val="left" w:pos="3295"/>
          <w:tab w:val="center" w:pos="4680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       </w:t>
      </w:r>
    </w:p>
    <w:p w14:paraId="3AA63283" w14:textId="0A4D407C" w:rsidR="0042436F" w:rsidRDefault="0042436F" w:rsidP="0042436F">
      <w:pPr>
        <w:tabs>
          <w:tab w:val="left" w:pos="3295"/>
          <w:tab w:val="center" w:pos="4680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      This is the “plus” screen, which is composed of</w:t>
      </w: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</w:r>
    </w:p>
    <w:p w14:paraId="3AF54FC9" w14:textId="77777777" w:rsidR="0042436F" w:rsidRDefault="0042436F" w:rsidP="0042436F">
      <w:pPr>
        <w:tabs>
          <w:tab w:val="left" w:pos="3295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  <w:t xml:space="preserve"> a back button to the today screen, and </w:t>
      </w:r>
    </w:p>
    <w:p w14:paraId="462E1A39" w14:textId="77777777" w:rsidR="0042436F" w:rsidRDefault="0042436F" w:rsidP="0042436F">
      <w:pPr>
        <w:tabs>
          <w:tab w:val="left" w:pos="3295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       another bunch of icons of the same functions </w:t>
      </w:r>
    </w:p>
    <w:p w14:paraId="115F8B97" w14:textId="4AB4E4A3" w:rsidR="0042436F" w:rsidRDefault="0042436F" w:rsidP="0042436F">
      <w:pPr>
        <w:tabs>
          <w:tab w:val="left" w:pos="3295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       as in the last screen. Also, there is a tap bar for</w:t>
      </w:r>
    </w:p>
    <w:p w14:paraId="3F155F15" w14:textId="541EB998" w:rsidR="00FC5EAA" w:rsidRDefault="00FC5EAA" w:rsidP="0042436F">
      <w:pPr>
        <w:tabs>
          <w:tab w:val="left" w:pos="3295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noProof/>
          <w:sz w:val="32"/>
          <w:szCs w:val="32"/>
          <w:lang w:eastAsia="zh-CN"/>
        </w:rPr>
        <w:drawing>
          <wp:anchor distT="0" distB="0" distL="114300" distR="114300" simplePos="0" relativeHeight="251661312" behindDoc="1" locked="0" layoutInCell="1" allowOverlap="1" wp14:anchorId="1D47215B" wp14:editId="3134DD68">
            <wp:simplePos x="0" y="0"/>
            <wp:positionH relativeFrom="column">
              <wp:posOffset>-170815</wp:posOffset>
            </wp:positionH>
            <wp:positionV relativeFrom="paragraph">
              <wp:posOffset>2487168</wp:posOffset>
            </wp:positionV>
            <wp:extent cx="1867494" cy="3321812"/>
            <wp:effectExtent l="0" t="0" r="12700" b="5715"/>
            <wp:wrapNone/>
            <wp:docPr id="7" name="Picture 7" descr="iPhone%2067%20–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hone%2067%20–%2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494" cy="33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36F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                                         quick switch at the very bottom.</w:t>
      </w:r>
    </w:p>
    <w:p w14:paraId="44F02157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5A509FD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1BA2B73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1DFB447F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73E6A053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5B7FA395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373DEE1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29A66117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432B18F9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6693B2D4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7E42F3B1" w14:textId="77777777" w:rsidR="00FC5EAA" w:rsidRP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39C2DBC1" w14:textId="698BB7EC" w:rsidR="00FC5EAA" w:rsidRDefault="00FC5EAA" w:rsidP="00FC5EAA">
      <w:pPr>
        <w:rPr>
          <w:rFonts w:ascii="Baskerville" w:eastAsia="Times New Roman" w:hAnsi="Baskerville" w:cs="Arial Hebrew"/>
          <w:sz w:val="32"/>
          <w:szCs w:val="32"/>
          <w:lang w:eastAsia="zh-CN"/>
        </w:rPr>
      </w:pPr>
    </w:p>
    <w:p w14:paraId="222001F3" w14:textId="77777777" w:rsidR="00FC5EAA" w:rsidRDefault="00FC5EAA" w:rsidP="00FC5EAA">
      <w:pPr>
        <w:tabs>
          <w:tab w:val="left" w:pos="3658"/>
        </w:tabs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ab/>
        <w:t xml:space="preserve">This is the record screen, which is </w:t>
      </w:r>
    </w:p>
    <w:p w14:paraId="70633CA7" w14:textId="62E77D72" w:rsidR="00FC5EAA" w:rsidRDefault="00FC5EAA" w:rsidP="00FC5EAA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composed of a label named “Mood </w:t>
      </w:r>
    </w:p>
    <w:p w14:paraId="301BC4DB" w14:textId="24662DE6" w:rsidR="0042436F" w:rsidRDefault="00FC5EAA" w:rsidP="00FC5EAA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Record” and a list of users </w:t>
      </w:r>
      <w:r w:rsidR="008C366E">
        <w:rPr>
          <w:rFonts w:ascii="Baskerville" w:eastAsia="Times New Roman" w:hAnsi="Baskerville" w:cs="Arial Hebrew"/>
          <w:sz w:val="32"/>
          <w:szCs w:val="32"/>
          <w:lang w:eastAsia="zh-CN"/>
        </w:rPr>
        <w:t>previous</w:t>
      </w:r>
    </w:p>
    <w:p w14:paraId="4FC48F64" w14:textId="036368A7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choices, including the emotion icon </w:t>
      </w:r>
    </w:p>
    <w:p w14:paraId="2F44F478" w14:textId="6C9859B9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and the activity icon. Meanwhile, the</w:t>
      </w:r>
    </w:p>
    <w:p w14:paraId="6B09A8A9" w14:textId="31ED6C2C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specific date will be displayed on the</w:t>
      </w:r>
    </w:p>
    <w:p w14:paraId="2460D58E" w14:textId="7E3BC817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top of the icon. On the right side, there</w:t>
      </w:r>
    </w:p>
    <w:p w14:paraId="567820B3" w14:textId="521D091C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is a pencil indicating that the user </w:t>
      </w:r>
      <w:proofErr w:type="gramStart"/>
      <w:r>
        <w:rPr>
          <w:rFonts w:ascii="Baskerville" w:eastAsia="Times New Roman" w:hAnsi="Baskerville" w:cs="Arial Hebrew"/>
          <w:sz w:val="32"/>
          <w:szCs w:val="32"/>
          <w:lang w:eastAsia="zh-CN"/>
        </w:rPr>
        <w:t>can</w:t>
      </w:r>
      <w:proofErr w:type="gramEnd"/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</w:t>
      </w:r>
    </w:p>
    <w:p w14:paraId="3EF34805" w14:textId="4C3D4F01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>make some notes about their highlight, and</w:t>
      </w:r>
    </w:p>
    <w:p w14:paraId="34E9BC5A" w14:textId="16B73400" w:rsidR="008C366E" w:rsidRDefault="008C366E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r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that will work as a </w:t>
      </w:r>
      <w:proofErr w:type="spellStart"/>
      <w:r>
        <w:rPr>
          <w:rFonts w:ascii="Baskerville" w:eastAsia="Times New Roman" w:hAnsi="Baskerville" w:cs="Arial Hebrew"/>
          <w:sz w:val="32"/>
          <w:szCs w:val="32"/>
          <w:lang w:eastAsia="zh-CN"/>
        </w:rPr>
        <w:t>textfield</w:t>
      </w:r>
      <w:proofErr w:type="spellEnd"/>
      <w:r>
        <w:rPr>
          <w:rFonts w:ascii="Baskerville" w:eastAsia="Times New Roman" w:hAnsi="Baskerville" w:cs="Arial Hebrew"/>
          <w:sz w:val="32"/>
          <w:szCs w:val="32"/>
          <w:lang w:eastAsia="zh-CN"/>
        </w:rPr>
        <w:t>.</w:t>
      </w:r>
      <w:r w:rsidR="00D7313D">
        <w:rPr>
          <w:rFonts w:ascii="Baskerville" w:eastAsia="Times New Roman" w:hAnsi="Baskerville" w:cs="Arial Hebrew"/>
          <w:sz w:val="32"/>
          <w:szCs w:val="32"/>
          <w:lang w:eastAsia="zh-CN"/>
        </w:rPr>
        <w:t xml:space="preserve"> The bottom </w:t>
      </w:r>
    </w:p>
    <w:p w14:paraId="5E3447E6" w14:textId="1EEEC3E6" w:rsidR="00D7313D" w:rsidRPr="00FC5EAA" w:rsidRDefault="00D7313D" w:rsidP="008C366E">
      <w:pPr>
        <w:tabs>
          <w:tab w:val="left" w:pos="3658"/>
        </w:tabs>
        <w:ind w:firstLine="3680"/>
        <w:rPr>
          <w:rFonts w:ascii="Baskerville" w:eastAsia="Times New Roman" w:hAnsi="Baskerville" w:cs="Arial Hebrew"/>
          <w:sz w:val="32"/>
          <w:szCs w:val="32"/>
          <w:lang w:eastAsia="zh-CN"/>
        </w:rPr>
      </w:pPr>
      <w:bookmarkStart w:id="0" w:name="_GoBack"/>
      <w:bookmarkEnd w:id="0"/>
      <w:r>
        <w:rPr>
          <w:rFonts w:ascii="Baskerville" w:eastAsia="Times New Roman" w:hAnsi="Baskerville" w:cs="Arial Hebrew"/>
          <w:sz w:val="32"/>
          <w:szCs w:val="32"/>
          <w:lang w:eastAsia="zh-CN"/>
        </w:rPr>
        <w:t>part lies a tab bar as well.</w:t>
      </w:r>
    </w:p>
    <w:sectPr w:rsidR="00D7313D" w:rsidRPr="00FC5EAA" w:rsidSect="0015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0000000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62"/>
    <w:rsid w:val="0005564E"/>
    <w:rsid w:val="001512F7"/>
    <w:rsid w:val="00295F57"/>
    <w:rsid w:val="00403F20"/>
    <w:rsid w:val="0042436F"/>
    <w:rsid w:val="006F5362"/>
    <w:rsid w:val="008C366E"/>
    <w:rsid w:val="00A0653A"/>
    <w:rsid w:val="00A8626A"/>
    <w:rsid w:val="00B122F4"/>
    <w:rsid w:val="00C34250"/>
    <w:rsid w:val="00D7313D"/>
    <w:rsid w:val="00DF249B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5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 Wu</dc:creator>
  <cp:keywords/>
  <dc:description/>
  <cp:lastModifiedBy>Keke Wu</cp:lastModifiedBy>
  <cp:revision>6</cp:revision>
  <dcterms:created xsi:type="dcterms:W3CDTF">2017-10-05T04:08:00Z</dcterms:created>
  <dcterms:modified xsi:type="dcterms:W3CDTF">2017-10-05T04:50:00Z</dcterms:modified>
</cp:coreProperties>
</file>