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AE390" w14:textId="5DF35B84" w:rsidR="00EF4E8D" w:rsidRDefault="007A3497" w:rsidP="008C7FA5">
      <w:pPr>
        <w:pStyle w:val="a3"/>
        <w:numPr>
          <w:ilvl w:val="0"/>
          <w:numId w:val="2"/>
        </w:numPr>
        <w:ind w:firstLineChars="0"/>
      </w:pPr>
      <w:r w:rsidRPr="007A3497">
        <w:rPr>
          <w:rFonts w:hint="eastAsia"/>
        </w:rPr>
        <w:t>衡量人生价值有</w:t>
      </w:r>
      <w:r>
        <w:rPr>
          <w:rFonts w:hint="eastAsia"/>
        </w:rPr>
        <w:t>哪些</w:t>
      </w:r>
      <w:r w:rsidRPr="007A3497">
        <w:rPr>
          <w:rFonts w:hint="eastAsia"/>
        </w:rPr>
        <w:t>评判标准</w:t>
      </w:r>
      <w:r w:rsidR="00BD5B39">
        <w:rPr>
          <w:rFonts w:hint="eastAsia"/>
        </w:rPr>
        <w:t>（P</w:t>
      </w:r>
      <w:r w:rsidR="00BD5B39">
        <w:t>26</w:t>
      </w:r>
      <w:r w:rsidR="001F27EE">
        <w:t xml:space="preserve"> P37</w:t>
      </w:r>
      <w:r w:rsidR="00BD5B39">
        <w:t>）</w:t>
      </w:r>
    </w:p>
    <w:p w14:paraId="4EDD1D87" w14:textId="69DD378A" w:rsidR="00D03F9B" w:rsidRDefault="00D03F9B" w:rsidP="00D03F9B">
      <w:r>
        <w:rPr>
          <w:rFonts w:hint="eastAsia"/>
        </w:rPr>
        <w:t>关于衡量人生价值有哪些评判标准，我们可以从几个方面来考虑：</w:t>
      </w:r>
    </w:p>
    <w:p w14:paraId="2F407578" w14:textId="6F173F1D" w:rsidR="00D03F9B" w:rsidRDefault="00D03F9B" w:rsidP="00D03F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个人成就：对于许多人来说，个人成就是衡量人生价值的一个重要标准。这包括在职业、学术、艺术等领域取得的成就，以及在家庭、社会、公共服务等方面做出的贡献。</w:t>
      </w:r>
    </w:p>
    <w:p w14:paraId="01FA6860" w14:textId="51162FD2" w:rsidR="00D03F9B" w:rsidRDefault="00D03F9B" w:rsidP="00D03F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幸福感：对于许多人来说，个人的幸福感是衡量人生价值的一个重要标准。这包括身体健康、心理健康、精神健康以及个人与家庭、朋友、社会之间的关系。</w:t>
      </w:r>
    </w:p>
    <w:p w14:paraId="7B2370B0" w14:textId="16620FC0" w:rsidR="00D03F9B" w:rsidRDefault="00D03F9B" w:rsidP="00D03F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个人价值观：对于许多人来说，个人的价值观是衡量人生价值的一个重要标准。这包括个人对道德、善恶、正义、公平、尊严等概念的看法，以及个人如何通过自己的行为来体现这些价值观。</w:t>
      </w:r>
    </w:p>
    <w:p w14:paraId="39C9BF53" w14:textId="4B74FF91" w:rsidR="00D03F9B" w:rsidRDefault="00D03F9B" w:rsidP="00D03F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个人能力：对于许多人来说，个人的能力是衡量人生价值的一个重要标准。这包括个人在职业、学术、艺术、体育、游戏等领域的能力，以及个人在应对各种挑战、解决问题、思考问题、学习新知识等方面的能力。</w:t>
      </w:r>
    </w:p>
    <w:p w14:paraId="72B4254B" w14:textId="27D6577F" w:rsidR="00B565F0" w:rsidRDefault="00D03F9B" w:rsidP="00D03F9B">
      <w:r>
        <w:rPr>
          <w:rFonts w:hint="eastAsia"/>
        </w:rPr>
        <w:t>总的来说，衡量人生价值有许多评判</w:t>
      </w:r>
    </w:p>
    <w:p w14:paraId="64E7611A" w14:textId="1A62E9F5" w:rsidR="006576DF" w:rsidRDefault="00FB4738" w:rsidP="00D03F9B">
      <w:r>
        <w:rPr>
          <w:rFonts w:hint="eastAsia"/>
        </w:rPr>
        <w:t>-</w:t>
      </w:r>
      <w:r>
        <w:t>------------------------------------------------------------------------------</w:t>
      </w:r>
    </w:p>
    <w:p w14:paraId="3D5E24F9" w14:textId="66A89AA6" w:rsidR="006576DF" w:rsidRDefault="006576DF" w:rsidP="00251906">
      <w:pPr>
        <w:ind w:firstLine="420"/>
      </w:pPr>
      <w:r>
        <w:rPr>
          <w:rFonts w:hint="eastAsia"/>
        </w:rPr>
        <w:t>衡量人生价值有许多评判标准，这些标准可以从不同的角度来考虑。其中，个人成就是一个重要的标准。对于许多人来说，个人成就包括在职业、学术、艺术等领域取得的成就，以及在家庭、社会、公共服务等方面做出的贡献。在当今这个竞争激烈的社会中，人们往往会用自己的成就来衡量自己的价值。例如，有人会以自己的职业地位、收入、地位等来衡量自己的价值；有人会以自己的学术成就、科研成果、著作等来衡量自己的价值。</w:t>
      </w:r>
    </w:p>
    <w:p w14:paraId="590E5FD6" w14:textId="6D41B342" w:rsidR="006576DF" w:rsidRDefault="006576DF" w:rsidP="00251906">
      <w:pPr>
        <w:ind w:firstLine="420"/>
      </w:pPr>
      <w:r>
        <w:rPr>
          <w:rFonts w:hint="eastAsia"/>
        </w:rPr>
        <w:t>然而，个人成就并不是唯一的衡量人生价值的标准。幸福感也是一个重要的标准。对于许多人来说，个人的幸福感包括身体健康、心理健康、精神健康以及个人与家庭、朋友、社会之间的关系。幸福感不仅是人们追求的目标，也是人们衡量自己生活质量的重要指标。在幸福感较高的情况下，人们往往会感觉自己的生活充实、有意义，而幸福感较低的情况下，人们往往会感</w:t>
      </w:r>
    </w:p>
    <w:p w14:paraId="039611A5" w14:textId="5040ECAC" w:rsidR="00251906" w:rsidRDefault="00251906" w:rsidP="00251906">
      <w:pPr>
        <w:ind w:firstLine="420"/>
      </w:pPr>
      <w:r>
        <w:rPr>
          <w:rFonts w:hint="eastAsia"/>
        </w:rPr>
        <w:t>除了个人成就和幸福感之外，个人价值观也是一个重要的衡量人生价值的标准。个人价值观包括个人对道德、善恶、正义、公平、尊严等概念的看法，以及个人如何通过自己的行为来体现这些价值观。个人价值观不仅决定了个人的行为准则，也决定了个人对于自己、他人、社会的看法。例如，对于一个有责任心、公正、尊重他人的人来说，他的价值观可能比较高，而对于一个自私、不公正、不尊重他人的人来说，他的价值观可能比较低。</w:t>
      </w:r>
    </w:p>
    <w:p w14:paraId="0C86ECD5" w14:textId="2ED922C1" w:rsidR="00251906" w:rsidRDefault="00251906" w:rsidP="00251906">
      <w:pPr>
        <w:ind w:firstLine="420"/>
      </w:pPr>
      <w:r>
        <w:rPr>
          <w:rFonts w:hint="eastAsia"/>
        </w:rPr>
        <w:t>此外，个人能力也是一个重要的衡量人生价值的标准。个人能力包括个人在职业、学术、艺术、体育、游戏等领域的能力，以及个人在应对各种挑战、解决问题、思考问题、学习新知识等方面的能力。个人能力不仅是个人发展的基础，也是个人实现自己目标的重要因素。例如，对于一个有创造力、有思维能力、有学习能力的人来说，他的能力可能比较高，而对于一个缺乏创造力、思维能力、学习能力的人来说，他的能力可</w:t>
      </w:r>
    </w:p>
    <w:p w14:paraId="7664FDCD" w14:textId="0F849871" w:rsidR="00D147B1" w:rsidRDefault="00D147B1" w:rsidP="006F3EBD">
      <w:pPr>
        <w:ind w:firstLine="420"/>
      </w:pPr>
      <w:r>
        <w:rPr>
          <w:rFonts w:hint="eastAsia"/>
        </w:rPr>
        <w:t>在衡量人生价值时，除了上述的几个标准之外，还有许多其他的因素可以考虑。例如，对于许多人来说，个人的家庭关系和友谊关系也是衡量人生价值的一个重要标准。在家庭和友谊关系良好的情况下，人们往往会感到自己的生活更加丰富、充实，而在家庭和友谊关系不佳的情况下，人们往往会感到自己的生活缺乏支持和鼓励。</w:t>
      </w:r>
    </w:p>
    <w:p w14:paraId="3CC2CEBC" w14:textId="6CD8D355" w:rsidR="00D147B1" w:rsidRDefault="00D147B1" w:rsidP="00D147B1">
      <w:pPr>
        <w:ind w:firstLine="420"/>
      </w:pPr>
      <w:r>
        <w:rPr>
          <w:rFonts w:hint="eastAsia"/>
        </w:rPr>
        <w:t>此外，个人的兴趣爱好也可以作为衡量人生价值的一个标准。对于许多人来说，个人的兴趣爱好是自己的生活中最大的乐趣所在，也是自己的生活中最有意义的部分。例如，有人喜欢音乐、绘画、文学、体育、旅游等，而这些兴趣爱好为他们的生活增添了许多乐趣和意义。</w:t>
      </w:r>
    </w:p>
    <w:p w14:paraId="5B170F2B" w14:textId="7FB133ED" w:rsidR="005A7545" w:rsidRDefault="00D147B1" w:rsidP="00D147B1">
      <w:pPr>
        <w:ind w:firstLine="420"/>
      </w:pPr>
      <w:r>
        <w:rPr>
          <w:rFonts w:hint="eastAsia"/>
        </w:rPr>
        <w:t>总的来说，衡量人生价值有许多评判标准，每个人可能会有不同的看法。对于每个人来说，重要的是要找到自己生活中最重要的东西，并努力去追求和实现。</w:t>
      </w:r>
    </w:p>
    <w:p w14:paraId="56521293" w14:textId="6BB3B312" w:rsidR="007A0865" w:rsidRDefault="007A0865" w:rsidP="0007346C">
      <w:pPr>
        <w:pStyle w:val="a3"/>
        <w:numPr>
          <w:ilvl w:val="0"/>
          <w:numId w:val="2"/>
        </w:numPr>
        <w:ind w:firstLineChars="0"/>
      </w:pPr>
      <w:r>
        <w:lastRenderedPageBreak/>
        <w:t>结合自身成长谈谈如何处理个人理想和社会理想的关系？</w:t>
      </w:r>
      <w:r w:rsidR="005F6C33">
        <w:rPr>
          <w:rFonts w:hint="eastAsia"/>
        </w:rPr>
        <w:t>（P</w:t>
      </w:r>
      <w:r w:rsidR="005F6C33">
        <w:t>62）</w:t>
      </w:r>
    </w:p>
    <w:p w14:paraId="0CBD6020" w14:textId="77777777" w:rsidR="005655DE" w:rsidRDefault="005655DE" w:rsidP="006A1774">
      <w:pPr>
        <w:ind w:firstLine="360"/>
      </w:pPr>
      <w:r>
        <w:rPr>
          <w:rFonts w:hint="eastAsia"/>
        </w:rPr>
        <w:t>在处理个人理想和社会理想的关系时，可以考虑以下几点：</w:t>
      </w:r>
    </w:p>
    <w:p w14:paraId="7B320A77" w14:textId="4E3C2E80" w:rsidR="005655DE" w:rsidRDefault="005655DE" w:rsidP="003D7C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个人理想和社会理想可以是相互促进的。例如，个人的职业理想可能是成为一名医生，而社会的理想之一可能是提高公众健康水平。在这种情况下，个人理想和社会理想是相互促进的，个人可以通过追求自己的职业理想来帮助实现社会的理想。</w:t>
      </w:r>
    </w:p>
    <w:p w14:paraId="583709C8" w14:textId="77777777" w:rsidR="003D7C1E" w:rsidRDefault="005655DE" w:rsidP="003D7C1E">
      <w:pPr>
        <w:ind w:left="360" w:firstLine="60"/>
      </w:pPr>
      <w:r>
        <w:rPr>
          <w:rFonts w:hint="eastAsia"/>
        </w:rPr>
        <w:t>个人的理想不仅仅是为了自己，它也可以为社会带来益处。例如，个人的职业理想可能是成为一名教师，这样就可以为社会培养优秀的人才；个人的职业理想可能是成为一名环保工程师，这样就可以为社会建设更环保的环境。</w:t>
      </w:r>
    </w:p>
    <w:p w14:paraId="671635C1" w14:textId="77777777" w:rsidR="006B07E1" w:rsidRDefault="005655DE" w:rsidP="008C6E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个人理想和社会理想可能存在冲突。例如，个人可能希望自己的职业发展道路是独立创业，但是</w:t>
      </w:r>
      <w:r w:rsidR="008C6E75">
        <w:rPr>
          <w:rFonts w:hint="eastAsia"/>
        </w:rPr>
        <w:t>社会可能认为保持就业是更优的选择。在这种情况下，个人可以尝试理解社会的观点，同时也可以尝试沟通自己的想法，寻求折中的解决方案。</w:t>
      </w:r>
    </w:p>
    <w:p w14:paraId="7DF407B2" w14:textId="77777777" w:rsidR="00D54B26" w:rsidRDefault="006B07E1" w:rsidP="00077654">
      <w:pPr>
        <w:pStyle w:val="a3"/>
        <w:ind w:left="360"/>
      </w:pPr>
      <w:r>
        <w:rPr>
          <w:rFonts w:hint="eastAsia"/>
        </w:rPr>
        <w:t>W</w:t>
      </w:r>
      <w:r w:rsidR="008C6E75">
        <w:rPr>
          <w:rFonts w:hint="eastAsia"/>
        </w:rPr>
        <w:t>个人的理想也不能完全忽略社会的需求。例如，尽管个人希望自己能够成为一名独立创业者，但是如果当前社会的就业形势不好，个人也不能忽视社会的需求。在这种情况下，个人可以考虑先试着在公司工作一段时间，积累资金和经验，然后再考虑创业</w:t>
      </w:r>
      <w:r>
        <w:rPr>
          <w:rFonts w:hint="eastAsia"/>
        </w:rPr>
        <w:t>。</w:t>
      </w:r>
    </w:p>
    <w:p w14:paraId="5CCD31E4" w14:textId="733AFDAD" w:rsidR="00077654" w:rsidRDefault="00077654" w:rsidP="00D54B2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在追求个人理想的同时，也要保持对社会责任的意识。尽管个人理想是个人自己的事情，但是我们也要意识到，个人的行动会对社会产生影响。因此，在追求个人理想的同时，也要注意不要损害社会的利益。</w:t>
      </w:r>
    </w:p>
    <w:p w14:paraId="089A7B3B" w14:textId="28263C03" w:rsidR="0007346C" w:rsidRDefault="00077654" w:rsidP="00077654">
      <w:pPr>
        <w:pStyle w:val="a3"/>
        <w:ind w:left="360" w:firstLineChars="0" w:firstLine="0"/>
      </w:pPr>
      <w:r>
        <w:rPr>
          <w:rFonts w:hint="eastAsia"/>
        </w:rPr>
        <w:t>例如，尽管个人希望自己能够成为一名艺术家，但是如果他的艺术作品过于政治敏感或者带有暴力内容，就可能会损害社会的和谐稳定。因此，在追求个人理想的同时，也要注意不要超越自己的责任范围，不要损害社会的利益。</w:t>
      </w:r>
    </w:p>
    <w:p w14:paraId="5DD90838" w14:textId="5742CB77" w:rsidR="002C5708" w:rsidRDefault="002C5708" w:rsidP="006A1774">
      <w:pPr>
        <w:ind w:firstLine="360"/>
      </w:pPr>
      <w:r w:rsidRPr="002C5708">
        <w:rPr>
          <w:rFonts w:hint="eastAsia"/>
        </w:rPr>
        <w:t>总的来说，在处理个人理想和社会理想的关系时，要综合考虑两者之间的相互促进、可能存在的冲突以及对社会责任的意识。这样，才能在追求个人理想的同时，也不会忽略社会的需求，从而更好地为社会作出贡献。</w:t>
      </w:r>
    </w:p>
    <w:p w14:paraId="388481ED" w14:textId="29A9857C" w:rsidR="00784E1C" w:rsidRDefault="00784E1C" w:rsidP="00784E1C"/>
    <w:p w14:paraId="6772A9C8" w14:textId="34E83F4A" w:rsidR="003F0AA9" w:rsidRDefault="003F0AA9" w:rsidP="00784E1C"/>
    <w:p w14:paraId="4CD0C75C" w14:textId="007CE739" w:rsidR="003F0AA9" w:rsidRDefault="003F0AA9" w:rsidP="00784E1C"/>
    <w:p w14:paraId="52BF1E2B" w14:textId="08F534C3" w:rsidR="003F0AA9" w:rsidRDefault="003F0AA9" w:rsidP="00784E1C"/>
    <w:p w14:paraId="41F5D350" w14:textId="0EB87FEE" w:rsidR="003F0AA9" w:rsidRDefault="003F0AA9" w:rsidP="00784E1C"/>
    <w:p w14:paraId="57107519" w14:textId="2D691D4B" w:rsidR="003F0AA9" w:rsidRDefault="003F0AA9" w:rsidP="00784E1C"/>
    <w:p w14:paraId="34959E96" w14:textId="6AF1C040" w:rsidR="003F0AA9" w:rsidRDefault="003F0AA9" w:rsidP="00784E1C"/>
    <w:p w14:paraId="57693655" w14:textId="7A56480C" w:rsidR="003F0AA9" w:rsidRDefault="003F0AA9" w:rsidP="00784E1C"/>
    <w:p w14:paraId="5B16E726" w14:textId="18AE8123" w:rsidR="003F0AA9" w:rsidRDefault="003F0AA9" w:rsidP="00784E1C"/>
    <w:p w14:paraId="799CD781" w14:textId="11046E1F" w:rsidR="003F0AA9" w:rsidRDefault="003F0AA9" w:rsidP="00784E1C"/>
    <w:p w14:paraId="72015148" w14:textId="379835F0" w:rsidR="003F0AA9" w:rsidRDefault="003F0AA9" w:rsidP="00784E1C"/>
    <w:p w14:paraId="6559F88D" w14:textId="47A1142F" w:rsidR="003F0AA9" w:rsidRDefault="003F0AA9" w:rsidP="00784E1C"/>
    <w:p w14:paraId="09903C8C" w14:textId="7D6F88CB" w:rsidR="003F0AA9" w:rsidRDefault="003F0AA9" w:rsidP="00784E1C"/>
    <w:p w14:paraId="3ADFCDF4" w14:textId="36ECED5F" w:rsidR="003F0AA9" w:rsidRDefault="003F0AA9" w:rsidP="00784E1C"/>
    <w:p w14:paraId="3A5B2649" w14:textId="55D89104" w:rsidR="003F0AA9" w:rsidRDefault="003F0AA9" w:rsidP="00784E1C"/>
    <w:p w14:paraId="70401FC4" w14:textId="670F8FD2" w:rsidR="003F0AA9" w:rsidRDefault="003F0AA9" w:rsidP="00784E1C"/>
    <w:p w14:paraId="5B0D6199" w14:textId="2B662385" w:rsidR="003F0AA9" w:rsidRDefault="003F0AA9" w:rsidP="00784E1C"/>
    <w:p w14:paraId="086D5F3D" w14:textId="66EB6A4B" w:rsidR="003F0AA9" w:rsidRDefault="003F0AA9" w:rsidP="00784E1C"/>
    <w:p w14:paraId="7059B5DB" w14:textId="3CA28101" w:rsidR="003F0AA9" w:rsidRDefault="003F0AA9" w:rsidP="00784E1C"/>
    <w:p w14:paraId="413BD350" w14:textId="2F2676A3" w:rsidR="003F0AA9" w:rsidRDefault="003F0AA9" w:rsidP="00784E1C"/>
    <w:p w14:paraId="737CB0C0" w14:textId="77777777" w:rsidR="003F0AA9" w:rsidRDefault="003F0AA9" w:rsidP="00784E1C">
      <w:pPr>
        <w:rPr>
          <w:rFonts w:hint="eastAsia"/>
        </w:rPr>
      </w:pPr>
    </w:p>
    <w:p w14:paraId="259F652D" w14:textId="77F2DDC7" w:rsidR="007A0865" w:rsidRDefault="007A0865" w:rsidP="007A0865">
      <w:r>
        <w:rPr>
          <w:rFonts w:hint="eastAsia"/>
        </w:rPr>
        <w:lastRenderedPageBreak/>
        <w:t>三、</w:t>
      </w:r>
      <w:r>
        <w:t>经济全球化背景下如何爱国？</w:t>
      </w:r>
      <w:r w:rsidR="0077792E">
        <w:rPr>
          <w:rFonts w:hint="eastAsia"/>
        </w:rPr>
        <w:t>（P</w:t>
      </w:r>
      <w:r w:rsidR="0077792E">
        <w:t>88）</w:t>
      </w:r>
    </w:p>
    <w:p w14:paraId="6EF925AB" w14:textId="06914570" w:rsidR="007A0865" w:rsidRDefault="007A0865" w:rsidP="007A0865">
      <w:r>
        <w:rPr>
          <w:rFonts w:hint="eastAsia"/>
        </w:rPr>
        <w:t>四、</w:t>
      </w:r>
      <w:r>
        <w:t>为什么要坚定社会主义核心价值观自信？</w:t>
      </w:r>
      <w:r w:rsidR="00C31307">
        <w:rPr>
          <w:rFonts w:hint="eastAsia"/>
        </w:rPr>
        <w:t>（P</w:t>
      </w:r>
      <w:r w:rsidR="00C31307">
        <w:t>122）</w:t>
      </w:r>
    </w:p>
    <w:p w14:paraId="67270568" w14:textId="2FEE130D" w:rsidR="007A0865" w:rsidRDefault="007A0865" w:rsidP="007A0865">
      <w:r>
        <w:rPr>
          <w:rFonts w:hint="eastAsia"/>
        </w:rPr>
        <w:t>五、</w:t>
      </w:r>
      <w:r>
        <w:t>我们大学生在日常生活中如何培育和践行社会主义核心价值观？</w:t>
      </w:r>
      <w:r w:rsidR="005F50CC">
        <w:rPr>
          <w:rFonts w:hint="eastAsia"/>
        </w:rPr>
        <w:t>（P</w:t>
      </w:r>
      <w:r w:rsidR="005F50CC">
        <w:t>126-129）</w:t>
      </w:r>
    </w:p>
    <w:p w14:paraId="5F076363" w14:textId="6AB407BF" w:rsidR="007A0865" w:rsidRDefault="007A0865" w:rsidP="007A0865">
      <w:r>
        <w:t>6.社会主义为什么提倡集体主义的道德原则？</w:t>
      </w:r>
      <w:r w:rsidR="00F53F7C">
        <w:rPr>
          <w:rFonts w:hint="eastAsia"/>
        </w:rPr>
        <w:t>（P</w:t>
      </w:r>
      <w:r w:rsidR="00F53F7C">
        <w:t>142-</w:t>
      </w:r>
      <w:r w:rsidR="00F53F7C">
        <w:rPr>
          <w:rFonts w:hint="eastAsia"/>
        </w:rPr>
        <w:t>1</w:t>
      </w:r>
      <w:r w:rsidR="00F53F7C">
        <w:t>44</w:t>
      </w:r>
      <w:r w:rsidR="00F53F7C">
        <w:rPr>
          <w:rFonts w:hint="eastAsia"/>
        </w:rPr>
        <w:t>）</w:t>
      </w:r>
    </w:p>
    <w:p w14:paraId="397CA96D" w14:textId="2C03DC89" w:rsidR="007A0865" w:rsidRDefault="007A0865" w:rsidP="007A0865">
      <w:r>
        <w:t>7.网络时代人们最需要什么样的道德品质？</w:t>
      </w:r>
      <w:r w:rsidR="00AE0A1A">
        <w:rPr>
          <w:rFonts w:hint="eastAsia"/>
        </w:rPr>
        <w:t>（</w:t>
      </w:r>
      <w:r w:rsidR="00231A2B">
        <w:rPr>
          <w:rFonts w:hint="eastAsia"/>
        </w:rPr>
        <w:t>P1</w:t>
      </w:r>
      <w:r w:rsidR="00231A2B">
        <w:t>61-163</w:t>
      </w:r>
      <w:r w:rsidR="00AE0A1A">
        <w:rPr>
          <w:rFonts w:hint="eastAsia"/>
        </w:rPr>
        <w:t>）</w:t>
      </w:r>
    </w:p>
    <w:p w14:paraId="7E7C99FA" w14:textId="683EC8C3" w:rsidR="007A0865" w:rsidRDefault="007A0865" w:rsidP="007A0865">
      <w:r>
        <w:t>8.结合当前疫情谈谈如何做一个讲道德和守法大学生？</w:t>
      </w:r>
      <w:r w:rsidR="00047C6B">
        <w:rPr>
          <w:rFonts w:hint="eastAsia"/>
        </w:rPr>
        <w:t>（P</w:t>
      </w:r>
      <w:r w:rsidR="00047C6B">
        <w:t>173-179）</w:t>
      </w:r>
    </w:p>
    <w:p w14:paraId="0D2C14CB" w14:textId="637CC377" w:rsidR="007A0865" w:rsidRDefault="007A0865" w:rsidP="007A0865">
      <w:r>
        <w:t>9.“法律至上”的精神实质是什么？</w:t>
      </w:r>
      <w:r w:rsidR="008145E1">
        <w:rPr>
          <w:rFonts w:hint="eastAsia"/>
        </w:rPr>
        <w:t>（P</w:t>
      </w:r>
      <w:r w:rsidR="008145E1">
        <w:t>221）</w:t>
      </w:r>
    </w:p>
    <w:p w14:paraId="6F2664B8" w14:textId="7E3B425E" w:rsidR="007A0865" w:rsidRDefault="007A0865" w:rsidP="007A0865">
      <w:r>
        <w:t>10.为什么说习近平法治思想是新时代全面依法治国的重要遵循？</w:t>
      </w:r>
      <w:r w:rsidR="00EC1609">
        <w:rPr>
          <w:rFonts w:hint="eastAsia"/>
        </w:rPr>
        <w:t>（P</w:t>
      </w:r>
      <w:r w:rsidR="00EC1609">
        <w:t>189-192）</w:t>
      </w:r>
    </w:p>
    <w:p w14:paraId="2EF2D0CB" w14:textId="30B3AE48" w:rsidR="007A0865" w:rsidRDefault="007A0865" w:rsidP="007A0865">
      <w:r>
        <w:t>11.依法治国包括哪些基本理念？</w:t>
      </w:r>
      <w:r w:rsidR="00A0171D">
        <w:rPr>
          <w:rFonts w:hint="eastAsia"/>
        </w:rPr>
        <w:t>（P</w:t>
      </w:r>
      <w:r w:rsidR="00A0171D">
        <w:t>199-206</w:t>
      </w:r>
      <w:r w:rsidR="00A0171D">
        <w:rPr>
          <w:rFonts w:hint="eastAsia"/>
        </w:rPr>
        <w:t>）</w:t>
      </w:r>
    </w:p>
    <w:p w14:paraId="3440CF98" w14:textId="47E78100" w:rsidR="007A0865" w:rsidRDefault="007A0865" w:rsidP="007A0865">
      <w:r>
        <w:t>12.树立社会主义法治观念包涵具体内容？</w:t>
      </w:r>
      <w:r w:rsidR="00777882">
        <w:rPr>
          <w:rFonts w:hint="eastAsia"/>
        </w:rPr>
        <w:t>（P</w:t>
      </w:r>
      <w:r w:rsidR="00777882">
        <w:t>193-198</w:t>
      </w:r>
      <w:r w:rsidR="00777882">
        <w:rPr>
          <w:rFonts w:hint="eastAsia"/>
        </w:rPr>
        <w:t>）</w:t>
      </w:r>
    </w:p>
    <w:p w14:paraId="2C3806ED" w14:textId="465E634A" w:rsidR="007A0865" w:rsidRPr="00251906" w:rsidRDefault="007A0865" w:rsidP="007A0865">
      <w:pPr>
        <w:rPr>
          <w:rFonts w:hint="eastAsia"/>
        </w:rPr>
      </w:pPr>
      <w:r>
        <w:t>13.我们大学生在日常生活中如何树立社会主义法治观念？</w:t>
      </w:r>
      <w:r w:rsidR="00257AB7">
        <w:rPr>
          <w:rFonts w:hint="eastAsia"/>
        </w:rPr>
        <w:t>（P</w:t>
      </w:r>
      <w:r w:rsidR="00257AB7">
        <w:t>237-240</w:t>
      </w:r>
      <w:r w:rsidR="00257AB7">
        <w:rPr>
          <w:rFonts w:hint="eastAsia"/>
        </w:rPr>
        <w:t>）</w:t>
      </w:r>
    </w:p>
    <w:sectPr w:rsidR="007A0865" w:rsidRPr="00251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2697D"/>
    <w:multiLevelType w:val="hybridMultilevel"/>
    <w:tmpl w:val="D10EC2F6"/>
    <w:lvl w:ilvl="0" w:tplc="BDCA6B2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1A1338"/>
    <w:multiLevelType w:val="hybridMultilevel"/>
    <w:tmpl w:val="1976222E"/>
    <w:lvl w:ilvl="0" w:tplc="6EE48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E44080"/>
    <w:multiLevelType w:val="hybridMultilevel"/>
    <w:tmpl w:val="0F4401A0"/>
    <w:lvl w:ilvl="0" w:tplc="ACACE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3E423C"/>
    <w:multiLevelType w:val="hybridMultilevel"/>
    <w:tmpl w:val="0D722BA0"/>
    <w:lvl w:ilvl="0" w:tplc="5540E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EC41A2"/>
    <w:multiLevelType w:val="hybridMultilevel"/>
    <w:tmpl w:val="5AA00442"/>
    <w:lvl w:ilvl="0" w:tplc="68040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32181542">
    <w:abstractNumId w:val="4"/>
  </w:num>
  <w:num w:numId="2" w16cid:durableId="1000743379">
    <w:abstractNumId w:val="0"/>
  </w:num>
  <w:num w:numId="3" w16cid:durableId="1316757763">
    <w:abstractNumId w:val="3"/>
  </w:num>
  <w:num w:numId="4" w16cid:durableId="291331173">
    <w:abstractNumId w:val="2"/>
  </w:num>
  <w:num w:numId="5" w16cid:durableId="1587498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52"/>
    <w:rsid w:val="00047C6B"/>
    <w:rsid w:val="0007346C"/>
    <w:rsid w:val="00077654"/>
    <w:rsid w:val="001F27EE"/>
    <w:rsid w:val="00231A2B"/>
    <w:rsid w:val="00251906"/>
    <w:rsid w:val="00257AB7"/>
    <w:rsid w:val="002C5708"/>
    <w:rsid w:val="003D7C1E"/>
    <w:rsid w:val="003F0AA9"/>
    <w:rsid w:val="005655DE"/>
    <w:rsid w:val="005A7545"/>
    <w:rsid w:val="005F50CC"/>
    <w:rsid w:val="005F6C33"/>
    <w:rsid w:val="006576DF"/>
    <w:rsid w:val="006A1774"/>
    <w:rsid w:val="006B07E1"/>
    <w:rsid w:val="006F3EBD"/>
    <w:rsid w:val="00736D8A"/>
    <w:rsid w:val="00777882"/>
    <w:rsid w:val="0077792E"/>
    <w:rsid w:val="00784E1C"/>
    <w:rsid w:val="007A0865"/>
    <w:rsid w:val="007A3497"/>
    <w:rsid w:val="008145E1"/>
    <w:rsid w:val="008C6E75"/>
    <w:rsid w:val="008C7FA5"/>
    <w:rsid w:val="00A0171D"/>
    <w:rsid w:val="00AE0A1A"/>
    <w:rsid w:val="00B565F0"/>
    <w:rsid w:val="00BD5B39"/>
    <w:rsid w:val="00C31307"/>
    <w:rsid w:val="00D03F9B"/>
    <w:rsid w:val="00D147B1"/>
    <w:rsid w:val="00D54B26"/>
    <w:rsid w:val="00E83C52"/>
    <w:rsid w:val="00EC1609"/>
    <w:rsid w:val="00EF4E8D"/>
    <w:rsid w:val="00F53F7C"/>
    <w:rsid w:val="00F711FB"/>
    <w:rsid w:val="00FB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81590"/>
  <w15:chartTrackingRefBased/>
  <w15:docId w15:val="{3DDBBE9E-0461-46A7-976D-697470BC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4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7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昊伦</dc:creator>
  <cp:keywords/>
  <dc:description/>
  <cp:lastModifiedBy>李 昊伦</cp:lastModifiedBy>
  <cp:revision>40</cp:revision>
  <dcterms:created xsi:type="dcterms:W3CDTF">2022-12-16T15:18:00Z</dcterms:created>
  <dcterms:modified xsi:type="dcterms:W3CDTF">2022-12-24T14:15:00Z</dcterms:modified>
</cp:coreProperties>
</file>