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F7611" w14:textId="53807B4D" w:rsidR="00C25C41" w:rsidRDefault="00C25C41" w:rsidP="00C25C41">
      <w:pPr>
        <w:pStyle w:val="Title"/>
      </w:pPr>
      <w:r>
        <w:t>Installation Guide</w:t>
      </w:r>
    </w:p>
    <w:p w14:paraId="11720BF5" w14:textId="0D56BC3F" w:rsidR="00C25C41" w:rsidRDefault="00C25C41" w:rsidP="00C25C41">
      <w:pPr>
        <w:pStyle w:val="Heading1"/>
      </w:pPr>
      <w:r>
        <w:t>Pre-requisite</w:t>
      </w:r>
    </w:p>
    <w:p w14:paraId="536815EF" w14:textId="63828299" w:rsidR="00C25C41" w:rsidRDefault="00C25C41" w:rsidP="00C25C41">
      <w:r>
        <w:t>The web applications are developed using the following technologies. Please make sure the following tools &amp; framework has been installed into your PC.</w:t>
      </w:r>
    </w:p>
    <w:p w14:paraId="20D91282" w14:textId="44297AE5" w:rsidR="00C25C41" w:rsidRDefault="00C25C41" w:rsidP="00C25C41">
      <w:pPr>
        <w:pStyle w:val="ListParagraph"/>
        <w:numPr>
          <w:ilvl w:val="0"/>
          <w:numId w:val="5"/>
        </w:numPr>
      </w:pPr>
      <w:r>
        <w:t>Visual Studio 2017</w:t>
      </w:r>
    </w:p>
    <w:p w14:paraId="065C80DB" w14:textId="76C1D9C7" w:rsidR="00C25C41" w:rsidRDefault="003B41FD" w:rsidP="00C25C41">
      <w:pPr>
        <w:pStyle w:val="ListParagraph"/>
        <w:numPr>
          <w:ilvl w:val="0"/>
          <w:numId w:val="5"/>
        </w:numPr>
      </w:pPr>
      <w:r>
        <w:t>SQL Management Studio 14.0 &amp; above</w:t>
      </w:r>
    </w:p>
    <w:p w14:paraId="05CCA973" w14:textId="11A0B1FC" w:rsidR="003B41FD" w:rsidRDefault="003B41FD" w:rsidP="00C25C41">
      <w:pPr>
        <w:pStyle w:val="ListParagraph"/>
        <w:numPr>
          <w:ilvl w:val="0"/>
          <w:numId w:val="5"/>
        </w:numPr>
      </w:pPr>
      <w:r>
        <w:t>SQL Server 2014 &amp; above</w:t>
      </w:r>
    </w:p>
    <w:p w14:paraId="0F0682B5" w14:textId="65C68925" w:rsidR="0004517C" w:rsidRDefault="0004517C" w:rsidP="0004517C">
      <w:pPr>
        <w:pStyle w:val="ListParagraph"/>
        <w:numPr>
          <w:ilvl w:val="0"/>
          <w:numId w:val="5"/>
        </w:numPr>
      </w:pPr>
      <w:r>
        <w:t>.Net Framework 4.6.1</w:t>
      </w:r>
    </w:p>
    <w:p w14:paraId="6647EDC7" w14:textId="07BCF271" w:rsidR="0004517C" w:rsidRDefault="0004517C" w:rsidP="0004517C">
      <w:pPr>
        <w:pStyle w:val="Heading1"/>
      </w:pPr>
      <w:r>
        <w:t>Database Setup</w:t>
      </w:r>
    </w:p>
    <w:p w14:paraId="568811A1" w14:textId="1D19246C" w:rsidR="00C25C41" w:rsidRDefault="0004517C" w:rsidP="00C25C41">
      <w:r>
        <w:t>Please follow the steps below to perform database setup</w:t>
      </w:r>
    </w:p>
    <w:p w14:paraId="6897095D" w14:textId="52DF37CE" w:rsidR="0004517C" w:rsidRDefault="0004517C" w:rsidP="0004517C">
      <w:pPr>
        <w:pStyle w:val="ListParagraph"/>
        <w:numPr>
          <w:ilvl w:val="0"/>
          <w:numId w:val="6"/>
        </w:numPr>
      </w:pPr>
      <w:r>
        <w:t>Navigate to “</w:t>
      </w:r>
      <w:proofErr w:type="spellStart"/>
      <w:r>
        <w:t>DatabaseDeployment</w:t>
      </w:r>
      <w:proofErr w:type="spellEnd"/>
      <w:r>
        <w:t>” folder on the root of the project.</w:t>
      </w:r>
    </w:p>
    <w:p w14:paraId="586CC967" w14:textId="155A855B" w:rsidR="0004517C" w:rsidRDefault="0004517C" w:rsidP="0004517C">
      <w:pPr>
        <w:pStyle w:val="ListParagraph"/>
        <w:numPr>
          <w:ilvl w:val="0"/>
          <w:numId w:val="6"/>
        </w:numPr>
      </w:pPr>
      <w:r>
        <w:t xml:space="preserve">Execute script “001 – Init Database and two </w:t>
      </w:r>
      <w:proofErr w:type="gramStart"/>
      <w:r>
        <w:t>test</w:t>
      </w:r>
      <w:proofErr w:type="gramEnd"/>
      <w:r>
        <w:t xml:space="preserve"> </w:t>
      </w:r>
      <w:proofErr w:type="spellStart"/>
      <w:r>
        <w:t>users.sql</w:t>
      </w:r>
      <w:proofErr w:type="spellEnd"/>
      <w:r>
        <w:t>” using SQL Management Studio.</w:t>
      </w:r>
    </w:p>
    <w:p w14:paraId="4CBABFD0" w14:textId="2F9822F9" w:rsidR="0004517C" w:rsidRDefault="0004517C" w:rsidP="0004517C">
      <w:r>
        <w:t>Once the script has ran, there should be one database named “</w:t>
      </w:r>
      <w:proofErr w:type="spellStart"/>
      <w:r>
        <w:t>SiteCoreTest</w:t>
      </w:r>
      <w:proofErr w:type="spellEnd"/>
      <w:r>
        <w:t>” created in your local server.</w:t>
      </w:r>
    </w:p>
    <w:p w14:paraId="7B30E8D5" w14:textId="10595BF6" w:rsidR="00AA28BF" w:rsidRPr="0004517C" w:rsidRDefault="00AA28BF" w:rsidP="00AA28BF">
      <w:r>
        <w:t xml:space="preserve">Make sure your local pc database server is using server name “localhost” instance. If your local database </w:t>
      </w:r>
      <w:r w:rsidR="00CB1326">
        <w:t xml:space="preserve">server name is </w:t>
      </w:r>
      <w:r>
        <w:t xml:space="preserve">not </w:t>
      </w:r>
      <w:r w:rsidR="00CB1326">
        <w:t>“localhost”, you may need to change the connection string configuration under “</w:t>
      </w:r>
      <w:proofErr w:type="spellStart"/>
      <w:r w:rsidR="00CB1326">
        <w:t>web.config</w:t>
      </w:r>
      <w:proofErr w:type="spellEnd"/>
      <w:r w:rsidR="00CB1326">
        <w:t>” file for both “</w:t>
      </w:r>
      <w:proofErr w:type="spellStart"/>
      <w:r w:rsidR="00CB1326">
        <w:t>SingleSignOn</w:t>
      </w:r>
      <w:proofErr w:type="spellEnd"/>
      <w:r w:rsidR="00CB1326">
        <w:t>” and “</w:t>
      </w:r>
      <w:proofErr w:type="spellStart"/>
      <w:r w:rsidR="00CB1326">
        <w:t>SampleHost</w:t>
      </w:r>
      <w:proofErr w:type="spellEnd"/>
      <w:r w:rsidR="00CB1326">
        <w:t xml:space="preserve">” project </w:t>
      </w:r>
    </w:p>
    <w:p w14:paraId="614E4C11" w14:textId="13C92229" w:rsidR="0004517C" w:rsidRDefault="0004517C" w:rsidP="0004517C"/>
    <w:p w14:paraId="26304DA5" w14:textId="284CD102" w:rsidR="0004517C" w:rsidRDefault="0004517C" w:rsidP="0004517C">
      <w:pPr>
        <w:pStyle w:val="Heading1"/>
      </w:pPr>
      <w:r>
        <w:t>How to Run the Web Application</w:t>
      </w:r>
    </w:p>
    <w:p w14:paraId="25FAF393" w14:textId="7806B839" w:rsidR="0004517C" w:rsidRDefault="00966B86" w:rsidP="0004517C">
      <w:r>
        <w:t xml:space="preserve">Please follow the step </w:t>
      </w:r>
      <w:r w:rsidR="00484116">
        <w:t>below:</w:t>
      </w:r>
    </w:p>
    <w:p w14:paraId="2C809664" w14:textId="70314558" w:rsidR="00966B86" w:rsidRDefault="00966B86" w:rsidP="00966B86">
      <w:pPr>
        <w:pStyle w:val="ListParagraph"/>
        <w:numPr>
          <w:ilvl w:val="0"/>
          <w:numId w:val="7"/>
        </w:numPr>
      </w:pPr>
      <w:r>
        <w:t>Open Visual Studio. Make sure you ran Visual Studio in Administrator mode.</w:t>
      </w:r>
    </w:p>
    <w:p w14:paraId="3CF99886" w14:textId="36FE880B" w:rsidR="00966B86" w:rsidRDefault="00966B86" w:rsidP="00966B86">
      <w:pPr>
        <w:pStyle w:val="ListParagraph"/>
        <w:numPr>
          <w:ilvl w:val="0"/>
          <w:numId w:val="7"/>
        </w:numPr>
      </w:pPr>
      <w:r>
        <w:t>From Visual Studio, open the “SingleSignOn.sln” file under “</w:t>
      </w:r>
      <w:proofErr w:type="spellStart"/>
      <w:r>
        <w:t>SingleSignOn</w:t>
      </w:r>
      <w:proofErr w:type="spellEnd"/>
      <w:r>
        <w:t>” folder on the root of the project.</w:t>
      </w:r>
    </w:p>
    <w:p w14:paraId="31E10CF5" w14:textId="7344491A" w:rsidR="00346A00" w:rsidRDefault="00F07C49" w:rsidP="004B635A">
      <w:r>
        <w:t>To run the “</w:t>
      </w:r>
      <w:proofErr w:type="spellStart"/>
      <w:r>
        <w:t>SingleSignOn</w:t>
      </w:r>
      <w:proofErr w:type="spellEnd"/>
      <w:r>
        <w:t>” project and “</w:t>
      </w:r>
      <w:proofErr w:type="spellStart"/>
      <w:r>
        <w:t>SampleHost</w:t>
      </w:r>
      <w:proofErr w:type="spellEnd"/>
      <w:r>
        <w:t>” project, just simply right click on both projects within Visual Studio Solution Explorer and click on “Debug &gt; Start New Instance</w:t>
      </w:r>
      <w:proofErr w:type="gramStart"/>
      <w:r>
        <w:t>” .</w:t>
      </w:r>
      <w:proofErr w:type="gramEnd"/>
      <w:r>
        <w:t xml:space="preserve"> </w:t>
      </w:r>
      <w:r w:rsidR="00346A00">
        <w:t xml:space="preserve"> </w:t>
      </w:r>
    </w:p>
    <w:p w14:paraId="2270E683" w14:textId="32062C5F" w:rsidR="00F07C49" w:rsidRDefault="00F07C49" w:rsidP="004B635A">
      <w:r>
        <w:t>Please take note that the “</w:t>
      </w:r>
      <w:proofErr w:type="spellStart"/>
      <w:r>
        <w:t>SingleSignOn</w:t>
      </w:r>
      <w:proofErr w:type="spellEnd"/>
      <w:r>
        <w:t>” project must be executed first before running the “</w:t>
      </w:r>
      <w:proofErr w:type="spellStart"/>
      <w:r>
        <w:t>SampleHost</w:t>
      </w:r>
      <w:proofErr w:type="spellEnd"/>
      <w:r>
        <w:t xml:space="preserve">” as </w:t>
      </w:r>
      <w:r w:rsidR="00346A00">
        <w:t xml:space="preserve">it has Web </w:t>
      </w:r>
      <w:proofErr w:type="spellStart"/>
      <w:r w:rsidR="00346A00">
        <w:t>Api</w:t>
      </w:r>
      <w:proofErr w:type="spellEnd"/>
      <w:r w:rsidR="00346A00">
        <w:t xml:space="preserve"> dependency to “</w:t>
      </w:r>
      <w:proofErr w:type="spellStart"/>
      <w:r w:rsidR="00346A00">
        <w:t>SingleSignOn</w:t>
      </w:r>
      <w:proofErr w:type="spellEnd"/>
      <w:r w:rsidR="00346A00">
        <w:t>” projects.</w:t>
      </w:r>
      <w:r>
        <w:t xml:space="preserve">  </w:t>
      </w:r>
    </w:p>
    <w:p w14:paraId="4101534C" w14:textId="77777777" w:rsidR="00F07C49" w:rsidRDefault="00F07C49" w:rsidP="004B635A"/>
    <w:p w14:paraId="53B03376" w14:textId="7FD4CB8F" w:rsidR="004B635A" w:rsidRDefault="004B635A" w:rsidP="004B635A">
      <w:r>
        <w:t>Please also ensure the following ports</w:t>
      </w:r>
      <w:r w:rsidR="00346A00">
        <w:t xml:space="preserve"> and </w:t>
      </w:r>
      <w:r w:rsidR="00484116">
        <w:t>database setups</w:t>
      </w:r>
      <w:r w:rsidR="00346A00">
        <w:t xml:space="preserve"> are correct</w:t>
      </w:r>
      <w:r>
        <w:t xml:space="preserve"> for “</w:t>
      </w:r>
      <w:proofErr w:type="spellStart"/>
      <w:r>
        <w:t>SingleSignOn</w:t>
      </w:r>
      <w:proofErr w:type="spellEnd"/>
      <w:r>
        <w:t>” and “</w:t>
      </w:r>
      <w:proofErr w:type="spellStart"/>
      <w:r>
        <w:t>SampleHost</w:t>
      </w:r>
      <w:proofErr w:type="spellEnd"/>
      <w:r>
        <w:t xml:space="preserve">” </w:t>
      </w:r>
      <w:r w:rsidR="00F07C49">
        <w:t>projects.</w:t>
      </w:r>
    </w:p>
    <w:p w14:paraId="66741374" w14:textId="436FDA7E" w:rsidR="00F07C49" w:rsidRDefault="00346A00" w:rsidP="00AA28BF">
      <w:pPr>
        <w:pStyle w:val="ListParagraph"/>
        <w:numPr>
          <w:ilvl w:val="0"/>
          <w:numId w:val="9"/>
        </w:numPr>
      </w:pPr>
      <w:r>
        <w:lastRenderedPageBreak/>
        <w:t>After you ran “</w:t>
      </w:r>
      <w:proofErr w:type="spellStart"/>
      <w:r>
        <w:t>SingleSignOn</w:t>
      </w:r>
      <w:proofErr w:type="spellEnd"/>
      <w:r>
        <w:t xml:space="preserve">” project, </w:t>
      </w:r>
      <w:r w:rsidR="00AA28BF">
        <w:t xml:space="preserve">the web service should open a browser showing </w:t>
      </w:r>
      <w:proofErr w:type="spellStart"/>
      <w:r w:rsidR="00AA28BF">
        <w:t>url</w:t>
      </w:r>
      <w:proofErr w:type="spellEnd"/>
      <w:r w:rsidR="00AA28BF">
        <w:t xml:space="preserve"> with</w:t>
      </w:r>
      <w:r>
        <w:t xml:space="preserve"> port </w:t>
      </w:r>
      <w:r w:rsidR="00AA28BF" w:rsidRPr="00AA28BF">
        <w:t>51393</w:t>
      </w:r>
      <w:r w:rsidR="00AA28BF">
        <w:t>. If the port number is not correct, please change the port number under the project properties “Web” section. Please refer to the bel</w:t>
      </w:r>
      <w:bookmarkStart w:id="0" w:name="_GoBack"/>
      <w:bookmarkEnd w:id="0"/>
      <w:r w:rsidR="00AA28BF">
        <w:t>ow photo.</w:t>
      </w:r>
      <w:r w:rsidR="00AA28BF">
        <w:br/>
      </w:r>
      <w:r w:rsidR="00AA28BF">
        <w:rPr>
          <w:noProof/>
        </w:rPr>
        <w:drawing>
          <wp:inline distT="0" distB="0" distL="0" distR="0" wp14:anchorId="2FBE1C93" wp14:editId="602719C4">
            <wp:extent cx="5257800" cy="2606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SignOnProperti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57800" cy="2606040"/>
                    </a:xfrm>
                    <a:prstGeom prst="rect">
                      <a:avLst/>
                    </a:prstGeom>
                  </pic:spPr>
                </pic:pic>
              </a:graphicData>
            </a:graphic>
          </wp:inline>
        </w:drawing>
      </w:r>
    </w:p>
    <w:p w14:paraId="6176FF0C" w14:textId="726EB8C2" w:rsidR="00792796" w:rsidRDefault="00792796" w:rsidP="00AA28BF">
      <w:pPr>
        <w:pStyle w:val="ListParagraph"/>
        <w:numPr>
          <w:ilvl w:val="0"/>
          <w:numId w:val="9"/>
        </w:numPr>
      </w:pPr>
      <w:r>
        <w:t>Make sure the connection string is correct for the two projects. If you having different server name other than “localhost”, then you may have to alter the connection string in order to run the project.</w:t>
      </w:r>
    </w:p>
    <w:sectPr w:rsidR="00792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1DC2"/>
    <w:multiLevelType w:val="hybridMultilevel"/>
    <w:tmpl w:val="61880C9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85552CF"/>
    <w:multiLevelType w:val="hybridMultilevel"/>
    <w:tmpl w:val="0A14DA9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B4B6D81"/>
    <w:multiLevelType w:val="hybridMultilevel"/>
    <w:tmpl w:val="0B308A0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D4C5D2B"/>
    <w:multiLevelType w:val="hybridMultilevel"/>
    <w:tmpl w:val="5ABC34B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A611F7F"/>
    <w:multiLevelType w:val="hybridMultilevel"/>
    <w:tmpl w:val="0AFCCF0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B402D1A"/>
    <w:multiLevelType w:val="hybridMultilevel"/>
    <w:tmpl w:val="5CB8766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5075607C"/>
    <w:multiLevelType w:val="hybridMultilevel"/>
    <w:tmpl w:val="5A9C82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5106253F"/>
    <w:multiLevelType w:val="hybridMultilevel"/>
    <w:tmpl w:val="3B14E59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F7676C0"/>
    <w:multiLevelType w:val="hybridMultilevel"/>
    <w:tmpl w:val="DD7A51D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1"/>
  </w:num>
  <w:num w:numId="5">
    <w:abstractNumId w:val="0"/>
  </w:num>
  <w:num w:numId="6">
    <w:abstractNumId w:val="8"/>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76"/>
    <w:rsid w:val="0004517C"/>
    <w:rsid w:val="00346A00"/>
    <w:rsid w:val="003B41FD"/>
    <w:rsid w:val="00484116"/>
    <w:rsid w:val="004B4876"/>
    <w:rsid w:val="004B635A"/>
    <w:rsid w:val="00753F2F"/>
    <w:rsid w:val="00792796"/>
    <w:rsid w:val="00966B86"/>
    <w:rsid w:val="00AA28BF"/>
    <w:rsid w:val="00C25C41"/>
    <w:rsid w:val="00CB1326"/>
    <w:rsid w:val="00F07C49"/>
    <w:rsid w:val="00F82B4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9E43"/>
  <w15:chartTrackingRefBased/>
  <w15:docId w15:val="{4767A407-E9CA-426C-8692-B9CB239B5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5C41"/>
  </w:style>
  <w:style w:type="paragraph" w:styleId="Heading1">
    <w:name w:val="heading 1"/>
    <w:basedOn w:val="Normal"/>
    <w:next w:val="Normal"/>
    <w:link w:val="Heading1Char"/>
    <w:uiPriority w:val="9"/>
    <w:qFormat/>
    <w:rsid w:val="00C25C4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C25C4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C25C4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25C4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25C41"/>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25C4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25C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5C41"/>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25C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C4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25C41"/>
    <w:rPr>
      <w:rFonts w:asciiTheme="majorHAnsi" w:eastAsiaTheme="majorEastAsia" w:hAnsiTheme="majorHAnsi" w:cstheme="majorBidi"/>
      <w:color w:val="323E4F" w:themeColor="text2" w:themeShade="BF"/>
      <w:spacing w:val="5"/>
      <w:sz w:val="52"/>
      <w:szCs w:val="52"/>
    </w:rPr>
  </w:style>
  <w:style w:type="paragraph" w:styleId="ListParagraph">
    <w:name w:val="List Paragraph"/>
    <w:basedOn w:val="Normal"/>
    <w:uiPriority w:val="34"/>
    <w:qFormat/>
    <w:rsid w:val="00C25C41"/>
    <w:pPr>
      <w:ind w:left="720"/>
      <w:contextualSpacing/>
    </w:pPr>
  </w:style>
  <w:style w:type="character" w:customStyle="1" w:styleId="Heading1Char">
    <w:name w:val="Heading 1 Char"/>
    <w:basedOn w:val="DefaultParagraphFont"/>
    <w:link w:val="Heading1"/>
    <w:uiPriority w:val="9"/>
    <w:rsid w:val="00C25C4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C25C4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C25C4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C25C4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25C4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25C4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25C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5C4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25C4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25C41"/>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C25C4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25C4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C25C41"/>
    <w:rPr>
      <w:b/>
      <w:bCs/>
    </w:rPr>
  </w:style>
  <w:style w:type="character" w:styleId="Emphasis">
    <w:name w:val="Emphasis"/>
    <w:basedOn w:val="DefaultParagraphFont"/>
    <w:uiPriority w:val="20"/>
    <w:qFormat/>
    <w:rsid w:val="00C25C41"/>
    <w:rPr>
      <w:i/>
      <w:iCs/>
    </w:rPr>
  </w:style>
  <w:style w:type="paragraph" w:styleId="NoSpacing">
    <w:name w:val="No Spacing"/>
    <w:uiPriority w:val="1"/>
    <w:qFormat/>
    <w:rsid w:val="00C25C41"/>
    <w:pPr>
      <w:spacing w:after="0" w:line="240" w:lineRule="auto"/>
    </w:pPr>
  </w:style>
  <w:style w:type="paragraph" w:styleId="Quote">
    <w:name w:val="Quote"/>
    <w:basedOn w:val="Normal"/>
    <w:next w:val="Normal"/>
    <w:link w:val="QuoteChar"/>
    <w:uiPriority w:val="29"/>
    <w:qFormat/>
    <w:rsid w:val="00C25C41"/>
    <w:rPr>
      <w:i/>
      <w:iCs/>
      <w:color w:val="000000" w:themeColor="text1"/>
    </w:rPr>
  </w:style>
  <w:style w:type="character" w:customStyle="1" w:styleId="QuoteChar">
    <w:name w:val="Quote Char"/>
    <w:basedOn w:val="DefaultParagraphFont"/>
    <w:link w:val="Quote"/>
    <w:uiPriority w:val="29"/>
    <w:rsid w:val="00C25C41"/>
    <w:rPr>
      <w:i/>
      <w:iCs/>
      <w:color w:val="000000" w:themeColor="text1"/>
    </w:rPr>
  </w:style>
  <w:style w:type="paragraph" w:styleId="IntenseQuote">
    <w:name w:val="Intense Quote"/>
    <w:basedOn w:val="Normal"/>
    <w:next w:val="Normal"/>
    <w:link w:val="IntenseQuoteChar"/>
    <w:uiPriority w:val="30"/>
    <w:qFormat/>
    <w:rsid w:val="00C25C4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25C41"/>
    <w:rPr>
      <w:b/>
      <w:bCs/>
      <w:i/>
      <w:iCs/>
      <w:color w:val="4472C4" w:themeColor="accent1"/>
    </w:rPr>
  </w:style>
  <w:style w:type="character" w:styleId="SubtleEmphasis">
    <w:name w:val="Subtle Emphasis"/>
    <w:basedOn w:val="DefaultParagraphFont"/>
    <w:uiPriority w:val="19"/>
    <w:qFormat/>
    <w:rsid w:val="00C25C41"/>
    <w:rPr>
      <w:i/>
      <w:iCs/>
      <w:color w:val="808080" w:themeColor="text1" w:themeTint="7F"/>
    </w:rPr>
  </w:style>
  <w:style w:type="character" w:styleId="IntenseEmphasis">
    <w:name w:val="Intense Emphasis"/>
    <w:basedOn w:val="DefaultParagraphFont"/>
    <w:uiPriority w:val="21"/>
    <w:qFormat/>
    <w:rsid w:val="00C25C41"/>
    <w:rPr>
      <w:b/>
      <w:bCs/>
      <w:i/>
      <w:iCs/>
      <w:color w:val="4472C4" w:themeColor="accent1"/>
    </w:rPr>
  </w:style>
  <w:style w:type="character" w:styleId="SubtleReference">
    <w:name w:val="Subtle Reference"/>
    <w:basedOn w:val="DefaultParagraphFont"/>
    <w:uiPriority w:val="31"/>
    <w:qFormat/>
    <w:rsid w:val="00C25C41"/>
    <w:rPr>
      <w:smallCaps/>
      <w:color w:val="ED7D31" w:themeColor="accent2"/>
      <w:u w:val="single"/>
    </w:rPr>
  </w:style>
  <w:style w:type="character" w:styleId="IntenseReference">
    <w:name w:val="Intense Reference"/>
    <w:basedOn w:val="DefaultParagraphFont"/>
    <w:uiPriority w:val="32"/>
    <w:qFormat/>
    <w:rsid w:val="00C25C41"/>
    <w:rPr>
      <w:b/>
      <w:bCs/>
      <w:smallCaps/>
      <w:color w:val="ED7D31" w:themeColor="accent2"/>
      <w:spacing w:val="5"/>
      <w:u w:val="single"/>
    </w:rPr>
  </w:style>
  <w:style w:type="character" w:styleId="BookTitle">
    <w:name w:val="Book Title"/>
    <w:basedOn w:val="DefaultParagraphFont"/>
    <w:uiPriority w:val="33"/>
    <w:qFormat/>
    <w:rsid w:val="00C25C41"/>
    <w:rPr>
      <w:b/>
      <w:bCs/>
      <w:smallCaps/>
      <w:spacing w:val="5"/>
    </w:rPr>
  </w:style>
  <w:style w:type="paragraph" w:styleId="TOCHeading">
    <w:name w:val="TOC Heading"/>
    <w:basedOn w:val="Heading1"/>
    <w:next w:val="Normal"/>
    <w:uiPriority w:val="39"/>
    <w:semiHidden/>
    <w:unhideWhenUsed/>
    <w:qFormat/>
    <w:rsid w:val="00C25C4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2018-05-13T02:45:00Z</dcterms:created>
  <dcterms:modified xsi:type="dcterms:W3CDTF">2018-05-13T08:58:00Z</dcterms:modified>
</cp:coreProperties>
</file>