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4B8" w:rsidRDefault="004C05DE" w:rsidP="00A934B8">
      <w:pPr>
        <w:framePr w:w="5787" w:wrap="auto" w:vAnchor="page" w:hAnchor="page" w:x="4096" w:y="481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 Bold" w:hAnsi="Calibri Bold" w:cs="Calibri Bold"/>
          <w:color w:val="000000"/>
          <w:sz w:val="27"/>
          <w:szCs w:val="27"/>
        </w:rPr>
        <w:t>TECNOLOGICO NACIONAL DE MÉ</w:t>
      </w:r>
      <w:r w:rsidR="00A934B8">
        <w:rPr>
          <w:rFonts w:ascii="Calibri Bold" w:hAnsi="Calibri Bold" w:cs="Calibri Bold"/>
          <w:color w:val="000000"/>
          <w:sz w:val="27"/>
          <w:szCs w:val="27"/>
        </w:rPr>
        <w:t>XICO</w:t>
      </w:r>
    </w:p>
    <w:p w:rsidR="00A934B8" w:rsidRDefault="00A934B8" w:rsidP="00A934B8">
      <w:pPr>
        <w:framePr w:w="8586" w:wrap="auto" w:vAnchor="page" w:hAnchor="page" w:x="2791" w:y="60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roidSerif Bold" w:hAnsi="DroidSerif Bold" w:cs="DroidSerif Bold"/>
          <w:color w:val="000000"/>
          <w:sz w:val="27"/>
          <w:szCs w:val="27"/>
        </w:rPr>
        <w:t>INFORME TÉCNICO DE RESIDENCIA PROFESIONAL</w:t>
      </w:r>
    </w:p>
    <w:p w:rsidR="00A934B8" w:rsidRDefault="00A934B8" w:rsidP="00A934B8">
      <w:pPr>
        <w:framePr w:w="8586" w:wrap="auto" w:vAnchor="page" w:hAnchor="page" w:x="2791" w:y="60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roidSerif Bold" w:hAnsi="DroidSerif Bold" w:cs="DroidSerif Bold"/>
          <w:color w:val="000000"/>
          <w:sz w:val="27"/>
          <w:szCs w:val="27"/>
        </w:rPr>
        <w:t xml:space="preserve">         </w:t>
      </w:r>
      <w:r w:rsidR="005F4C07">
        <w:rPr>
          <w:rFonts w:ascii="DroidSerif Bold" w:hAnsi="DroidSerif Bold" w:cs="DroidSerif Bold"/>
          <w:color w:val="000000"/>
          <w:sz w:val="27"/>
          <w:szCs w:val="27"/>
        </w:rPr>
        <w:t xml:space="preserve">       </w:t>
      </w:r>
      <w:r>
        <w:rPr>
          <w:rFonts w:ascii="Calibri Bold" w:hAnsi="Calibri Bold" w:cs="Calibri Bold"/>
          <w:color w:val="000000"/>
          <w:sz w:val="27"/>
          <w:szCs w:val="27"/>
        </w:rPr>
        <w:t>Ing. en Sistemas Computacionales</w:t>
      </w:r>
    </w:p>
    <w:p w:rsidR="00A934B8" w:rsidRDefault="00A934B8" w:rsidP="00A934B8">
      <w:pPr>
        <w:framePr w:w="761" w:wrap="auto" w:hAnchor="text" w:x="5603" w:y="703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</w:p>
    <w:p w:rsidR="00A934B8" w:rsidRDefault="00A934B8" w:rsidP="00A934B8">
      <w:pPr>
        <w:framePr w:w="761" w:wrap="auto" w:hAnchor="text" w:x="6304" w:y="703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</w:p>
    <w:p w:rsidR="00A934B8" w:rsidRDefault="00A934B8" w:rsidP="00A934B8">
      <w:pPr>
        <w:framePr w:w="761" w:wrap="auto" w:hAnchor="text" w:x="7004" w:y="703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</w:p>
    <w:p w:rsidR="00A934B8" w:rsidRDefault="00A934B8" w:rsidP="00A934B8">
      <w:pPr>
        <w:framePr w:w="761" w:wrap="auto" w:hAnchor="text" w:x="1401" w:y="86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</w:p>
    <w:p w:rsidR="00A934B8" w:rsidRDefault="00A934B8" w:rsidP="00A934B8">
      <w:pPr>
        <w:framePr w:w="761" w:wrap="auto" w:hAnchor="text" w:x="1401" w:y="86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</w:p>
    <w:p w:rsidR="00A934B8" w:rsidRDefault="00A934B8" w:rsidP="00A934B8">
      <w:pPr>
        <w:framePr w:w="761" w:wrap="auto" w:hAnchor="text" w:x="1401" w:y="86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</w:p>
    <w:p w:rsidR="00A934B8" w:rsidRDefault="00A934B8" w:rsidP="00A934B8">
      <w:pPr>
        <w:framePr w:w="761" w:wrap="auto" w:hAnchor="text" w:x="1401" w:y="1213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</w:p>
    <w:p w:rsidR="00A934B8" w:rsidRDefault="00A934B8" w:rsidP="00A934B8">
      <w:pPr>
        <w:framePr w:w="761" w:wrap="auto" w:hAnchor="text" w:x="1401" w:y="1213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</w:p>
    <w:p w:rsidR="00A934B8" w:rsidRDefault="00A934B8" w:rsidP="00A934B8">
      <w:pPr>
        <w:framePr w:w="761" w:wrap="auto" w:hAnchor="text" w:x="1401" w:y="1213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</w:p>
    <w:p w:rsidR="00A934B8" w:rsidRDefault="00A934B8" w:rsidP="00A934B8">
      <w:pPr>
        <w:framePr w:w="761" w:wrap="auto" w:hAnchor="text" w:x="1401" w:y="1213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</w:p>
    <w:p w:rsidR="00A934B8" w:rsidRDefault="00A934B8" w:rsidP="00A934B8">
      <w:pPr>
        <w:framePr w:w="761" w:wrap="auto" w:hAnchor="text" w:x="1401" w:y="1213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</w:p>
    <w:p w:rsidR="00A934B8" w:rsidRDefault="00A934B8" w:rsidP="00A934B8">
      <w:pPr>
        <w:framePr w:w="4276" w:wrap="auto" w:vAnchor="page" w:hAnchor="page" w:x="7456" w:y="14641"/>
      </w:pPr>
      <w:r>
        <w:rPr>
          <w:rFonts w:ascii="Calibri Bold" w:hAnsi="Calibri Bold" w:cs="Calibri Bold"/>
          <w:color w:val="000000"/>
          <w:sz w:val="25"/>
          <w:szCs w:val="25"/>
        </w:rPr>
        <w:t xml:space="preserve"> Culiacán, Sinaloa a 05 de Marzo de 2015</w:t>
      </w:r>
    </w:p>
    <w:p w:rsidR="00A934B8" w:rsidRDefault="00A934B8" w:rsidP="00A934B8"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-1039820</wp:posOffset>
            </wp:positionH>
            <wp:positionV relativeFrom="margin">
              <wp:posOffset>-909016</wp:posOffset>
            </wp:positionV>
            <wp:extent cx="7721452" cy="9845749"/>
            <wp:effectExtent l="1905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452" cy="98457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B7B9B" w:rsidRDefault="00AB7B9B" w:rsidP="00AB7B9B">
      <w:pPr>
        <w:framePr w:w="7047" w:wrap="auto" w:vAnchor="page" w:hAnchor="page" w:x="2378" w:y="7804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 Bold" w:hAnsi="Calibri Bold" w:cs="Calibri Bold"/>
          <w:color w:val="000000"/>
          <w:sz w:val="27"/>
          <w:szCs w:val="27"/>
        </w:rPr>
        <w:t>Semestre 10°</w:t>
      </w:r>
    </w:p>
    <w:p w:rsidR="00AB7B9B" w:rsidRDefault="00AB7B9B" w:rsidP="00AB7B9B">
      <w:pPr>
        <w:framePr w:w="7047" w:wrap="auto" w:vAnchor="page" w:hAnchor="page" w:x="2378" w:y="7804"/>
        <w:widowControl w:val="0"/>
        <w:autoSpaceDE w:val="0"/>
        <w:autoSpaceDN w:val="0"/>
        <w:adjustRightInd w:val="0"/>
        <w:snapToGri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DroidSerif Bold" w:hAnsi="DroidSerif Bold" w:cs="DroidSerif Bold"/>
          <w:color w:val="000000"/>
          <w:sz w:val="27"/>
          <w:szCs w:val="27"/>
        </w:rPr>
        <w:t>Daniel Alejandro Paredes Rivas</w:t>
      </w:r>
    </w:p>
    <w:p w:rsidR="00AB7B9B" w:rsidRDefault="00AB7B9B" w:rsidP="00AB7B9B">
      <w:pPr>
        <w:framePr w:w="7047" w:wrap="auto" w:vAnchor="page" w:hAnchor="page" w:x="2378" w:y="7804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 Bold" w:hAnsi="Calibri Bold" w:cs="Calibri Bold"/>
          <w:color w:val="000000"/>
          <w:sz w:val="27"/>
          <w:szCs w:val="27"/>
        </w:rPr>
        <w:t>No. de control 10170986</w:t>
      </w:r>
    </w:p>
    <w:p w:rsidR="00AB7B9B" w:rsidRDefault="00AB7B9B" w:rsidP="00AB7B9B">
      <w:pPr>
        <w:framePr w:w="1875" w:wrap="auto" w:vAnchor="page" w:hAnchor="page" w:x="5243" w:y="969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 Bold" w:hAnsi="Calibri Bold" w:cs="Calibri Bold"/>
          <w:color w:val="000000"/>
          <w:sz w:val="25"/>
          <w:szCs w:val="25"/>
        </w:rPr>
        <w:t>ASESORES</w:t>
      </w:r>
    </w:p>
    <w:p w:rsidR="00AB7B9B" w:rsidRDefault="00AB7B9B" w:rsidP="00AB7B9B">
      <w:pPr>
        <w:framePr w:w="6659" w:wrap="auto" w:vAnchor="page" w:hAnchor="page" w:x="3266" w:y="1070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 Bold" w:hAnsi="Calibri Bold" w:cs="Calibri Bold"/>
          <w:color w:val="000000"/>
          <w:sz w:val="25"/>
          <w:szCs w:val="25"/>
        </w:rPr>
        <w:t xml:space="preserve">INTERNO: </w:t>
      </w:r>
      <w:r>
        <w:rPr>
          <w:rFonts w:ascii="Arial BoldMT" w:hAnsi="Arial BoldMT" w:cs="Arial BoldMT"/>
          <w:color w:val="000000"/>
          <w:sz w:val="21"/>
          <w:szCs w:val="21"/>
        </w:rPr>
        <w:t>DR. RAMON ZATARAIN CABADO</w:t>
      </w:r>
    </w:p>
    <w:p w:rsidR="00AB7B9B" w:rsidRDefault="00AB7B9B" w:rsidP="00AB7B9B">
      <w:pPr>
        <w:framePr w:w="6659" w:wrap="auto" w:vAnchor="page" w:hAnchor="page" w:x="3266" w:y="1070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 Bold" w:hAnsi="Calibri Bold" w:cs="Calibri Bold"/>
          <w:color w:val="000000"/>
          <w:sz w:val="25"/>
          <w:szCs w:val="25"/>
        </w:rPr>
        <w:t xml:space="preserve">EXTERNO: </w:t>
      </w:r>
      <w:r>
        <w:rPr>
          <w:rFonts w:ascii="Arial BoldMT" w:hAnsi="Arial BoldMT" w:cs="Arial BoldMT"/>
          <w:color w:val="000000"/>
          <w:sz w:val="21"/>
          <w:szCs w:val="21"/>
        </w:rPr>
        <w:t>ING. KARINA MEDINA RAYAS</w:t>
      </w:r>
    </w:p>
    <w:p w:rsidR="00AB7B9B" w:rsidRDefault="00AB7B9B" w:rsidP="00AB7B9B">
      <w:pPr>
        <w:framePr w:w="7661" w:wrap="auto" w:vAnchor="page" w:hAnchor="page" w:x="3148" w:y="1248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roidSerif Bold" w:hAnsi="DroidSerif Bold" w:cs="DroidSerif Bold"/>
          <w:color w:val="000000"/>
          <w:sz w:val="25"/>
          <w:szCs w:val="25"/>
        </w:rPr>
        <w:t>EMPRESA: Proyectos Oftalmológicos, S. A. de C. V.</w:t>
      </w:r>
    </w:p>
    <w:p w:rsidR="00573FEA" w:rsidRPr="00E708BF" w:rsidRDefault="00573FEA" w:rsidP="00E708BF"/>
    <w:sectPr w:rsidR="00573FEA" w:rsidRPr="00E708BF" w:rsidSect="00396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Serif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960EF"/>
    <w:multiLevelType w:val="hybridMultilevel"/>
    <w:tmpl w:val="EF6ED4E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071E97"/>
    <w:multiLevelType w:val="hybridMultilevel"/>
    <w:tmpl w:val="9E5812B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8853E5"/>
    <w:multiLevelType w:val="hybridMultilevel"/>
    <w:tmpl w:val="62DC01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03128B"/>
    <w:multiLevelType w:val="hybridMultilevel"/>
    <w:tmpl w:val="1264DD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7F0BD4"/>
    <w:multiLevelType w:val="hybridMultilevel"/>
    <w:tmpl w:val="DEE490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3957E2"/>
    <w:multiLevelType w:val="hybridMultilevel"/>
    <w:tmpl w:val="60C6E2DE"/>
    <w:lvl w:ilvl="0" w:tplc="5184A6C4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325290"/>
    <w:multiLevelType w:val="hybridMultilevel"/>
    <w:tmpl w:val="3CF88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934B8"/>
    <w:rsid w:val="0000745C"/>
    <w:rsid w:val="000C5FBD"/>
    <w:rsid w:val="000D2F0B"/>
    <w:rsid w:val="00123180"/>
    <w:rsid w:val="00152FFF"/>
    <w:rsid w:val="001A0C90"/>
    <w:rsid w:val="00321C3D"/>
    <w:rsid w:val="003751AF"/>
    <w:rsid w:val="00396496"/>
    <w:rsid w:val="003A1B0B"/>
    <w:rsid w:val="00467D32"/>
    <w:rsid w:val="004C05DE"/>
    <w:rsid w:val="00533CDC"/>
    <w:rsid w:val="005506A1"/>
    <w:rsid w:val="00573FEA"/>
    <w:rsid w:val="005F4C07"/>
    <w:rsid w:val="00622A12"/>
    <w:rsid w:val="00624529"/>
    <w:rsid w:val="0068550C"/>
    <w:rsid w:val="00686C45"/>
    <w:rsid w:val="00760EA9"/>
    <w:rsid w:val="00857F79"/>
    <w:rsid w:val="0088258E"/>
    <w:rsid w:val="00950431"/>
    <w:rsid w:val="009627AA"/>
    <w:rsid w:val="00977C48"/>
    <w:rsid w:val="00A4684B"/>
    <w:rsid w:val="00A934B8"/>
    <w:rsid w:val="00AB7B9B"/>
    <w:rsid w:val="00B346E5"/>
    <w:rsid w:val="00CC345E"/>
    <w:rsid w:val="00D629E9"/>
    <w:rsid w:val="00D745FA"/>
    <w:rsid w:val="00E13A40"/>
    <w:rsid w:val="00E708BF"/>
    <w:rsid w:val="00FD0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4B8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34B8"/>
    <w:pPr>
      <w:ind w:left="720"/>
      <w:contextualSpacing/>
    </w:pPr>
  </w:style>
  <w:style w:type="paragraph" w:styleId="Sinespaciado">
    <w:name w:val="No Spacing"/>
    <w:uiPriority w:val="1"/>
    <w:qFormat/>
    <w:rsid w:val="00A934B8"/>
    <w:pPr>
      <w:spacing w:after="0" w:line="240" w:lineRule="auto"/>
    </w:pPr>
    <w:rPr>
      <w:rFonts w:eastAsiaTheme="minorEastAsia"/>
      <w:lang w:eastAsia="es-MX"/>
    </w:rPr>
  </w:style>
  <w:style w:type="character" w:customStyle="1" w:styleId="apple-converted-space">
    <w:name w:val="apple-converted-space"/>
    <w:basedOn w:val="Fuentedeprrafopredeter"/>
    <w:rsid w:val="008825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16</cp:revision>
  <dcterms:created xsi:type="dcterms:W3CDTF">2015-03-03T23:44:00Z</dcterms:created>
  <dcterms:modified xsi:type="dcterms:W3CDTF">2015-03-20T23:57:00Z</dcterms:modified>
</cp:coreProperties>
</file>