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F146" w14:textId="77777777" w:rsidR="008B16EF" w:rsidRDefault="008B16EF" w:rsidP="008B16E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Hlk199525417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001CE732" w14:textId="77777777" w:rsidR="008B16EF" w:rsidRDefault="008B16EF" w:rsidP="008B16E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DE17B1" w14:textId="77777777" w:rsidR="008B16EF" w:rsidRDefault="008B16EF" w:rsidP="008B16E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Pr="00623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Pr="00623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63FD9CA" w14:textId="77777777" w:rsidR="008B16EF" w:rsidRDefault="008B16EF" w:rsidP="008B16E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Pr="00623DB2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</w:t>
      </w:r>
    </w:p>
    <w:p w14:paraId="4A92DF3E" w14:textId="77777777" w:rsidR="008B16EF" w:rsidRDefault="008B16EF" w:rsidP="008B16E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8B2496" w14:textId="77777777" w:rsidR="008B16EF" w:rsidRDefault="008B16EF" w:rsidP="008B16E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07913F" w14:textId="77777777" w:rsidR="008B16EF" w:rsidRDefault="008B16EF" w:rsidP="008B16E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5BD003" w14:textId="77777777" w:rsidR="008B16EF" w:rsidRDefault="008B16EF" w:rsidP="008B16E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5E47F0C9" w14:textId="77777777" w:rsidR="008B16EF" w:rsidRDefault="008B16EF" w:rsidP="008B16E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8ED25DD" w14:textId="77777777" w:rsidR="008B16EF" w:rsidRDefault="008B16EF" w:rsidP="008B16E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Кондратьева Екатерина Алексеевна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14:paraId="0CD256C5" w14:textId="77777777" w:rsidR="008B16EF" w:rsidRPr="00623DB2" w:rsidRDefault="008B16EF" w:rsidP="008B16E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bookmarkStart w:id="1" w:name="_Hlk199178202"/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  <w:bookmarkEnd w:id="1"/>
    </w:p>
    <w:p w14:paraId="7C5781FA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225FC9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5C1878B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23DB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</w:p>
    <w:p w14:paraId="1C79E46C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3CBFB4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932645" w14:textId="77777777" w:rsidR="008B16EF" w:rsidRDefault="008B16EF" w:rsidP="008B16E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3002A8" w14:textId="77777777" w:rsidR="008B16EF" w:rsidRDefault="008B16EF" w:rsidP="008B16E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lk199525443"/>
      <w:bookmarkEnd w:id="0"/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8C733" w14:textId="77777777" w:rsidR="008B16EF" w:rsidRDefault="008B16E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lk19952536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AAEF0ED" w14:textId="77777777" w:rsidR="008B16EF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045DA89D" w14:textId="77777777" w:rsidR="008B16EF" w:rsidRPr="0059181E" w:rsidRDefault="008B16EF" w:rsidP="00C258C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проводилась в связке с выполнением проекта «Автоматизация внутренних бизнес-процессов университета (I курс)» по дисциплине «Проектная деятельность».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Тематика проекта: 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Подпроект: Остаточные знания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1A53D2" w14:textId="77777777" w:rsidR="008B16EF" w:rsidRDefault="008B16EF" w:rsidP="00C258C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остаточных знаний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студентов каждый семестр по изученным дисциплинам, что позволяет нам оценить, какие знания остались у них спустя некоторое время после аттестации.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– </w:t>
      </w: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интегрированной системы, которая позволит университету упростить процесс проверки остаточных знаний у студентов.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Задачи: </w:t>
      </w:r>
    </w:p>
    <w:p w14:paraId="450E6F6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Сбор требований и проектирование системы согласно ТЗ;</w:t>
      </w:r>
    </w:p>
    <w:p w14:paraId="55D40979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дизайн-концепта;</w:t>
      </w:r>
    </w:p>
    <w:p w14:paraId="427C3EFF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макетов веб-страниц для необходимых ролей в системе;</w:t>
      </w:r>
    </w:p>
    <w:p w14:paraId="3389A6E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базы данных;</w:t>
      </w:r>
    </w:p>
    <w:p w14:paraId="42D41BAC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-части приложения;</w:t>
      </w:r>
    </w:p>
    <w:p w14:paraId="5E365AB7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backend-части приложения;</w:t>
      </w:r>
    </w:p>
    <w:p w14:paraId="6643186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системы;</w:t>
      </w:r>
    </w:p>
    <w:p w14:paraId="370B7C1C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системы;</w:t>
      </w:r>
    </w:p>
    <w:p w14:paraId="4EA51876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и сопровождение.</w:t>
      </w:r>
    </w:p>
    <w:p w14:paraId="2EA83BFD" w14:textId="77777777" w:rsidR="008B16EF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7121994" w14:textId="77777777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5A2E15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C6BECE0" w14:textId="77777777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</w:t>
      </w:r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осуществляется в рамках команды разработки, куда входят программисты, </w:t>
      </w:r>
      <w:proofErr w:type="spellStart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- и backend-разработчики, UI/UX-дизайнеры, а также тимлид, координирующий выполнение задач.</w:t>
      </w:r>
    </w:p>
    <w:p w14:paraId="336B2A5D" w14:textId="7171933C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F28A37A" w14:textId="77777777" w:rsidR="00D21866" w:rsidRDefault="008B16EF" w:rsidP="00D21866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6757B70" w14:textId="5CED8588" w:rsidR="00C81129" w:rsidRPr="00D21866" w:rsidRDefault="00C81129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 время прохождения проектной практики мне было предложено задание,</w:t>
      </w:r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которого заключалась в разработке веб-сайта, посвящённого проекту, над которым я работал. Несмотря на то, что на первый взгляд задание может показаться стандартным учебным упражнением, на деле оно оказалось достаточно многослойным и сложным. Оно предполагало не только демонстрацию владения современными инструментами разработки, но и полное погружение в формат работы, максимально приближенный к реальной проектной среде. В этом задании необходимо было не просто сверстать сайт или написать код, а создать цифровой продукт, который бы отражал замысел, цели, логику и функциональность всей проектной деятельности.</w:t>
      </w:r>
    </w:p>
    <w:p w14:paraId="23ED9B8F" w14:textId="77777777" w:rsidR="00D21866" w:rsidRDefault="00C81129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охватывала полный жизненный цикл программного обеспечения — от идеи и анализа требований до реализации, тестирования и финального оформления. Особое внимание в процессе разработки сайта уделялось тому, как информация о проекте будет представлена: необходимо было грамотно оформить структуру сайта, обеспечить его читаемость, понятность и доступность. Также обязательным условием было размещение проекта на </w:t>
      </w:r>
      <w:proofErr w:type="spellStart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подразумевало ведение репозитория с корректной документацией, описанием шагов, фиксацией всех изменений и возможностью для других пользователей ознакомиться с результатами</w:t>
      </w:r>
      <w:bookmarkEnd w:id="2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3"/>
    <w:p w14:paraId="2956F72E" w14:textId="77777777" w:rsidR="00C16CA2" w:rsidRDefault="00C16CA2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2D5C4" w14:textId="77777777" w:rsidR="00D21866" w:rsidRDefault="00D21866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lk199525480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Хотя моя </w:t>
      </w:r>
      <w:bookmarkStart w:id="5" w:name="_Hlk199525305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над проектом была индивидуальной, вся структура практики была выстроена так, чтобы формировать навыки командного взаимодействия, организации, самоконтроля и презентации собственных результатов. Использование таких инструментов, как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-документация и система задач, позволило мне на практике понять, как устроена среда современного разработчика и какие требования предъявляются к цифровым продуктам. Кроме того, задание подразумевало не просто разработку технически корректного сайта, а его насыщение контентом, связанным с сутью проекта. Таким образом, финальный веб-ресурс стал важным элементом демонстрации не только программных решений, но и общей логики проекта, его целей, задач, применяемых технологий и достигнутых результатов</w:t>
      </w:r>
      <w:bookmarkEnd w:id="5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4"/>
    <w:p w14:paraId="3D805177" w14:textId="77777777" w:rsidR="008B16EF" w:rsidRPr="00D670C5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>достигнутых результатов по проектной практике</w:t>
      </w:r>
    </w:p>
    <w:p w14:paraId="1BCD2A64" w14:textId="5F23E180" w:rsidR="00FF0F84" w:rsidRPr="00FF0F84" w:rsidRDefault="00FF0F84" w:rsidP="00FF0F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</w:t>
      </w:r>
      <w:r w:rsidR="006569F4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 был проведен редизайн проекта. Завершены основные работы по разработке дизайна для ролей ЛПР (Лицо принимающее решение) и Преподаватель в двух темах (темная и светлая).</w:t>
      </w:r>
      <w:r w:rsidRPr="00D670C5">
        <w:t xml:space="preserve">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>Начата разработка макетов веб-страниц для роли «Ответственный за кафедру».</w:t>
      </w:r>
      <w:r w:rsidRPr="00D670C5">
        <w:t xml:space="preserve">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Завершены основные </w:t>
      </w:r>
      <w:r w:rsidRPr="00FF0F8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по верстке страниц для роли «ЛПР».</w:t>
      </w:r>
    </w:p>
    <w:p w14:paraId="2858F04A" w14:textId="58B03698" w:rsidR="00FD5C14" w:rsidRDefault="00FF0F84" w:rsidP="00FF0F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F84"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Начата разработка для роли «Преподаватель»</w:t>
      </w:r>
      <w:r w:rsidR="001373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4292D7" w14:textId="77777777" w:rsidR="00C81129" w:rsidRPr="00FD5C14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работы был проведён организационный сбор команды, где происходило обсуждение целей проекта, постановка задач и распределение ролей. Сформировались две большие группы backend разработчиков и дизайнеров.</w:t>
      </w:r>
    </w:p>
    <w:p w14:paraId="06080638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Первой задачей стояло 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редизайн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Наша команда дизайнеров совместно работала над созданием этого концепта, и каждому члену команды была поручена отрисовка 1-2 страниц в </w:t>
      </w:r>
      <w:proofErr w:type="spellStart"/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 учётом индивидуального видения проекта.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мы активно обменивались идеями и предложениями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мессенджеры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на парах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улучшить конечный результат и сделать страницы более гармоничными и функциональными. В итоге, все участники внесли свой вклад в создание единого стиля, который отражает наши общие цели и видение проекта.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Позже</w:t>
      </w:r>
      <w:r w:rsidRPr="009E727D">
        <w:t xml:space="preserve">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участник команды взял свои изначальные страницы и адаптировал их под новый стиль.</w:t>
      </w:r>
    </w:p>
    <w:p w14:paraId="7CE34A16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собственной работы в рамках проекта также потребовала системного подхода. Я выстраивал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свой график выполнения задач таким образом, чтобы обеспечить своевременное завершение этапов без нарушения общих командных сроков. При возникновении сложностей, например, связанных с корректным отображением элементов, я консультировал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ась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другими участниками и изучал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дополнительные материалы.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тар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сохранять баланс между внесением улучшений и соблюдением общей стилистики сайта.</w:t>
      </w:r>
      <w:r w:rsidRPr="009D2FBF">
        <w:t xml:space="preserve"> </w:t>
      </w:r>
      <w:r w:rsidRPr="009D2FBF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возникали определённые трудности. Одной из них стало разное понимание требований к содержанию и оформлению отдельных страниц. Для их устранения мы ввели правило предварительного согласования макетов и схем расположения контента. Также не всегда было просто сочетать работу над проектом с учёбой, поэтому важно было заранее планировать своё время, избегать откладывания задач и придерживаться составленного графика.</w:t>
      </w:r>
    </w:p>
    <w:p w14:paraId="369E3397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 в команде способствовала активному развитию профессиональных и коммуникативных компетенций. Я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согласовывать свои действия с коллегами, выстраивать продуктивное общение, принимать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конструктивную критику и грамотно её использовать.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Получила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ценный опыт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грамотно организованной коллективной работы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особенно важно в условиях реальной разработки, где умение работать сообща часто является залогом успешного завершения проекта.</w:t>
      </w:r>
    </w:p>
    <w:p w14:paraId="6E2DFC99" w14:textId="77777777" w:rsidR="00C81129" w:rsidRPr="009559A7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Существенно повысились и навыки самоменеджмента: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ась 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планировать своё время, ставить приоритеты, отслеживать прогресс по задачам и гибко реагировать на изменения. Работа в составе проектной команды показала, насколько важны дисциплина, ответственность и инициативность при выполнении даже, казалось бы, простых заданий.</w:t>
      </w:r>
    </w:p>
    <w:p w14:paraId="03D9C35F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практики, основное внимание было сосредоточено на разработке и реализации сайта, представляющего проект «Автоматизация внутренних бизнес-процессов университета: Остаточные знания». Эта работа стала не просто частью учебной программы, а настоящей имитацией полноценного проектного цикла, с погружением во все ключевые этапы: от замысла до публичной демонстрации результата.</w:t>
      </w:r>
    </w:p>
    <w:p w14:paraId="5428D85F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сайта потребовала глубокого осмысления сути самого проекта. Мне было важно не просто технически реализовать веб-страницы, но и передать через них значимость автоматизации в образовательной среде, особенно в контексте оценки и хранения остаточных знаний студентов. В процессе работы приходилось постоянно искать баланс между содержательной наполненностью и визуальной простотой, чтобы сайт был и информативным, и удобным для восприятия.</w:t>
      </w:r>
    </w:p>
    <w:p w14:paraId="3E018B94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 началась с проектирования структуры сайта — была продумана логика расположения разделов, проделан анализ контента, определены ключевые точки пользовательского взаимодействия. Это включало разработку навигации, карточек проекта, описание целей и задач, а также визуальных акцентов, способствующих лучшему пониманию представленной информации. Каждый элемент сайта разрабатывался с учётом удобства и интуитивности интерфейса.</w:t>
      </w:r>
    </w:p>
    <w:p w14:paraId="5C548927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особенно важно, весь процесс происходил в условиях самостоятельной работы, без привлечения внешних участников. Это позволило мне на практике развить критически важные навыки самоорганизации, тайм-менеджмента и технической дисциплины. Я самостоятельно принимала решения о выборе инструментов, архитектуры проекта и визуального стиля. Для контроля версий и документирования изменений активно использовалась система </w:t>
      </w:r>
      <w:proofErr w:type="spellStart"/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, а репозиторий был оформлен в соответствии с профессиональными стандартами — это помогло не только структурировать проект, но и сделать его доступным и понятным для внешнего наблюдателя.</w:t>
      </w:r>
    </w:p>
    <w:p w14:paraId="75A74212" w14:textId="77777777" w:rsid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Результатом практики стал не просто абстрактный сайт, а полноценный цифровой ресурс, который визуально и содержательно представляет всю суть выполненной проектной деятельности. Он может быть использован как средство демонстрации моих компетенций, а также как наглядный пример реализации студенческого проекта на практике. Этот опыт научил меня мыслить системно, планировать долгосрочно, адаптировать свои решения под реальные потребности, а главное — завершать начатое, доводя идею до готового программного продукта.</w:t>
      </w:r>
    </w:p>
    <w:p w14:paraId="36F97CB8" w14:textId="77777777" w:rsidR="00C01189" w:rsidRDefault="00C01189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22030" w14:textId="3724E02B" w:rsidR="008B16EF" w:rsidRDefault="006569F4" w:rsidP="006C32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процессе выполнения практики я научился не просто выполнять поставленные задачи, а комплексно подходить к их реализации: оценивать потребности конечного пользователя, планировать и структурировать проект, адаптировать свои знания под новые условия, вырабатывать привычку к самооценке и улучшению продукта. Работа над сайтом, отражающим проект, стала не только формальной частью отчёта, но и настоящей итоговой точкой, объединяющей все этапы моей проектной деятельности в рамках практики.</w:t>
      </w:r>
    </w:p>
    <w:p w14:paraId="7368A19B" w14:textId="77777777" w:rsidR="006C3284" w:rsidRDefault="006C3284" w:rsidP="006C32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6D999" w14:textId="77777777" w:rsidR="00FF0F84" w:rsidRDefault="008B16EF" w:rsidP="008B16EF">
      <w:pPr>
        <w:keepNext/>
        <w:keepLines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r w:rsidR="00FF0F84" w:rsidRPr="00FF0F84">
        <w:t xml:space="preserve"> </w:t>
      </w:r>
    </w:p>
    <w:p w14:paraId="17D075B5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процессе прохождения проектной практики мне удалось не только выполнить все поставленные передо мной задачи, но и глубоко погрузиться в логику разработки цифровых решений, понять специфику командной и индивидуальной работы, а также прочувствовать весь спектр процессов, сопровождающих реализацию реального проекта в условиях, максимально приближённых к профессиональной среде. Работа над проектом «Автоматизация внутренних бизнес-процессов университета: Остаточные знания» стала для меня важным этапом не только в учебной, но и в профессиональной траектории, так как позволила по-новому взглянуть на роль разработчика, дизайнера и организатора цифрового продукта.</w:t>
      </w:r>
    </w:p>
    <w:p w14:paraId="33406C95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Проделанная работа охватывала широкий спектр задач — от теоретического осмысления сути проекта и его целей, до практической реализации сайта, который стал отражением всей проектной деятельности. В ходе выполнения задания мне пришлось не просто применять уже имеющиеся знания, но и осваивать новые инструменты, адаптироваться к возникающим трудностям, анализировать ошибки и своевременно вносить необходимые изменения. Благодаря этому процессу я не только укрепила свои технические навыки, но и приобрела более устойчивую способность к самоорганизации, критическому мышлению и стратегическому планированию.</w:t>
      </w:r>
    </w:p>
    <w:p w14:paraId="49926313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Создание сайта потребовало внимания к каждой детали, начиная от структуры навигации и заканчивая стилистикой оформления. Все элементы ресурса были разработаны так, чтобы обеспечить максимально доступную, логичную и понятную подачу информации. Это стало возможным благодаря последовательной проработке всех этапов: аналитики, проектирования, верстки, тестирования и визуального оформления. Работая над сайтом, я всегда помнила, что его основная цель — не просто быть технически корректным, а эффективно транслировать замысел проекта, донести его ценность до пользователя и заинтересованных сторон. Именно поэтому я стремилась сделать ресурс не только функциональным, но и содержательно насыщенным, простым в использовании и эстетически целостным.</w:t>
      </w:r>
    </w:p>
    <w:p w14:paraId="0FEFACAB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Особую значимость для меня имела работа в контексте заказчика — в данном случае, образовательной организации, заинтересованной в создании инструментов для повышения качества образовательного процесса и автоматизации оценки остаточных знаний студентов. Я осознала, насколько важно учитывать интересы конечного пользователя, как необходимо адаптировать сложные технические решения под реальные потребности, и как выстроить логику интерфейса таким образом, чтобы облегчить восприятие информации. Понимание этой ответственности стало важным шагом в формировании моей профессиональной зрелости.</w:t>
      </w:r>
    </w:p>
    <w:p w14:paraId="78BFCAA6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 точки зрения заказчика, проделанная работа может рассматриваться как весомый вклад в развитие цифровых решений, направленных на повышение прозрачности и эффективности внутренней системы оценки вуза. Разработанный сайт не просто иллюстрирует идею, он способен выступать в роли действующего информационного ресурса, демонстрирующего как саму концепцию проекта, так и результаты, достигнутые в ходе его реализации. Это делает его ценным инструментом как для внутренней презентации, так и для внешних коммуникаций, включая партнёрские организации, студентов и преподавателей.</w:t>
      </w:r>
    </w:p>
    <w:p w14:paraId="7859C918" w14:textId="696F70FD" w:rsidR="008B16EF" w:rsidRPr="001373FF" w:rsidRDefault="001373F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Таким образом, выполнение проектной практики стало для меня не просто выполнением обязательного элемента учебного плана, а настоящим этапом профессионального становления. Я научилась мыслить системно, работать с учётом требований реального заказчика, брать на себя ответственность за результат и формировать продукт, который может принести практическую пользу. Приобретённые навыки, опыт взаимодействия, осознание своей роли в команде и глубокое понимание логики проектной деятельности станут прочной основой для моей дальнейшей профессиональной реализации в сфере информационных технологий.</w:t>
      </w:r>
    </w:p>
    <w:p w14:paraId="2784A112" w14:textId="67BFFF58" w:rsidR="008B16EF" w:rsidRDefault="008B16E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6AA999D" w14:textId="4E8A60EF" w:rsidR="006C3284" w:rsidRPr="006C3284" w:rsidRDefault="006C3284" w:rsidP="006C3284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Методические указания по выполнению проектной практики [Электронный ресурс]. – Режим доступа: </w:t>
      </w:r>
      <w:hyperlink r:id="rId7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https://github.com/mospol/practice-2025-1/blob/master/task/README.md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5FCC4F3D" w14:textId="7682AB0B" w:rsidR="006C3284" w:rsidRPr="006C3284" w:rsidRDefault="006C3284" w:rsidP="006C3284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внутренних бизнес-процессов университета: Остаточные знания. Презентация проекта [Электронный ресурс]. – Режим доступа: </w:t>
      </w:r>
      <w:hyperlink r:id="rId8" w:anchor="slide=id.p1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https://docs.google.com/presentation/d/1BqnAmda5Yq7CDGkluDYjyce-213p_jS8/edit#slide=id.p1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582ED002" w14:textId="33CCEAD7" w:rsidR="006C3284" w:rsidRPr="006C3284" w:rsidRDefault="006C3284" w:rsidP="008B16EF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внутренних бизнес-процессов университета: Остаточные знания. Описание проекта [Электронный ресурс]. – Режим доступа: </w:t>
      </w:r>
      <w:hyperlink r:id="rId9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https://docs.google.com/document/d/1tNX78elOxVwOedn7eKEzK9ZDQ7kXHV2a/edit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02D70E90" w14:textId="4678C154" w:rsidR="00C53695" w:rsidRDefault="008B16EF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494E3B4D" w14:textId="2DB59754" w:rsidR="006C3284" w:rsidRPr="00C53695" w:rsidRDefault="006C3284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D5D502" wp14:editId="39F72107">
            <wp:simplePos x="0" y="0"/>
            <wp:positionH relativeFrom="column">
              <wp:posOffset>-34290</wp:posOffset>
            </wp:positionH>
            <wp:positionV relativeFrom="page">
              <wp:posOffset>7505700</wp:posOffset>
            </wp:positionV>
            <wp:extent cx="5343525" cy="2567940"/>
            <wp:effectExtent l="0" t="0" r="9525" b="3810"/>
            <wp:wrapNone/>
            <wp:docPr id="1553865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519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284" w:rsidRPr="00C53695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03027" w14:textId="77777777" w:rsidR="008627EA" w:rsidRDefault="008627EA">
      <w:pPr>
        <w:spacing w:after="0" w:line="240" w:lineRule="auto"/>
      </w:pPr>
      <w:r>
        <w:separator/>
      </w:r>
    </w:p>
  </w:endnote>
  <w:endnote w:type="continuationSeparator" w:id="0">
    <w:p w14:paraId="1A29ED6B" w14:textId="77777777" w:rsidR="008627EA" w:rsidRDefault="00862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0FB7E" w14:textId="77777777" w:rsidR="008627EA" w:rsidRDefault="008627EA">
      <w:pPr>
        <w:spacing w:after="0" w:line="240" w:lineRule="auto"/>
      </w:pPr>
      <w:r>
        <w:separator/>
      </w:r>
    </w:p>
  </w:footnote>
  <w:footnote w:type="continuationSeparator" w:id="0">
    <w:p w14:paraId="016E59E2" w14:textId="77777777" w:rsidR="008627EA" w:rsidRDefault="00862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055E1"/>
    <w:multiLevelType w:val="multilevel"/>
    <w:tmpl w:val="A84C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DB3B90"/>
    <w:multiLevelType w:val="multilevel"/>
    <w:tmpl w:val="966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E21673"/>
    <w:multiLevelType w:val="multilevel"/>
    <w:tmpl w:val="F528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6921285">
    <w:abstractNumId w:val="16"/>
  </w:num>
  <w:num w:numId="2" w16cid:durableId="479224882">
    <w:abstractNumId w:val="15"/>
  </w:num>
  <w:num w:numId="3" w16cid:durableId="1699158286">
    <w:abstractNumId w:val="23"/>
  </w:num>
  <w:num w:numId="4" w16cid:durableId="317004882">
    <w:abstractNumId w:val="11"/>
  </w:num>
  <w:num w:numId="5" w16cid:durableId="1863855020">
    <w:abstractNumId w:val="21"/>
  </w:num>
  <w:num w:numId="6" w16cid:durableId="881745815">
    <w:abstractNumId w:val="10"/>
  </w:num>
  <w:num w:numId="7" w16cid:durableId="187136565">
    <w:abstractNumId w:val="0"/>
  </w:num>
  <w:num w:numId="8" w16cid:durableId="298268298">
    <w:abstractNumId w:val="13"/>
  </w:num>
  <w:num w:numId="9" w16cid:durableId="505750365">
    <w:abstractNumId w:val="22"/>
  </w:num>
  <w:num w:numId="10" w16cid:durableId="880678166">
    <w:abstractNumId w:val="6"/>
  </w:num>
  <w:num w:numId="11" w16cid:durableId="213543439">
    <w:abstractNumId w:val="24"/>
  </w:num>
  <w:num w:numId="12" w16cid:durableId="204568760">
    <w:abstractNumId w:val="1"/>
  </w:num>
  <w:num w:numId="13" w16cid:durableId="685794631">
    <w:abstractNumId w:val="7"/>
  </w:num>
  <w:num w:numId="14" w16cid:durableId="2076390654">
    <w:abstractNumId w:val="19"/>
  </w:num>
  <w:num w:numId="15" w16cid:durableId="1482505718">
    <w:abstractNumId w:val="2"/>
  </w:num>
  <w:num w:numId="16" w16cid:durableId="1740443008">
    <w:abstractNumId w:val="17"/>
  </w:num>
  <w:num w:numId="17" w16cid:durableId="1454249717">
    <w:abstractNumId w:val="9"/>
  </w:num>
  <w:num w:numId="18" w16cid:durableId="1906065461">
    <w:abstractNumId w:val="14"/>
  </w:num>
  <w:num w:numId="19" w16cid:durableId="160899942">
    <w:abstractNumId w:val="4"/>
  </w:num>
  <w:num w:numId="20" w16cid:durableId="37901998">
    <w:abstractNumId w:val="20"/>
  </w:num>
  <w:num w:numId="21" w16cid:durableId="43218656">
    <w:abstractNumId w:val="5"/>
  </w:num>
  <w:num w:numId="22" w16cid:durableId="602879051">
    <w:abstractNumId w:val="12"/>
  </w:num>
  <w:num w:numId="23" w16cid:durableId="1574852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2288043">
    <w:abstractNumId w:val="8"/>
  </w:num>
  <w:num w:numId="25" w16cid:durableId="861892127">
    <w:abstractNumId w:val="18"/>
  </w:num>
  <w:num w:numId="26" w16cid:durableId="112199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00FB"/>
    <w:rsid w:val="000531DD"/>
    <w:rsid w:val="00054F6F"/>
    <w:rsid w:val="00055B56"/>
    <w:rsid w:val="00097297"/>
    <w:rsid w:val="001373FF"/>
    <w:rsid w:val="00194661"/>
    <w:rsid w:val="001D2C25"/>
    <w:rsid w:val="001D77BA"/>
    <w:rsid w:val="00235049"/>
    <w:rsid w:val="002C5DB7"/>
    <w:rsid w:val="00370634"/>
    <w:rsid w:val="00620760"/>
    <w:rsid w:val="006569F4"/>
    <w:rsid w:val="006C3284"/>
    <w:rsid w:val="006E33DF"/>
    <w:rsid w:val="00720A4F"/>
    <w:rsid w:val="0075081F"/>
    <w:rsid w:val="007C13E5"/>
    <w:rsid w:val="008627EA"/>
    <w:rsid w:val="008B16EF"/>
    <w:rsid w:val="008B619B"/>
    <w:rsid w:val="00947F23"/>
    <w:rsid w:val="009559A7"/>
    <w:rsid w:val="00967FE9"/>
    <w:rsid w:val="009D2FBF"/>
    <w:rsid w:val="009D3749"/>
    <w:rsid w:val="009E4775"/>
    <w:rsid w:val="009E727D"/>
    <w:rsid w:val="00AB52F4"/>
    <w:rsid w:val="00AC1F70"/>
    <w:rsid w:val="00B13ACF"/>
    <w:rsid w:val="00B80943"/>
    <w:rsid w:val="00BB5722"/>
    <w:rsid w:val="00BC58EA"/>
    <w:rsid w:val="00BE0973"/>
    <w:rsid w:val="00C01189"/>
    <w:rsid w:val="00C16CA2"/>
    <w:rsid w:val="00C258C1"/>
    <w:rsid w:val="00C53695"/>
    <w:rsid w:val="00C60EFB"/>
    <w:rsid w:val="00C81129"/>
    <w:rsid w:val="00D21866"/>
    <w:rsid w:val="00D670C5"/>
    <w:rsid w:val="00DD4DC1"/>
    <w:rsid w:val="00E1073B"/>
    <w:rsid w:val="00E17C53"/>
    <w:rsid w:val="00F37551"/>
    <w:rsid w:val="00FD5C14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620760"/>
    <w:rPr>
      <w:rFonts w:ascii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6C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BqnAmda5Yq7CDGkluDYjyce-213p_jS8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/blob/master/task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NX78elOxVwOedn7eKEzK9ZDQ7kXHV2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Екатерина Кондратьева</cp:lastModifiedBy>
  <cp:revision>2</cp:revision>
  <cp:lastPrinted>2025-05-30T16:25:00Z</cp:lastPrinted>
  <dcterms:created xsi:type="dcterms:W3CDTF">2025-05-30T16:31:00Z</dcterms:created>
  <dcterms:modified xsi:type="dcterms:W3CDTF">2025-05-30T16:31:00Z</dcterms:modified>
</cp:coreProperties>
</file>