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8F146" w14:textId="77777777" w:rsidR="008B16EF" w:rsidRDefault="008B16EF" w:rsidP="008B16EF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bookmarkStart w:id="0" w:name="_Hlk199525417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001CE732" w14:textId="77777777" w:rsidR="008B16EF" w:rsidRDefault="008B16EF" w:rsidP="008B16EF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FDE17B1" w14:textId="77777777" w:rsidR="008B16EF" w:rsidRDefault="008B16EF" w:rsidP="008B16E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Pr="00623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Pr="00623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63FD9CA" w14:textId="77777777" w:rsidR="008B16EF" w:rsidRDefault="008B16EF" w:rsidP="008B16E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Pr="00623DB2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09.03.02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</w:t>
      </w:r>
    </w:p>
    <w:p w14:paraId="4A92DF3E" w14:textId="77777777" w:rsidR="008B16EF" w:rsidRDefault="008B16EF" w:rsidP="008B16EF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8B2496" w14:textId="77777777" w:rsidR="008B16EF" w:rsidRDefault="008B16EF" w:rsidP="008B16EF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07913F" w14:textId="77777777" w:rsidR="008B16EF" w:rsidRDefault="008B16EF" w:rsidP="008B16E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55BD003" w14:textId="77777777" w:rsidR="008B16EF" w:rsidRDefault="008B16EF" w:rsidP="008B16E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5E47F0C9" w14:textId="77777777" w:rsidR="008B16EF" w:rsidRDefault="008B16EF" w:rsidP="008B16EF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8ED25DD" w14:textId="77777777" w:rsidR="008B16EF" w:rsidRDefault="008B16EF" w:rsidP="008B16EF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Pr="00623DB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Кондратьева Екатерина Алексеевна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Pr="00623DB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241-336</w:t>
      </w:r>
    </w:p>
    <w:p w14:paraId="0CD256C5" w14:textId="77777777" w:rsidR="008B16EF" w:rsidRPr="00623DB2" w:rsidRDefault="008B16EF" w:rsidP="008B16E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bookmarkStart w:id="1" w:name="_Hlk199178202"/>
      <w:r w:rsidRPr="00623DB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Информатика и информационные технологии</w:t>
      </w:r>
      <w:bookmarkEnd w:id="1"/>
    </w:p>
    <w:p w14:paraId="7C5781FA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4225FC9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5C1878B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623DB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 Анна Валерьевна</w:t>
      </w:r>
    </w:p>
    <w:p w14:paraId="1C79E46C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3CBFB4" w14:textId="77777777" w:rsidR="008B16EF" w:rsidRDefault="008B16EF" w:rsidP="008B16E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4932645" w14:textId="77777777" w:rsidR="008B16EF" w:rsidRDefault="008B16EF" w:rsidP="008B16E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3002A8" w14:textId="77777777" w:rsidR="008B16EF" w:rsidRDefault="008B16EF" w:rsidP="008B16E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618D763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lk199525443"/>
      <w:bookmarkEnd w:id="0"/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20BBEB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68C733" w14:textId="77777777" w:rsidR="008B16EF" w:rsidRDefault="008B16EF" w:rsidP="008B16E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lk19952536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AAEF0ED" w14:textId="77777777" w:rsidR="008B16EF" w:rsidRDefault="008B16EF" w:rsidP="00C258C1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045DA89D" w14:textId="77777777" w:rsidR="008B16EF" w:rsidRPr="0059181E" w:rsidRDefault="008B16EF" w:rsidP="00C258C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1E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проводилась в связке с выполнением проекта «Автоматизация внутренних бизнес-процессов университета (I курс)» по дисциплине «Проектная деятельность».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9181E">
        <w:rPr>
          <w:rFonts w:ascii="Times New Roman" w:eastAsia="Times New Roman" w:hAnsi="Times New Roman" w:cs="Times New Roman"/>
          <w:color w:val="000000"/>
          <w:sz w:val="28"/>
          <w:szCs w:val="28"/>
        </w:rPr>
        <w:t>Тематика проекта: 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59181E">
        <w:rPr>
          <w:rFonts w:ascii="Times New Roman" w:eastAsia="Times New Roman" w:hAnsi="Times New Roman" w:cs="Times New Roman"/>
          <w:color w:val="000000"/>
          <w:sz w:val="28"/>
          <w:szCs w:val="28"/>
        </w:rPr>
        <w:t>Подпроект: Остаточные знания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1A53D2" w14:textId="77777777" w:rsidR="008B16EF" w:rsidRDefault="008B16EF" w:rsidP="00C258C1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B1A8A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6B1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остаточных знаний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</w:t>
      </w:r>
      <w:r w:rsidRPr="006B1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студентов каждый семестр по изученным дисциплинам, что позволяет нам оценить, какие знания остались у них спустя некоторое время после аттестации.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– </w:t>
      </w: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интегрированной системы, которая позволит университету упростить процесс проверки остаточных знаний у студентов.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Задачи: </w:t>
      </w:r>
    </w:p>
    <w:p w14:paraId="450E6F63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Сбор требований и проектирование системы согласно ТЗ;</w:t>
      </w:r>
    </w:p>
    <w:p w14:paraId="55D40979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дизайн-концепта;</w:t>
      </w:r>
    </w:p>
    <w:p w14:paraId="427C3EFF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макетов веб-страниц для необходимых ролей в системе;</w:t>
      </w:r>
    </w:p>
    <w:p w14:paraId="3389A6E3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базы данных;</w:t>
      </w:r>
    </w:p>
    <w:p w14:paraId="42D41BAC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proofErr w:type="spellStart"/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-части приложения;</w:t>
      </w:r>
    </w:p>
    <w:p w14:paraId="5E365AB7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backend-части приложения;</w:t>
      </w:r>
    </w:p>
    <w:p w14:paraId="66431863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системы;</w:t>
      </w:r>
    </w:p>
    <w:p w14:paraId="370B7C1C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системы;</w:t>
      </w:r>
    </w:p>
    <w:p w14:paraId="4EA51876" w14:textId="77777777" w:rsidR="008B16EF" w:rsidRPr="00394A36" w:rsidRDefault="008B16EF" w:rsidP="00C258C1">
      <w:pPr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A36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и сопровождение.</w:t>
      </w:r>
    </w:p>
    <w:p w14:paraId="2EA83BFD" w14:textId="77777777" w:rsidR="008B16EF" w:rsidRDefault="008B16EF" w:rsidP="00C258C1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7121994" w14:textId="77777777" w:rsidR="008B16EF" w:rsidRDefault="008B16EF" w:rsidP="00C258C1">
      <w:pPr>
        <w:pStyle w:val="a6"/>
        <w:keepNext/>
        <w:keepLines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</w:t>
      </w:r>
      <w:r w:rsidRPr="005A2E15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5C6BECE0" w14:textId="77777777" w:rsidR="008B16EF" w:rsidRDefault="008B16EF" w:rsidP="00C258C1">
      <w:pPr>
        <w:pStyle w:val="a6"/>
        <w:keepNext/>
        <w:keepLines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</w:t>
      </w:r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осуществляется в рамках команды разработки, куда входят программисты, </w:t>
      </w:r>
      <w:proofErr w:type="spellStart"/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 </w:t>
      </w:r>
      <w:proofErr w:type="spellStart"/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904681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-разработчики, UI/UX-дизайнеры, а также тимлид, координирующий выполнение задач.</w:t>
      </w:r>
    </w:p>
    <w:p w14:paraId="336B2A5D" w14:textId="7171933C" w:rsidR="008B16EF" w:rsidRDefault="008B16EF" w:rsidP="00C258C1">
      <w:pPr>
        <w:pStyle w:val="a6"/>
        <w:keepNext/>
        <w:keepLines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F28A37A" w14:textId="77777777" w:rsidR="00D21866" w:rsidRDefault="008B16EF" w:rsidP="00D21866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06757B70" w14:textId="5CED8588" w:rsidR="00C81129" w:rsidRPr="00D21866" w:rsidRDefault="00C81129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 время прохождения проектной практики мне было предложено задание, суть которого заключалась в разработке веб-сайта, посвящённого проекту, над которым я работал. Несмотря на то, что на первый взгляд задание может показаться стандартным учебным упражнением, на деле оно оказалось достаточно многослойным и сложным. Оно предполагало не только демонстрацию владения современными инструментами разработки, но и полное погружение в формат работы, максимально приближенный к реальной проектной среде. В этом задании необходимо было не просто сверстать сайт или написать код, а создать цифровой продукт, который бы отражал замысел, цели, логику и функциональность всей проектной деятельности.</w:t>
      </w:r>
    </w:p>
    <w:p w14:paraId="23ED9B8F" w14:textId="77777777" w:rsidR="00D21866" w:rsidRDefault="00C81129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охватывала полный жизненный цикл программного обеспечения — от идеи и анализа требований до реализации, тестирования и финального оформления. Особое внимание в процессе разработки сайта уделялось тому, как информация о проекте будет представлена: необходимо было грамотно оформить структуру сайта, обеспечить его читаемость, понятность и доступность. Также обязательным условием было размещение проекта на </w:t>
      </w:r>
      <w:proofErr w:type="spellStart"/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подразумевало ведение репозитория с корректной документацией, описанием шагов, фиксацией всех изменений и возможностью для других пользователей ознакомиться с результатами</w:t>
      </w:r>
      <w:bookmarkEnd w:id="2"/>
      <w:r w:rsidRPr="00C811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3"/>
    <w:p w14:paraId="2956F72E" w14:textId="77777777" w:rsidR="00C16CA2" w:rsidRDefault="00C16CA2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32D5C4" w14:textId="77777777" w:rsidR="00D21866" w:rsidRDefault="00D21866" w:rsidP="00D21866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lk199525480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Хотя моя </w:t>
      </w:r>
      <w:bookmarkStart w:id="5" w:name="_Hlk199525305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над проектом была индивидуальной, вся структура практики была выстроена так, чтобы формировать навыки командного взаимодействия, организации, самоконтроля и презентации собственных результатов. Использование таких инструментов, как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Pages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-документация и система задач, позволило мне на практике понять, как устроена среда современного разработчика и какие требования предъявляются к цифровым продуктам. Кроме того, задание подразумевало не просто разработку технически корректного сайта, а его насыщение контентом, связанным с сутью проекта. Таким образом, финальный веб-ресурс стал важным элементом демонстрации не только программных решений, но и общей логики проекта, его целей, задач, применяемых технологий и достигнутых результатов</w:t>
      </w:r>
      <w:bookmarkEnd w:id="5"/>
      <w:r w:rsidRPr="00D2186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4"/>
    <w:p w14:paraId="3D805177" w14:textId="77777777" w:rsidR="008B16EF" w:rsidRPr="00D670C5" w:rsidRDefault="008B16EF" w:rsidP="00C258C1">
      <w:pPr>
        <w:pStyle w:val="a6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>достигнутых результатов по проектной практике</w:t>
      </w:r>
    </w:p>
    <w:p w14:paraId="1BCD2A64" w14:textId="5F23E180" w:rsidR="00FF0F84" w:rsidRPr="00FF0F84" w:rsidRDefault="00FF0F84" w:rsidP="00FF0F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70C5">
        <w:rPr>
          <w:rFonts w:ascii="Times New Roman" w:eastAsia="Times New Roman" w:hAnsi="Times New Roman" w:cs="Times New Roman"/>
          <w:sz w:val="28"/>
          <w:szCs w:val="28"/>
        </w:rPr>
        <w:t xml:space="preserve">В ходе проектной </w:t>
      </w:r>
      <w:r w:rsidR="006569F4">
        <w:rPr>
          <w:rFonts w:ascii="Times New Roman" w:eastAsia="Times New Roman" w:hAnsi="Times New Roman" w:cs="Times New Roman"/>
          <w:sz w:val="28"/>
          <w:szCs w:val="28"/>
        </w:rPr>
        <w:t>деятельности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 xml:space="preserve"> был проведен редизайн проекта. Завершены основные работы по разработке дизайна для ролей ЛПР (Лицо принимающее решение) и Преподаватель в двух темах (темная и светлая).</w:t>
      </w:r>
      <w:r w:rsidRPr="00D670C5">
        <w:t xml:space="preserve"> 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>Начата разработка макетов веб-страниц для роли «Ответственный за кафедру».</w:t>
      </w:r>
      <w:r w:rsidRPr="00D670C5">
        <w:t xml:space="preserve"> </w:t>
      </w:r>
      <w:r w:rsidRPr="00D670C5">
        <w:rPr>
          <w:rFonts w:ascii="Times New Roman" w:eastAsia="Times New Roman" w:hAnsi="Times New Roman" w:cs="Times New Roman"/>
          <w:sz w:val="28"/>
          <w:szCs w:val="28"/>
        </w:rPr>
        <w:t xml:space="preserve">Завершены основные </w:t>
      </w:r>
      <w:r w:rsidRPr="00FF0F8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по верстке страниц для роли «ЛПР».</w:t>
      </w:r>
    </w:p>
    <w:p w14:paraId="2858F04A" w14:textId="58B03698" w:rsidR="00FD5C14" w:rsidRDefault="00FF0F84" w:rsidP="00FF0F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0F84">
        <w:rPr>
          <w:rFonts w:ascii="Times New Roman" w:eastAsia="Times New Roman" w:hAnsi="Times New Roman" w:cs="Times New Roman"/>
          <w:color w:val="000000"/>
          <w:sz w:val="28"/>
          <w:szCs w:val="28"/>
        </w:rPr>
        <w:t>Начата разработка для роли «Преподаватель»</w:t>
      </w:r>
      <w:r w:rsidR="001373F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4292D7" w14:textId="77777777" w:rsidR="00C81129" w:rsidRPr="00FD5C14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работы был проведён организационный сбор команды, где происходило обсуждение целей проекта, постановка задач и распределение ролей. Сформировались две большие группы backend разработчиков и дизайнеров.</w:t>
      </w:r>
    </w:p>
    <w:p w14:paraId="06080638" w14:textId="77777777" w:rsidR="00C81129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Первой задачей стояло 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редизайн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Наша команда дизайнеров совместно работала над созданием этого концепта, и каждому члену команды была поручена отрисовка 1-2 страниц в </w:t>
      </w:r>
      <w:proofErr w:type="spellStart"/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9559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 учётом индивидуального видения проекта.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мы активно обменивались идеями и предложениями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мессенджеры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на парах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позволило улучшить конечный результат и сделать страницы более гармоничными и функциональными. В итоге, все участники внесли свой вклад в создание единого стиля, который отражает наши общие цели и видение проекта.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Позже</w:t>
      </w:r>
      <w:r w:rsidRPr="009E727D">
        <w:t xml:space="preserve"> </w:t>
      </w:r>
      <w:r w:rsidRPr="009E727D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участник команды взял свои изначальные страницы и адаптировал их под новый стиль.</w:t>
      </w:r>
    </w:p>
    <w:p w14:paraId="7CE34A16" w14:textId="77777777" w:rsidR="00C81129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собственной работы в рамках проекта также потребовала системного подхода. Я выстраивал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свой график выполнения задач таким образом, чтобы обеспечить своевременное завершение этапов без нарушения общих командных сроков. При возникновении сложностей, например, связанных с корректным отображением элементов, я консультировал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ась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другими участниками и изучал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дополнительные материалы.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тар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AB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сохранять баланс между внесением улучшений и соблюдением общей стилистики сайта.</w:t>
      </w:r>
      <w:r w:rsidRPr="009D2FBF">
        <w:t xml:space="preserve"> </w:t>
      </w:r>
      <w:r w:rsidRPr="009D2FBF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возникали определённые трудности. Одной из них стало разное понимание требований к содержанию и оформлению отдельных страниц. Для их устранения мы ввели правило предварительного согласования макетов и схем расположения контента. Также не всегда было просто сочетать работу над проектом с учёбой, поэтому важно было заранее планировать своё время, избегать откладывания задач и придерживаться составленного графика.</w:t>
      </w:r>
    </w:p>
    <w:p w14:paraId="369E3397" w14:textId="77777777" w:rsidR="00C81129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Работа в команде способствовала активному развитию профессиональных и коммуникативных компетенций. Я научил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согласовывать свои действия с коллегами, выстраивать продуктивное общение, принимать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конструктивную критику и грамотно её использовать.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Получила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ценный опыт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грамотно организованной коллективной работы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особенно важно в условиях реальной разработки, где умение работать сообща часто является залогом успешного завершения проекта.</w:t>
      </w:r>
    </w:p>
    <w:p w14:paraId="6E2DFC99" w14:textId="77777777" w:rsidR="00C81129" w:rsidRPr="009559A7" w:rsidRDefault="00C81129" w:rsidP="00C81129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Существенно повысились и навыки самоменеджмента: научил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ась </w:t>
      </w:r>
      <w:r w:rsidRPr="00FD5C14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планировать своё время, ставить приоритеты, отслеживать прогресс по задачам и гибко реагировать на изменения. Работа в составе проектной команды показала, насколько важны дисциплина, ответственность и инициативность при выполнении даже, казалось бы, простых заданий.</w:t>
      </w:r>
    </w:p>
    <w:p w14:paraId="03D9C35F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практики, основное внимание было сосредоточено на разработке и реализации сайта, представляющего проект «Автоматизация внутренних бизнес-процессов университета: Остаточные знания». Эта работа стала не просто частью учебной программы, а настоящей имитацией полноценного проектного цикла, с погружением во все ключевые этапы: от замысла до публичной демонстрации результата.</w:t>
      </w:r>
    </w:p>
    <w:p w14:paraId="5428D85F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сайта потребовала глубокого осмысления сути самого проекта. Мне было важно не просто технически реализовать веб-страницы, но и передать через них значимость автоматизации в образовательной среде, особенно в контексте оценки и хранения остаточных знаний студентов. В процессе работы приходилось постоянно искать баланс между содержательной наполненностью и визуальной простотой, чтобы сайт был и информативным, и удобным для восприятия.</w:t>
      </w:r>
    </w:p>
    <w:p w14:paraId="3E018B94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Работа началась с проектирования структуры сайта — была продумана логика расположения разделов, проделан анализ контента, определены ключевые точки пользовательского взаимодействия. Это включало разработку навигации, карточек проекта, описание целей и задач, а также визуальных акцентов, способствующих лучшему пониманию представленной информации. Каждый элемент сайта разрабатывался с учётом удобства и интуитивности интерфейса.</w:t>
      </w:r>
    </w:p>
    <w:p w14:paraId="5C548927" w14:textId="77777777" w:rsidR="006569F4" w:rsidRP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особенно важно, весь процесс происходил в условиях самостоятельной работы, без привлечения внешних участников. Это позволило мне на практике развить критически важные навыки самоорганизации, тайм-менеджмента и технической дисциплины. Я самостоятельно принимала решения о выборе инструментов, архитектуры проекта и визуального стиля. Для контроля версий и документирования изменений активно использовалась система </w:t>
      </w:r>
      <w:proofErr w:type="spellStart"/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, а репозиторий был оформлен в соответствии с профессиональными стандартами — это помогло не только структурировать проект, но и сделать его доступным и понятным для внешнего наблюдателя.</w:t>
      </w:r>
    </w:p>
    <w:p w14:paraId="75A74212" w14:textId="77777777" w:rsidR="006569F4" w:rsidRDefault="006569F4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Результатом практики стал не просто абстрактный сайт, а полноценный цифровой ресурс, который визуально и содержательно представляет всю суть выполненной проектной деятельности. Он может быть использован как средство демонстрации моих компетенций, а также как наглядный пример реализации студенческого проекта на практике. Этот опыт научил меня мыслить системно, планировать долгосрочно, адаптировать свои решения под реальные потребности, а главное — завершать начатое, доводя идею до готового программного продукта.</w:t>
      </w:r>
    </w:p>
    <w:p w14:paraId="36F97CB8" w14:textId="77777777" w:rsidR="00C01189" w:rsidRDefault="00C01189" w:rsidP="006569F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C22030" w14:textId="3724E02B" w:rsidR="008B16EF" w:rsidRDefault="006569F4" w:rsidP="006C32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9F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процессе выполнения практики я научился не просто выполнять поставленные задачи, а комплексно подходить к их реализации: оценивать потребности конечного пользователя, планировать и структурировать проект, адаптировать свои знания под новые условия, вырабатывать привычку к самооценке и улучшению продукта. Работа над сайтом, отражающим проект, стала не только формальной частью отчёта, но и настоящей итоговой точкой, объединяющей все этапы моей проектной деятельности в рамках практики.</w:t>
      </w:r>
    </w:p>
    <w:p w14:paraId="7368A19B" w14:textId="77777777" w:rsidR="006C3284" w:rsidRDefault="006C3284" w:rsidP="006C3284">
      <w:pPr>
        <w:pStyle w:val="a6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6D999" w14:textId="77777777" w:rsidR="00FF0F84" w:rsidRDefault="008B16EF" w:rsidP="008B16EF">
      <w:pPr>
        <w:keepNext/>
        <w:keepLines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r w:rsidR="00FF0F84" w:rsidRPr="00FF0F84">
        <w:t xml:space="preserve"> </w:t>
      </w:r>
    </w:p>
    <w:p w14:paraId="17D075B5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процессе прохождения проектной практики мне удалось не только выполнить все поставленные передо мной задачи, но и глубоко погрузиться в логику разработки цифровых решений, понять специфику командной и индивидуальной работы, а также прочувствовать весь спектр процессов, сопровождающих реализацию реального проекта в условиях, максимально приближённых к профессиональной среде. Работа над проектом «Автоматизация внутренних бизнес-процессов университета: Остаточные знания» стала для меня важным этапом не только в учебной, но и в профессиональной траектории, так как позволила по-новому взглянуть на роль разработчика, дизайнера и организатора цифрового продукта.</w:t>
      </w:r>
    </w:p>
    <w:p w14:paraId="33406C95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Проделанная работа охватывала широкий спектр задач — от теоретического осмысления сути проекта и его целей, до практической реализации сайта, который стал отражением всей проектной деятельности. В ходе выполнения задания мне пришлось не просто применять уже имеющиеся знания, но и осваивать новые инструменты, адаптироваться к возникающим трудностям, анализировать ошибки и своевременно вносить необходимые изменения. Благодаря этому процессу я не только укрепила свои технические навыки, но и приобрела более устойчивую способность к самоорганизации, критическому мышлению и стратегическому планированию.</w:t>
      </w:r>
    </w:p>
    <w:p w14:paraId="49926313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Создание сайта потребовало внимания к каждой детали, начиная от структуры навигации и заканчивая стилистикой оформления. Все элементы ресурса были разработаны так, чтобы обеспечить максимально доступную, логичную и понятную подачу информации. Это стало возможным благодаря последовательной проработке всех этапов: аналитики, проектирования, верстки, тестирования и визуального оформления. Работая над сайтом, я всегда помнила, что его основная цель — не просто быть технически корректным, а эффективно транслировать замысел проекта, донести его ценность до пользователя и заинтересованных сторон. Именно поэтому я стремилась сделать ресурс не только функциональным, но и содержательно насыщенным, простым в использовании и эстетически целостным.</w:t>
      </w:r>
    </w:p>
    <w:p w14:paraId="0FEFACAB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Особую значимость для меня имела работа в контексте заказчика — в данном случае, образовательной организации, заинтересованной в создании инструментов для повышения качества образовательного процесса и автоматизации оценки остаточных знаний студентов. Я осознала, насколько важно учитывать интересы конечного пользователя, как необходимо адаптировать сложные технические решения под реальные потребности, и как выстроить логику интерфейса таким образом, чтобы облегчить восприятие информации. Понимание этой ответственности стало важным шагом в формировании моей профессиональной зрелости.</w:t>
      </w:r>
    </w:p>
    <w:p w14:paraId="78BFCAA6" w14:textId="77777777" w:rsidR="001373FF" w:rsidRPr="001373FF" w:rsidRDefault="001373FF" w:rsidP="001373F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 точки зрения заказчика, проделанная работа может рассматриваться как весомый вклад в развитие цифровых решений, направленных на повышение прозрачности и эффективности внутренней системы оценки вуза. Разработанный сайт не просто иллюстрирует идею, он способен выступать в роли действующего информационного ресурса, демонстрирующего как саму концепцию проекта, так и результаты, достигнутые в ходе его реализации. Это делает его ценным инструментом как для внутренней презентации, так и для внешних коммуникаций, включая партнёрские организации, студентов и преподавателей.</w:t>
      </w:r>
    </w:p>
    <w:p w14:paraId="7859C918" w14:textId="696F70FD" w:rsidR="008B16EF" w:rsidRPr="001373FF" w:rsidRDefault="001373FF" w:rsidP="008B16E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1373F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Таким образом, выполнение проектной практики стало для меня не просто выполнением обязательного элемента учебного плана, а настоящим этапом профессионального становления. Я научилась мыслить системно, работать с учётом требований реального заказчика, брать на себя ответственность за результат и формировать продукт, который может принести практическую пользу. Приобретённые навыки, опыт взаимодействия, осознание своей роли в команде и глубокое понимание логики проектной деятельности станут прочной основой для моей дальнейшей профессиональной реализации в сфере информационных технологий.</w:t>
      </w:r>
    </w:p>
    <w:p w14:paraId="2784A112" w14:textId="67BFFF58" w:rsidR="008B16EF" w:rsidRDefault="008B16EF" w:rsidP="008B16E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6AA999D" w14:textId="4E8A60EF" w:rsidR="006C3284" w:rsidRPr="006C3284" w:rsidRDefault="006C3284" w:rsidP="006C3284">
      <w:pPr>
        <w:keepNext/>
        <w:keepLines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Методические указания по выполнению проектной практики [Электронный ресурс]. – Режим доступа: </w:t>
      </w:r>
      <w:hyperlink r:id="rId7" w:history="1">
        <w:r w:rsidRPr="006C32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https://github.com/mospol/practice-2025-1/blob/master/task/README.md</w:t>
        </w:r>
      </w:hyperlink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>, свободный. – Дата обращения: 30.05.2025.</w:t>
      </w:r>
    </w:p>
    <w:p w14:paraId="5FCC4F3D" w14:textId="7682AB0B" w:rsidR="006C3284" w:rsidRPr="006C3284" w:rsidRDefault="006C3284" w:rsidP="006C3284">
      <w:pPr>
        <w:keepNext/>
        <w:keepLines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Автоматизация внутренних бизнес-процессов университета: Остаточные знания. Презентация проекта [Электронный ресурс]. – Режим доступа: </w:t>
      </w:r>
      <w:hyperlink r:id="rId8" w:anchor="slide=id.p1" w:history="1">
        <w:r w:rsidRPr="006C32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https://docs.google.com/presentation/d/1BqnAmda5Yq7CDGkluDYjyce-213p_jS8/edit#slide=id.p1</w:t>
        </w:r>
      </w:hyperlink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>, свободный. – Дата обращения: 30.05.2025.</w:t>
      </w:r>
    </w:p>
    <w:p w14:paraId="582ED002" w14:textId="33CCEAD7" w:rsidR="006C3284" w:rsidRPr="006C3284" w:rsidRDefault="006C3284" w:rsidP="008B16EF">
      <w:pPr>
        <w:keepNext/>
        <w:keepLines/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Автоматизация внутренних бизнес-процессов университета: Остаточные знания. Описание проекта [Электронный ресурс]. – Режим доступа: </w:t>
      </w:r>
      <w:hyperlink r:id="rId9" w:history="1">
        <w:r w:rsidRPr="006C328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https://docs.google.com/document/d/1tNX78elOxVwOedn7eKEzK9ZDQ7kXHV2a/edit</w:t>
        </w:r>
      </w:hyperlink>
      <w:r w:rsidRPr="006C3284">
        <w:rPr>
          <w:rFonts w:ascii="Times New Roman" w:eastAsia="Times New Roman" w:hAnsi="Times New Roman" w:cs="Times New Roman"/>
          <w:color w:val="000000"/>
          <w:sz w:val="28"/>
          <w:szCs w:val="28"/>
        </w:rPr>
        <w:t>, свободный. – Дата обращения: 30.05.2025.</w:t>
      </w:r>
    </w:p>
    <w:p w14:paraId="02D70E90" w14:textId="1B85447C" w:rsidR="00C53695" w:rsidRPr="00E15BA2" w:rsidRDefault="008B16EF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63BB06C" w14:textId="76B537CC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6C328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D5D502" wp14:editId="347B1CB5">
            <wp:simplePos x="0" y="0"/>
            <wp:positionH relativeFrom="column">
              <wp:posOffset>32385</wp:posOffset>
            </wp:positionH>
            <wp:positionV relativeFrom="page">
              <wp:posOffset>7620000</wp:posOffset>
            </wp:positionV>
            <wp:extent cx="5343525" cy="2567940"/>
            <wp:effectExtent l="0" t="0" r="9525" b="3810"/>
            <wp:wrapNone/>
            <wp:docPr id="1553865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6519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98F98" w14:textId="13DB14AD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DA12C33" w14:textId="13186F50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ED875E3" w14:textId="77777777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3D601370" w14:textId="64178D47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3D76F34" w14:textId="77777777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11CF503" w14:textId="77777777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BA6D451" w14:textId="77777777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073BE861" w14:textId="485CBD48" w:rsid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15B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Подтверждаю, что отчет выполнен лично и соответствует требованиям практики</w:t>
      </w:r>
      <w:r w:rsidRPr="00E15B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E663A8E" w14:textId="0A49521C" w:rsidR="00E15BA2" w:rsidRPr="00E15BA2" w:rsidRDefault="00E15BA2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687CDD" wp14:editId="4CF41737">
            <wp:simplePos x="0" y="0"/>
            <wp:positionH relativeFrom="column">
              <wp:posOffset>3494806</wp:posOffset>
            </wp:positionH>
            <wp:positionV relativeFrom="paragraph">
              <wp:posOffset>8433</wp:posOffset>
            </wp:positionV>
            <wp:extent cx="767080" cy="426720"/>
            <wp:effectExtent l="19050" t="38100" r="33020" b="49530"/>
            <wp:wrapNone/>
            <wp:docPr id="18854125" name="Рисунок 1" descr="Изображение выглядит как зарисовка, рисунок, Детское искусств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125" name="Рисунок 1" descr="Изображение выглядит как зарисовка, рисунок, Детское искусство, дизайн&#10;&#10;Автоматически созданное описание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8" t="5710" r="22547" b="28615"/>
                    <a:stretch/>
                  </pic:blipFill>
                  <pic:spPr bwMode="auto">
                    <a:xfrm rot="320199">
                      <a:off x="0" y="0"/>
                      <a:ext cx="76708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Кондратьева Екатерина Алексеевна 30.05  </w:t>
      </w:r>
    </w:p>
    <w:p w14:paraId="494E3B4D" w14:textId="762C7B22" w:rsidR="006C3284" w:rsidRPr="00C53695" w:rsidRDefault="006C3284" w:rsidP="00D2186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C3284" w:rsidRPr="00C53695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63D72" w14:textId="77777777" w:rsidR="00555AEB" w:rsidRDefault="00555AEB">
      <w:pPr>
        <w:spacing w:after="0" w:line="240" w:lineRule="auto"/>
      </w:pPr>
      <w:r>
        <w:separator/>
      </w:r>
    </w:p>
  </w:endnote>
  <w:endnote w:type="continuationSeparator" w:id="0">
    <w:p w14:paraId="2C469D46" w14:textId="77777777" w:rsidR="00555AEB" w:rsidRDefault="0055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2043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167942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DBA70" w14:textId="77777777" w:rsidR="00555AEB" w:rsidRDefault="00555AEB">
      <w:pPr>
        <w:spacing w:after="0" w:line="240" w:lineRule="auto"/>
      </w:pPr>
      <w:r>
        <w:separator/>
      </w:r>
    </w:p>
  </w:footnote>
  <w:footnote w:type="continuationSeparator" w:id="0">
    <w:p w14:paraId="1B11C315" w14:textId="77777777" w:rsidR="00555AEB" w:rsidRDefault="00555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6055E1"/>
    <w:multiLevelType w:val="multilevel"/>
    <w:tmpl w:val="A84C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DB3B90"/>
    <w:multiLevelType w:val="multilevel"/>
    <w:tmpl w:val="9660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E21673"/>
    <w:multiLevelType w:val="multilevel"/>
    <w:tmpl w:val="F528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96921285">
    <w:abstractNumId w:val="16"/>
  </w:num>
  <w:num w:numId="2" w16cid:durableId="479224882">
    <w:abstractNumId w:val="15"/>
  </w:num>
  <w:num w:numId="3" w16cid:durableId="1699158286">
    <w:abstractNumId w:val="23"/>
  </w:num>
  <w:num w:numId="4" w16cid:durableId="317004882">
    <w:abstractNumId w:val="11"/>
  </w:num>
  <w:num w:numId="5" w16cid:durableId="1863855020">
    <w:abstractNumId w:val="21"/>
  </w:num>
  <w:num w:numId="6" w16cid:durableId="881745815">
    <w:abstractNumId w:val="10"/>
  </w:num>
  <w:num w:numId="7" w16cid:durableId="187136565">
    <w:abstractNumId w:val="0"/>
  </w:num>
  <w:num w:numId="8" w16cid:durableId="298268298">
    <w:abstractNumId w:val="13"/>
  </w:num>
  <w:num w:numId="9" w16cid:durableId="505750365">
    <w:abstractNumId w:val="22"/>
  </w:num>
  <w:num w:numId="10" w16cid:durableId="880678166">
    <w:abstractNumId w:val="6"/>
  </w:num>
  <w:num w:numId="11" w16cid:durableId="213543439">
    <w:abstractNumId w:val="24"/>
  </w:num>
  <w:num w:numId="12" w16cid:durableId="204568760">
    <w:abstractNumId w:val="1"/>
  </w:num>
  <w:num w:numId="13" w16cid:durableId="685794631">
    <w:abstractNumId w:val="7"/>
  </w:num>
  <w:num w:numId="14" w16cid:durableId="2076390654">
    <w:abstractNumId w:val="19"/>
  </w:num>
  <w:num w:numId="15" w16cid:durableId="1482505718">
    <w:abstractNumId w:val="2"/>
  </w:num>
  <w:num w:numId="16" w16cid:durableId="1740443008">
    <w:abstractNumId w:val="17"/>
  </w:num>
  <w:num w:numId="17" w16cid:durableId="1454249717">
    <w:abstractNumId w:val="9"/>
  </w:num>
  <w:num w:numId="18" w16cid:durableId="1906065461">
    <w:abstractNumId w:val="14"/>
  </w:num>
  <w:num w:numId="19" w16cid:durableId="160899942">
    <w:abstractNumId w:val="4"/>
  </w:num>
  <w:num w:numId="20" w16cid:durableId="37901998">
    <w:abstractNumId w:val="20"/>
  </w:num>
  <w:num w:numId="21" w16cid:durableId="43218656">
    <w:abstractNumId w:val="5"/>
  </w:num>
  <w:num w:numId="22" w16cid:durableId="602879051">
    <w:abstractNumId w:val="12"/>
  </w:num>
  <w:num w:numId="23" w16cid:durableId="1574852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2288043">
    <w:abstractNumId w:val="8"/>
  </w:num>
  <w:num w:numId="25" w16cid:durableId="861892127">
    <w:abstractNumId w:val="18"/>
  </w:num>
  <w:num w:numId="26" w16cid:durableId="112199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00FB"/>
    <w:rsid w:val="000130D2"/>
    <w:rsid w:val="000531DD"/>
    <w:rsid w:val="00054F6F"/>
    <w:rsid w:val="00055B56"/>
    <w:rsid w:val="00097297"/>
    <w:rsid w:val="001373FF"/>
    <w:rsid w:val="00194661"/>
    <w:rsid w:val="001D2C25"/>
    <w:rsid w:val="001D77BA"/>
    <w:rsid w:val="00235049"/>
    <w:rsid w:val="002C5DB7"/>
    <w:rsid w:val="00370634"/>
    <w:rsid w:val="00555AEB"/>
    <w:rsid w:val="00620760"/>
    <w:rsid w:val="006569F4"/>
    <w:rsid w:val="006C3284"/>
    <w:rsid w:val="006E33DF"/>
    <w:rsid w:val="00720A4F"/>
    <w:rsid w:val="0075081F"/>
    <w:rsid w:val="007C13E5"/>
    <w:rsid w:val="008627EA"/>
    <w:rsid w:val="008B16EF"/>
    <w:rsid w:val="008B619B"/>
    <w:rsid w:val="00947F23"/>
    <w:rsid w:val="009559A7"/>
    <w:rsid w:val="00967FE9"/>
    <w:rsid w:val="009D2FBF"/>
    <w:rsid w:val="009D3749"/>
    <w:rsid w:val="009E4775"/>
    <w:rsid w:val="009E727D"/>
    <w:rsid w:val="00AB52F4"/>
    <w:rsid w:val="00AC1F70"/>
    <w:rsid w:val="00B13ACF"/>
    <w:rsid w:val="00B80943"/>
    <w:rsid w:val="00BB5722"/>
    <w:rsid w:val="00BC58EA"/>
    <w:rsid w:val="00BE0973"/>
    <w:rsid w:val="00C01189"/>
    <w:rsid w:val="00C16CA2"/>
    <w:rsid w:val="00C258C1"/>
    <w:rsid w:val="00C53695"/>
    <w:rsid w:val="00C60EFB"/>
    <w:rsid w:val="00C81129"/>
    <w:rsid w:val="00D21866"/>
    <w:rsid w:val="00D670C5"/>
    <w:rsid w:val="00DD4DC1"/>
    <w:rsid w:val="00E1073B"/>
    <w:rsid w:val="00E15BA2"/>
    <w:rsid w:val="00E17C53"/>
    <w:rsid w:val="00F37551"/>
    <w:rsid w:val="00FD5C14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809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semiHidden/>
    <w:unhideWhenUsed/>
    <w:rsid w:val="00620760"/>
    <w:rPr>
      <w:rFonts w:ascii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6C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BqnAmda5Yq7CDGkluDYjyce-213p_jS8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spol/practice-2025-1/blob/master/task/README.m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NX78elOxVwOedn7eKEzK9ZDQ7kXHV2a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Екатерина Кондратьева</cp:lastModifiedBy>
  <cp:revision>3</cp:revision>
  <cp:lastPrinted>2025-05-30T16:25:00Z</cp:lastPrinted>
  <dcterms:created xsi:type="dcterms:W3CDTF">2025-05-30T16:31:00Z</dcterms:created>
  <dcterms:modified xsi:type="dcterms:W3CDTF">2025-05-30T16:43:00Z</dcterms:modified>
</cp:coreProperties>
</file>