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C2" w:rsidRDefault="00BF2BC2" w:rsidP="00BF2BC2">
      <w:pPr>
        <w:tabs>
          <w:tab w:val="left" w:pos="7650"/>
        </w:tabs>
        <w:ind w:firstLineChars="100" w:firstLine="442"/>
        <w:rPr>
          <w:b/>
          <w:bCs/>
          <w:sz w:val="44"/>
        </w:rPr>
      </w:pPr>
      <w:bookmarkStart w:id="0" w:name="_Toc8548_WPSOffice_Level1"/>
      <w:r>
        <w:rPr>
          <w:b/>
          <w:sz w:val="44"/>
          <w:szCs w:val="44"/>
        </w:rPr>
        <w:t>西安工业大学</w:t>
      </w:r>
      <w:r>
        <w:rPr>
          <w:b/>
          <w:bCs/>
          <w:sz w:val="44"/>
        </w:rPr>
        <w:t>毕业设计（论文）任务书</w:t>
      </w:r>
      <w:bookmarkEnd w:id="0"/>
    </w:p>
    <w:p w:rsidR="00BF2BC2" w:rsidRDefault="00BF2BC2" w:rsidP="00BF2BC2">
      <w:pPr>
        <w:ind w:rightChars="295" w:right="619" w:firstLineChars="300" w:firstLine="723"/>
        <w:rPr>
          <w:b/>
          <w:bCs/>
          <w:sz w:val="24"/>
        </w:rPr>
      </w:pPr>
    </w:p>
    <w:p w:rsidR="00BF2BC2" w:rsidRDefault="00BF2BC2" w:rsidP="00BF2BC2">
      <w:pPr>
        <w:spacing w:line="440" w:lineRule="exact"/>
        <w:rPr>
          <w:u w:val="single"/>
        </w:rPr>
      </w:pPr>
      <w:r>
        <w:rPr>
          <w:szCs w:val="21"/>
        </w:rPr>
        <w:t>院（</w:t>
      </w:r>
      <w:r>
        <w:t>系）</w:t>
      </w:r>
      <w:r>
        <w:rPr>
          <w:rFonts w:hint="eastAsia"/>
          <w:szCs w:val="21"/>
          <w:u w:val="single"/>
        </w:rPr>
        <w:t>计算机科学与工程</w:t>
      </w:r>
      <w:r>
        <w:rPr>
          <w:szCs w:val="21"/>
          <w:u w:val="single"/>
        </w:rPr>
        <w:t xml:space="preserve"> </w:t>
      </w:r>
      <w:r>
        <w:t>专业</w:t>
      </w:r>
      <w:r>
        <w:t xml:space="preserve"> </w:t>
      </w:r>
      <w:r>
        <w:rPr>
          <w:rFonts w:hint="eastAsia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 xml:space="preserve"> </w:t>
      </w:r>
      <w:r>
        <w:t>班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15060204</w:t>
      </w:r>
      <w:r>
        <w:t>姓名</w:t>
      </w:r>
      <w:r>
        <w:rPr>
          <w:u w:val="single"/>
        </w:rPr>
        <w:t xml:space="preserve"> </w:t>
      </w:r>
      <w:r>
        <w:rPr>
          <w:u w:val="single"/>
        </w:rPr>
        <w:t>张彪</w:t>
      </w:r>
      <w:r>
        <w:rPr>
          <w:rFonts w:hint="eastAsia"/>
          <w:u w:val="single"/>
        </w:rPr>
        <w:t xml:space="preserve"> </w:t>
      </w:r>
      <w:r>
        <w:t>学号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150</w:t>
      </w:r>
      <w:r>
        <w:rPr>
          <w:szCs w:val="21"/>
          <w:u w:val="single"/>
        </w:rPr>
        <w:t xml:space="preserve">40308118   </w:t>
      </w:r>
      <w:r>
        <w:t xml:space="preserve"> </w:t>
      </w:r>
    </w:p>
    <w:p w:rsidR="00BF2BC2" w:rsidRDefault="00BF2BC2" w:rsidP="00BF2BC2">
      <w:pPr>
        <w:spacing w:line="440" w:lineRule="exact"/>
        <w:ind w:leftChars="-285" w:left="-598" w:firstLineChars="285" w:firstLine="598"/>
      </w:pPr>
      <w:bookmarkStart w:id="1" w:name="_Toc28660_WPSOffice_Level1"/>
      <w:r>
        <w:t>1.</w:t>
      </w:r>
      <w:r>
        <w:t>毕业设计（论文）题目：</w:t>
      </w:r>
      <w:bookmarkEnd w:id="1"/>
      <w: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u w:val="single"/>
        </w:rPr>
        <w:t>基于</w:t>
      </w:r>
      <w:r>
        <w:rPr>
          <w:rFonts w:hint="eastAsia"/>
          <w:u w:val="single"/>
        </w:rPr>
        <w:t>B</w:t>
      </w:r>
      <w:r>
        <w:rPr>
          <w:u w:val="single"/>
        </w:rPr>
        <w:t>/S</w:t>
      </w:r>
      <w:r>
        <w:rPr>
          <w:u w:val="single"/>
        </w:rPr>
        <w:t>的高校实验设备管理系统设计与实现</w:t>
      </w:r>
      <w:r>
        <w:rPr>
          <w:szCs w:val="21"/>
          <w:u w:val="single"/>
        </w:rPr>
        <w:t xml:space="preserve">                                                    </w:t>
      </w:r>
    </w:p>
    <w:p w:rsidR="00BF2BC2" w:rsidRDefault="00BF2BC2" w:rsidP="00BF2BC2">
      <w:pPr>
        <w:spacing w:line="440" w:lineRule="exact"/>
        <w:rPr>
          <w:u w:val="single"/>
        </w:rPr>
      </w:pPr>
      <w:bookmarkStart w:id="2" w:name="_Toc2378_WPSOffice_Level1"/>
      <w:r>
        <w:t>2.</w:t>
      </w:r>
      <w:r>
        <w:t>题目背景和意义：</w:t>
      </w:r>
      <w:bookmarkEnd w:id="2"/>
      <w:r>
        <w:rPr>
          <w:u w:val="single"/>
        </w:rPr>
        <w:t xml:space="preserve">  </w:t>
      </w:r>
      <w:r w:rsidRPr="00FF13C7">
        <w:rPr>
          <w:rFonts w:hint="eastAsia"/>
          <w:u w:val="single"/>
        </w:rPr>
        <w:t>设备管理是高校管理工作中的一项重要内容。基于</w:t>
      </w:r>
      <w:r w:rsidRPr="00FF13C7">
        <w:rPr>
          <w:rFonts w:hint="eastAsia"/>
          <w:u w:val="single"/>
        </w:rPr>
        <w:t>WEB</w:t>
      </w:r>
      <w:r w:rsidRPr="00FF13C7">
        <w:rPr>
          <w:rFonts w:hint="eastAsia"/>
          <w:u w:val="single"/>
        </w:rPr>
        <w:t>平台，采用</w:t>
      </w:r>
      <w:r w:rsidRPr="00FF13C7">
        <w:rPr>
          <w:rFonts w:hint="eastAsia"/>
          <w:u w:val="single"/>
        </w:rPr>
        <w:t>B/S</w:t>
      </w:r>
      <w:r w:rsidRPr="00FF13C7">
        <w:rPr>
          <w:rFonts w:hint="eastAsia"/>
          <w:u w:val="single"/>
        </w:rPr>
        <w:t>模式实现高校设备管理系统。从而实现高校设备资源共享、提高设备管理效率、降低维护成本</w:t>
      </w:r>
      <w:r>
        <w:rPr>
          <w:rFonts w:hint="eastAsia"/>
          <w:u w:val="single"/>
        </w:rPr>
        <w:t>。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</w:t>
      </w:r>
      <w:r>
        <w:t xml:space="preserve"> </w:t>
      </w:r>
      <w:r>
        <w:rPr>
          <w:u w:val="single"/>
        </w:rPr>
        <w:t xml:space="preserve">                                                             </w:t>
      </w:r>
    </w:p>
    <w:p w:rsidR="00BF2BC2" w:rsidRDefault="00BF2BC2" w:rsidP="00BF2BC2">
      <w:pPr>
        <w:spacing w:line="440" w:lineRule="exact"/>
        <w:rPr>
          <w:u w:val="single"/>
        </w:rPr>
      </w:pPr>
      <w:bookmarkStart w:id="3" w:name="_Toc15973_WPSOffice_Level1"/>
      <w:r>
        <w:t>3.</w:t>
      </w:r>
      <w:r>
        <w:t>设计</w:t>
      </w:r>
      <w:r>
        <w:t>(</w:t>
      </w:r>
      <w:r>
        <w:t>论文</w:t>
      </w:r>
      <w:r>
        <w:t>)</w:t>
      </w:r>
      <w:r>
        <w:t>的主要内容（理工科含技术指标）：</w:t>
      </w:r>
      <w:bookmarkEnd w:id="3"/>
      <w:r>
        <w:rPr>
          <w:u w:val="single"/>
        </w:rPr>
        <w:t xml:space="preserve">   </w:t>
      </w:r>
      <w:r w:rsidRPr="00FF13C7">
        <w:rPr>
          <w:rFonts w:hint="eastAsia"/>
          <w:u w:val="single"/>
        </w:rPr>
        <w:t>设备管理系统根据需要可设计成五个模块</w:t>
      </w:r>
      <w:r w:rsidRPr="00FF13C7">
        <w:rPr>
          <w:rFonts w:hint="eastAsia"/>
          <w:u w:val="single"/>
        </w:rPr>
        <w:t>:</w:t>
      </w:r>
      <w:r w:rsidRPr="00FF13C7">
        <w:rPr>
          <w:rFonts w:hint="eastAsia"/>
          <w:u w:val="single"/>
        </w:rPr>
        <w:t>设备管理模块、备件管理模块、维护管理模块、数据管理模块和系统维护模块，完成系统的设计和程序的编写相关任务。</w:t>
      </w:r>
      <w:r>
        <w:rPr>
          <w:u w:val="single"/>
        </w:rPr>
        <w:t xml:space="preserve">                                                 </w:t>
      </w:r>
    </w:p>
    <w:p w:rsidR="00BF2BC2" w:rsidRDefault="00BF2BC2" w:rsidP="00BF2BC2">
      <w:pPr>
        <w:spacing w:line="440" w:lineRule="exact"/>
        <w:rPr>
          <w:rFonts w:hint="eastAsia"/>
          <w:u w:val="single"/>
        </w:rPr>
      </w:pPr>
      <w:bookmarkStart w:id="4" w:name="_Toc11053_WPSOffice_Level1"/>
      <w:r>
        <w:t>4.</w:t>
      </w:r>
      <w:r>
        <w:t>设计的基本要求及进度安排（含起始时间、设计地点）：</w:t>
      </w:r>
      <w:bookmarkEnd w:id="4"/>
      <w:r>
        <w:rPr>
          <w:u w:val="single"/>
        </w:rPr>
        <w:t xml:space="preserve">                              </w:t>
      </w:r>
      <w:r>
        <w:t xml:space="preserve">        </w:t>
      </w:r>
      <w:r>
        <w:rPr>
          <w:rFonts w:hint="eastAsia"/>
          <w:u w:val="single"/>
        </w:rPr>
        <w:t xml:space="preserve">                                                                                     </w:t>
      </w:r>
    </w:p>
    <w:p w:rsidR="00BF2BC2" w:rsidRDefault="00BF2BC2" w:rsidP="00BF2BC2">
      <w:pPr>
        <w:spacing w:line="440" w:lineRule="exact"/>
        <w:rPr>
          <w:rFonts w:hint="eastAsia"/>
          <w:u w:val="single"/>
        </w:rPr>
      </w:pPr>
      <w:r w:rsidRPr="005A370C">
        <w:rPr>
          <w:rFonts w:hint="eastAsia"/>
          <w:u w:val="single"/>
        </w:rPr>
        <w:t>第</w:t>
      </w:r>
      <w:r w:rsidRPr="005A370C">
        <w:rPr>
          <w:rFonts w:hint="eastAsia"/>
          <w:u w:val="single"/>
        </w:rPr>
        <w:t>1~2</w:t>
      </w:r>
      <w:r w:rsidRPr="005A370C">
        <w:rPr>
          <w:rFonts w:hint="eastAsia"/>
          <w:u w:val="single"/>
        </w:rPr>
        <w:t>周：进行高校设备管理相关资料的</w:t>
      </w:r>
      <w:r>
        <w:rPr>
          <w:rFonts w:hint="eastAsia"/>
          <w:u w:val="single"/>
        </w:rPr>
        <w:t>调研工作，明确需求，按照数据流图做出系统结构图，并完成开题报告。</w:t>
      </w:r>
      <w:r>
        <w:rPr>
          <w:rFonts w:hint="eastAsia"/>
          <w:u w:val="single"/>
        </w:rPr>
        <w:t xml:space="preserve">                                                          </w:t>
      </w:r>
    </w:p>
    <w:p w:rsidR="00BF2BC2" w:rsidRDefault="00BF2BC2" w:rsidP="00BF2BC2">
      <w:pPr>
        <w:spacing w:line="440" w:lineRule="exact"/>
        <w:rPr>
          <w:rFonts w:hint="eastAsia"/>
          <w:u w:val="single"/>
        </w:rPr>
      </w:pPr>
      <w:r w:rsidRPr="005A370C">
        <w:rPr>
          <w:rFonts w:hint="eastAsia"/>
          <w:u w:val="single"/>
        </w:rPr>
        <w:t>第</w:t>
      </w:r>
      <w:r w:rsidRPr="005A370C">
        <w:rPr>
          <w:rFonts w:hint="eastAsia"/>
          <w:u w:val="single"/>
        </w:rPr>
        <w:t>2~4</w:t>
      </w:r>
      <w:r w:rsidRPr="005A370C">
        <w:rPr>
          <w:rFonts w:hint="eastAsia"/>
          <w:u w:val="single"/>
        </w:rPr>
        <w:t>周：熟悉前后端框架的原理和使用流程。查阅资料</w:t>
      </w:r>
      <w:r>
        <w:rPr>
          <w:rFonts w:hint="eastAsia"/>
          <w:u w:val="single"/>
        </w:rPr>
        <w:t>，进行可行性分析，完成概要设计文档，需求分析。</w:t>
      </w:r>
      <w:r>
        <w:rPr>
          <w:rFonts w:hint="eastAsia"/>
          <w:u w:val="single"/>
        </w:rPr>
        <w:t xml:space="preserve">                                                    </w:t>
      </w:r>
      <w:r>
        <w:rPr>
          <w:u w:val="single"/>
        </w:rPr>
        <w:t xml:space="preserve">        </w:t>
      </w:r>
      <w:r>
        <w:rPr>
          <w:rFonts w:hint="eastAsia"/>
          <w:u w:val="single"/>
        </w:rPr>
        <w:t xml:space="preserve">   </w:t>
      </w:r>
    </w:p>
    <w:p w:rsidR="00BF2BC2" w:rsidRDefault="00BF2BC2" w:rsidP="00BF2BC2">
      <w:pPr>
        <w:spacing w:line="440" w:lineRule="exact"/>
        <w:rPr>
          <w:rFonts w:hint="eastAsia"/>
          <w:u w:val="single"/>
        </w:rPr>
      </w:pPr>
      <w:r w:rsidRPr="005A370C">
        <w:rPr>
          <w:rFonts w:hint="eastAsia"/>
          <w:u w:val="single"/>
        </w:rPr>
        <w:t>第</w:t>
      </w:r>
      <w:r w:rsidRPr="005A370C">
        <w:rPr>
          <w:rFonts w:hint="eastAsia"/>
          <w:u w:val="single"/>
        </w:rPr>
        <w:t>5</w:t>
      </w:r>
      <w:r w:rsidRPr="005A370C">
        <w:rPr>
          <w:rFonts w:hint="eastAsia"/>
          <w:u w:val="single"/>
        </w:rPr>
        <w:t>周：细化各个模块数据流图，做出数据字典，</w:t>
      </w:r>
      <w:r w:rsidRPr="005A370C">
        <w:rPr>
          <w:rFonts w:hint="eastAsia"/>
          <w:u w:val="single"/>
        </w:rPr>
        <w:t>E-R</w:t>
      </w:r>
      <w:r>
        <w:rPr>
          <w:rFonts w:hint="eastAsia"/>
          <w:u w:val="single"/>
        </w:rPr>
        <w:t>图，状态转换图，初步构建系统。</w:t>
      </w:r>
      <w:r>
        <w:rPr>
          <w:rFonts w:hint="eastAsia"/>
          <w:u w:val="single"/>
        </w:rPr>
        <w:t xml:space="preserve">   </w:t>
      </w:r>
    </w:p>
    <w:p w:rsidR="00BF2BC2" w:rsidRDefault="00BF2BC2" w:rsidP="00BF2BC2">
      <w:pPr>
        <w:spacing w:line="440" w:lineRule="exact"/>
        <w:rPr>
          <w:rFonts w:hint="eastAsia"/>
          <w:u w:val="single"/>
        </w:rPr>
      </w:pPr>
      <w:r w:rsidRPr="005A370C">
        <w:rPr>
          <w:rFonts w:hint="eastAsia"/>
          <w:u w:val="single"/>
        </w:rPr>
        <w:t>第</w:t>
      </w:r>
      <w:r w:rsidRPr="005A370C">
        <w:rPr>
          <w:rFonts w:hint="eastAsia"/>
          <w:u w:val="single"/>
        </w:rPr>
        <w:t>6~11</w:t>
      </w:r>
      <w:r w:rsidRPr="005A370C">
        <w:rPr>
          <w:rFonts w:hint="eastAsia"/>
          <w:u w:val="single"/>
        </w:rPr>
        <w:t>周：先后进行前后端各个功能</w:t>
      </w:r>
      <w:r>
        <w:rPr>
          <w:rFonts w:hint="eastAsia"/>
          <w:u w:val="single"/>
        </w:rPr>
        <w:t>的实现，同时进行单元测试，记录在测试报告中。完成中期报告与答辩。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                                                 </w:t>
      </w:r>
      <w:r>
        <w:rPr>
          <w:rFonts w:hint="eastAsia"/>
          <w:u w:val="single"/>
        </w:rPr>
        <w:t xml:space="preserve">    </w:t>
      </w:r>
    </w:p>
    <w:p w:rsidR="00BF2BC2" w:rsidRDefault="00BF2BC2" w:rsidP="00BF2BC2">
      <w:pPr>
        <w:spacing w:line="440" w:lineRule="exact"/>
        <w:rPr>
          <w:rFonts w:hint="eastAsia"/>
          <w:u w:val="single"/>
        </w:rPr>
      </w:pPr>
      <w:r w:rsidRPr="005A370C">
        <w:rPr>
          <w:rFonts w:hint="eastAsia"/>
          <w:u w:val="single"/>
        </w:rPr>
        <w:t>第</w:t>
      </w:r>
      <w:r w:rsidRPr="005A370C">
        <w:rPr>
          <w:rFonts w:hint="eastAsia"/>
          <w:u w:val="single"/>
        </w:rPr>
        <w:t>12~13</w:t>
      </w:r>
      <w:r w:rsidRPr="005A370C">
        <w:rPr>
          <w:rFonts w:hint="eastAsia"/>
          <w:u w:val="single"/>
        </w:rPr>
        <w:t>周：将之前的</w:t>
      </w:r>
      <w:r>
        <w:rPr>
          <w:rFonts w:hint="eastAsia"/>
          <w:u w:val="single"/>
        </w:rPr>
        <w:t>模块集成，进行系统功能和稳定性的全面测试工作开始编写毕业论文。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</w:t>
      </w:r>
      <w:r>
        <w:rPr>
          <w:rFonts w:hint="eastAsia"/>
          <w:u w:val="single"/>
        </w:rPr>
        <w:t xml:space="preserve">           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</w:p>
    <w:p w:rsidR="00BF2BC2" w:rsidRDefault="00BF2BC2" w:rsidP="00BF2BC2">
      <w:pPr>
        <w:spacing w:line="440" w:lineRule="exact"/>
        <w:rPr>
          <w:u w:val="single"/>
        </w:rPr>
      </w:pPr>
      <w:r w:rsidRPr="005A370C">
        <w:rPr>
          <w:rFonts w:hint="eastAsia"/>
          <w:u w:val="single"/>
        </w:rPr>
        <w:t>第</w:t>
      </w:r>
      <w:r w:rsidRPr="005A370C">
        <w:rPr>
          <w:rFonts w:hint="eastAsia"/>
          <w:u w:val="single"/>
        </w:rPr>
        <w:t>16~17</w:t>
      </w:r>
      <w:r w:rsidRPr="005A370C">
        <w:rPr>
          <w:rFonts w:hint="eastAsia"/>
          <w:u w:val="single"/>
        </w:rPr>
        <w:t>周：毕业论文的修改，规范化。</w:t>
      </w:r>
      <w:r>
        <w:rPr>
          <w:rFonts w:hint="eastAsia"/>
          <w:u w:val="single"/>
        </w:rPr>
        <w:t xml:space="preserve">                     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     </w:t>
      </w:r>
    </w:p>
    <w:p w:rsidR="00BF2BC2" w:rsidRDefault="00BF2BC2" w:rsidP="00BF2BC2">
      <w:pPr>
        <w:spacing w:line="440" w:lineRule="exact"/>
        <w:rPr>
          <w:rFonts w:eastAsia="仿宋_GB2312"/>
          <w:sz w:val="24"/>
          <w:u w:val="single"/>
        </w:rPr>
      </w:pPr>
      <w:r w:rsidRPr="005A370C">
        <w:rPr>
          <w:rFonts w:hint="eastAsia"/>
          <w:u w:val="single"/>
        </w:rPr>
        <w:t>第</w:t>
      </w:r>
      <w:r w:rsidRPr="005A370C">
        <w:rPr>
          <w:rFonts w:hint="eastAsia"/>
          <w:u w:val="single"/>
        </w:rPr>
        <w:t>18</w:t>
      </w:r>
      <w:r w:rsidRPr="005A370C">
        <w:rPr>
          <w:rFonts w:hint="eastAsia"/>
          <w:u w:val="single"/>
        </w:rPr>
        <w:t>周：完成毕业答辩。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                            </w:t>
      </w:r>
      <w:r>
        <w:rPr>
          <w:rFonts w:hint="eastAsia"/>
          <w:u w:val="single"/>
        </w:rPr>
        <w:t xml:space="preserve">            </w:t>
      </w:r>
      <w:r>
        <w:rPr>
          <w:rFonts w:eastAsia="仿宋_GB2312"/>
          <w:sz w:val="24"/>
          <w:u w:val="single"/>
        </w:rPr>
        <w:t xml:space="preserve">    </w:t>
      </w:r>
    </w:p>
    <w:p w:rsidR="00BF2BC2" w:rsidRDefault="00BF2BC2" w:rsidP="00BF2BC2">
      <w:pPr>
        <w:spacing w:line="440" w:lineRule="exact"/>
        <w:rPr>
          <w:u w:val="single"/>
        </w:rPr>
      </w:pPr>
      <w:bookmarkStart w:id="5" w:name="_Toc21052_WPSOffice_Level1"/>
      <w:r>
        <w:t>5.</w:t>
      </w:r>
      <w:r>
        <w:t>毕业设计（论文）的工作量要求</w:t>
      </w:r>
      <w:bookmarkEnd w:id="5"/>
      <w:r>
        <w:rPr>
          <w:u w:val="single"/>
        </w:rPr>
        <w:t xml:space="preserve">  </w:t>
      </w:r>
      <w:r>
        <w:rPr>
          <w:rFonts w:hint="eastAsia"/>
          <w:u w:val="single"/>
        </w:rPr>
        <w:t>毕业设计（论文）的字符数</w:t>
      </w:r>
      <w:r>
        <w:rPr>
          <w:rFonts w:hint="eastAsia"/>
          <w:u w:val="single"/>
        </w:rPr>
        <w:t>1.5</w:t>
      </w:r>
      <w:r>
        <w:rPr>
          <w:rFonts w:hint="eastAsia"/>
          <w:u w:val="single"/>
        </w:rPr>
        <w:t>万字以上</w:t>
      </w:r>
      <w:r>
        <w:rPr>
          <w:u w:val="single"/>
        </w:rPr>
        <w:t xml:space="preserve">                                                 </w:t>
      </w:r>
    </w:p>
    <w:p w:rsidR="00BF2BC2" w:rsidRDefault="00BF2BC2" w:rsidP="00BF2BC2">
      <w:pPr>
        <w:spacing w:line="440" w:lineRule="exact"/>
      </w:pPr>
      <w:r>
        <w:t xml:space="preserve">① </w:t>
      </w:r>
      <w:r>
        <w:t>实验（时数）</w:t>
      </w:r>
      <w:r>
        <w:rPr>
          <w:sz w:val="32"/>
          <w:szCs w:val="32"/>
          <w:vertAlign w:val="superscript"/>
        </w:rPr>
        <w:t>*</w:t>
      </w:r>
      <w:r>
        <w:t>或实习（天数）：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120</w:t>
      </w:r>
      <w:r>
        <w:rPr>
          <w:rFonts w:hint="eastAsia"/>
          <w:u w:val="single"/>
        </w:rPr>
        <w:t>天</w:t>
      </w:r>
      <w:r>
        <w:rPr>
          <w:u w:val="single"/>
        </w:rPr>
        <w:t xml:space="preserve">                                                       </w:t>
      </w:r>
    </w:p>
    <w:p w:rsidR="00BF2BC2" w:rsidRDefault="00BF2BC2" w:rsidP="00BF2BC2">
      <w:pPr>
        <w:spacing w:line="440" w:lineRule="exact"/>
        <w:rPr>
          <w:u w:val="single"/>
        </w:rPr>
      </w:pPr>
      <w:r>
        <w:t xml:space="preserve">② </w:t>
      </w:r>
      <w:r>
        <w:t>图纸（幅面和张数）</w:t>
      </w:r>
      <w:r>
        <w:rPr>
          <w:sz w:val="32"/>
          <w:szCs w:val="32"/>
          <w:vertAlign w:val="superscript"/>
        </w:rPr>
        <w:t>*</w:t>
      </w:r>
      <w:r>
        <w:t>：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A4</w:t>
      </w:r>
      <w:r>
        <w:rPr>
          <w:rFonts w:hint="eastAsia"/>
          <w:u w:val="single"/>
        </w:rPr>
        <w:t>纸</w:t>
      </w:r>
      <w:r>
        <w:rPr>
          <w:u w:val="single"/>
        </w:rPr>
        <w:t xml:space="preserve">                                                  </w:t>
      </w:r>
    </w:p>
    <w:p w:rsidR="00BF2BC2" w:rsidRDefault="00BF2BC2" w:rsidP="00BF2BC2">
      <w:pPr>
        <w:spacing w:line="440" w:lineRule="exact"/>
      </w:pPr>
      <w:r>
        <w:t xml:space="preserve">③ </w:t>
      </w:r>
      <w:r>
        <w:rPr>
          <w:szCs w:val="21"/>
        </w:rPr>
        <w:t>其他要求：</w:t>
      </w:r>
      <w:r>
        <w:rPr>
          <w:rFonts w:ascii="宋体" w:hAnsi="宋体" w:cs="宋体" w:hint="eastAsia"/>
          <w:szCs w:val="21"/>
          <w:u w:val="single"/>
        </w:rPr>
        <w:t>外文翻译字数3000字以上；中文参考文献12篇以上；英文文献3篇以上</w:t>
      </w:r>
      <w:r>
        <w:rPr>
          <w:u w:val="single"/>
        </w:rPr>
        <w:t xml:space="preserve">                                                                  </w:t>
      </w:r>
    </w:p>
    <w:p w:rsidR="00BF2BC2" w:rsidRDefault="00BF2BC2" w:rsidP="00BF2BC2">
      <w:pPr>
        <w:wordWrap w:val="0"/>
        <w:spacing w:line="440" w:lineRule="exact"/>
        <w:jc w:val="right"/>
        <w:rPr>
          <w:szCs w:val="21"/>
        </w:rPr>
      </w:pPr>
    </w:p>
    <w:p w:rsidR="00BF2BC2" w:rsidRDefault="00BF2BC2" w:rsidP="00BF2BC2">
      <w:pPr>
        <w:wordWrap w:val="0"/>
        <w:spacing w:line="440" w:lineRule="exact"/>
        <w:jc w:val="right"/>
        <w:rPr>
          <w:rFonts w:eastAsia="仿宋_GB2312"/>
          <w:sz w:val="24"/>
        </w:rPr>
      </w:pPr>
      <w:r>
        <w:rPr>
          <w:szCs w:val="21"/>
        </w:rPr>
        <w:t>指导教师签名：</w:t>
      </w:r>
      <w:r>
        <w:rPr>
          <w:rFonts w:eastAsia="仿宋_GB2312"/>
          <w:szCs w:val="21"/>
          <w:u w:val="single"/>
        </w:rPr>
        <w:t xml:space="preserve">                 </w:t>
      </w:r>
      <w:r>
        <w:rPr>
          <w:rFonts w:eastAsia="仿宋_GB2312"/>
          <w:szCs w:val="21"/>
        </w:rPr>
        <w:t xml:space="preserve">       </w:t>
      </w:r>
      <w:r>
        <w:rPr>
          <w:rFonts w:eastAsia="仿宋_GB2312"/>
          <w:szCs w:val="21"/>
        </w:rPr>
        <w:t>年</w:t>
      </w:r>
      <w:r>
        <w:rPr>
          <w:rFonts w:eastAsia="仿宋_GB2312"/>
          <w:szCs w:val="21"/>
        </w:rPr>
        <w:t xml:space="preserve">  </w:t>
      </w:r>
      <w:r>
        <w:rPr>
          <w:rFonts w:eastAsia="仿宋_GB2312"/>
          <w:szCs w:val="21"/>
        </w:rPr>
        <w:t>月</w:t>
      </w:r>
      <w:r>
        <w:rPr>
          <w:rFonts w:eastAsia="仿宋_GB2312"/>
          <w:szCs w:val="21"/>
        </w:rPr>
        <w:t xml:space="preserve">  </w:t>
      </w:r>
      <w:r>
        <w:rPr>
          <w:rFonts w:eastAsia="仿宋_GB2312"/>
          <w:szCs w:val="21"/>
        </w:rPr>
        <w:t>日</w:t>
      </w:r>
    </w:p>
    <w:p w:rsidR="00BF2BC2" w:rsidRDefault="00BF2BC2" w:rsidP="00BF2BC2">
      <w:pPr>
        <w:tabs>
          <w:tab w:val="left" w:pos="8280"/>
        </w:tabs>
        <w:wordWrap w:val="0"/>
        <w:spacing w:line="400" w:lineRule="exact"/>
        <w:ind w:left="525" w:right="-154" w:hangingChars="250" w:hanging="525"/>
        <w:rPr>
          <w:szCs w:val="21"/>
        </w:rPr>
      </w:pPr>
      <w:r>
        <w:rPr>
          <w:szCs w:val="21"/>
        </w:rPr>
        <w:t xml:space="preserve">                                   </w:t>
      </w:r>
      <w:r>
        <w:rPr>
          <w:szCs w:val="21"/>
        </w:rPr>
        <w:t>学生签名：</w:t>
      </w:r>
      <w:r>
        <w:rPr>
          <w:rFonts w:eastAsia="仿宋_GB2312"/>
          <w:szCs w:val="21"/>
          <w:u w:val="single"/>
        </w:rPr>
        <w:t xml:space="preserve">    </w:t>
      </w:r>
      <w:r>
        <w:rPr>
          <w:szCs w:val="21"/>
          <w:u w:val="single"/>
        </w:rPr>
        <w:t xml:space="preserve">             </w:t>
      </w:r>
      <w:r>
        <w:rPr>
          <w:szCs w:val="21"/>
        </w:rPr>
        <w:t xml:space="preserve">       </w:t>
      </w:r>
      <w:r>
        <w:rPr>
          <w:rFonts w:eastAsia="仿宋_GB2312"/>
          <w:szCs w:val="21"/>
        </w:rPr>
        <w:t>年</w:t>
      </w:r>
      <w:r>
        <w:rPr>
          <w:rFonts w:eastAsia="仿宋_GB2312"/>
          <w:szCs w:val="21"/>
        </w:rPr>
        <w:t xml:space="preserve">  </w:t>
      </w:r>
      <w:r>
        <w:rPr>
          <w:rFonts w:eastAsia="仿宋_GB2312"/>
          <w:szCs w:val="21"/>
        </w:rPr>
        <w:t>月</w:t>
      </w:r>
      <w:r>
        <w:rPr>
          <w:rFonts w:eastAsia="仿宋_GB2312"/>
          <w:szCs w:val="21"/>
        </w:rPr>
        <w:t xml:space="preserve">  </w:t>
      </w:r>
      <w:r>
        <w:rPr>
          <w:rFonts w:eastAsia="仿宋_GB2312"/>
          <w:szCs w:val="21"/>
        </w:rPr>
        <w:t>日</w:t>
      </w:r>
    </w:p>
    <w:p w:rsidR="002D6C2C" w:rsidRPr="00BF2BC2" w:rsidRDefault="00BF2BC2" w:rsidP="00BF2BC2">
      <w:pPr>
        <w:spacing w:line="400" w:lineRule="exact"/>
        <w:rPr>
          <w:rFonts w:eastAsia="仿宋_GB2312" w:hint="eastAsia"/>
          <w:szCs w:val="21"/>
          <w:u w:val="single"/>
        </w:rPr>
      </w:pPr>
      <w:r>
        <w:rPr>
          <w:szCs w:val="21"/>
        </w:rPr>
        <w:t xml:space="preserve">                       </w:t>
      </w:r>
      <w:r>
        <w:rPr>
          <w:szCs w:val="21"/>
        </w:rPr>
        <w:t>系（教研室）主任审批</w:t>
      </w:r>
      <w:r>
        <w:rPr>
          <w:rFonts w:eastAsia="仿宋_GB2312"/>
          <w:szCs w:val="21"/>
        </w:rPr>
        <w:t>：</w:t>
      </w:r>
      <w:r>
        <w:rPr>
          <w:rFonts w:eastAsia="仿宋_GB2312"/>
          <w:szCs w:val="21"/>
          <w:u w:val="single"/>
        </w:rPr>
        <w:t xml:space="preserve">                 </w:t>
      </w:r>
      <w:r>
        <w:rPr>
          <w:rFonts w:eastAsia="仿宋_GB2312"/>
          <w:szCs w:val="21"/>
        </w:rPr>
        <w:t xml:space="preserve">       </w:t>
      </w:r>
      <w:r>
        <w:rPr>
          <w:rFonts w:eastAsia="仿宋_GB2312"/>
          <w:szCs w:val="21"/>
        </w:rPr>
        <w:t>年</w:t>
      </w:r>
      <w:r>
        <w:rPr>
          <w:rFonts w:eastAsia="仿宋_GB2312"/>
          <w:szCs w:val="21"/>
        </w:rPr>
        <w:t xml:space="preserve">  </w:t>
      </w:r>
      <w:r>
        <w:rPr>
          <w:rFonts w:eastAsia="仿宋_GB2312"/>
          <w:szCs w:val="21"/>
        </w:rPr>
        <w:t>月</w:t>
      </w:r>
      <w:r>
        <w:rPr>
          <w:rFonts w:eastAsia="仿宋_GB2312"/>
          <w:szCs w:val="21"/>
        </w:rPr>
        <w:t xml:space="preserve">  </w:t>
      </w:r>
      <w:r>
        <w:rPr>
          <w:rFonts w:eastAsia="仿宋_GB2312"/>
          <w:szCs w:val="21"/>
        </w:rPr>
        <w:t>日</w:t>
      </w:r>
      <w:bookmarkStart w:id="6" w:name="_GoBack"/>
      <w:bookmarkEnd w:id="6"/>
    </w:p>
    <w:sectPr w:rsidR="002D6C2C" w:rsidRPr="00BF2BC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C2"/>
    <w:rsid w:val="002D6C2C"/>
    <w:rsid w:val="00B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84B0B-F3E1-40D8-BDE7-E6CF824F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B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</cp:revision>
  <dcterms:created xsi:type="dcterms:W3CDTF">2019-06-20T04:30:00Z</dcterms:created>
  <dcterms:modified xsi:type="dcterms:W3CDTF">2019-06-20T04:31:00Z</dcterms:modified>
</cp:coreProperties>
</file>